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466D2" w14:textId="77777777" w:rsidR="00EC5384" w:rsidRDefault="00EC5384" w:rsidP="00290E67">
      <w:pPr>
        <w:pStyle w:val="Heading1"/>
        <w:spacing w:before="84"/>
        <w:rPr>
          <w:color w:val="A6A6A6"/>
        </w:rPr>
      </w:pPr>
    </w:p>
    <w:p w14:paraId="40294F45"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B36669F" w14:textId="77777777" w:rsidTr="007371BE">
        <w:trPr>
          <w:trHeight w:val="419"/>
          <w:tblHeader/>
        </w:trPr>
        <w:tc>
          <w:tcPr>
            <w:tcW w:w="2138" w:type="dxa"/>
          </w:tcPr>
          <w:p w14:paraId="0BD2E0C3" w14:textId="77777777" w:rsidR="007371BE" w:rsidRPr="006D42F0" w:rsidRDefault="0063606B" w:rsidP="007371BE">
            <w:pPr>
              <w:pStyle w:val="BodyText"/>
            </w:pPr>
            <w:r w:rsidRPr="006D42F0">
              <w:t>Role Structure</w:t>
            </w:r>
          </w:p>
        </w:tc>
        <w:tc>
          <w:tcPr>
            <w:tcW w:w="2709" w:type="dxa"/>
          </w:tcPr>
          <w:p w14:paraId="34055263" w14:textId="77777777" w:rsidR="007371BE" w:rsidRPr="006D42F0" w:rsidRDefault="007371BE" w:rsidP="007371BE">
            <w:pPr>
              <w:pStyle w:val="BodyText"/>
            </w:pPr>
            <w:r w:rsidRPr="006D42F0">
              <w:t xml:space="preserve">Role Details </w:t>
            </w:r>
          </w:p>
        </w:tc>
      </w:tr>
      <w:tr w:rsidR="00EC5384" w14:paraId="1DE058B8" w14:textId="77777777" w:rsidTr="007371BE">
        <w:trPr>
          <w:trHeight w:val="419"/>
        </w:trPr>
        <w:tc>
          <w:tcPr>
            <w:tcW w:w="2138" w:type="dxa"/>
          </w:tcPr>
          <w:p w14:paraId="010BC69F" w14:textId="77777777" w:rsidR="00EC5384" w:rsidRPr="006D42F0" w:rsidRDefault="00EC5384" w:rsidP="00EC5384">
            <w:pPr>
              <w:pStyle w:val="TableParagraph"/>
              <w:spacing w:line="268" w:lineRule="exact"/>
              <w:ind w:left="200"/>
              <w:rPr>
                <w:sz w:val="24"/>
              </w:rPr>
            </w:pPr>
            <w:r w:rsidRPr="006D42F0">
              <w:rPr>
                <w:sz w:val="24"/>
              </w:rPr>
              <w:t>Directorate:</w:t>
            </w:r>
          </w:p>
        </w:tc>
        <w:tc>
          <w:tcPr>
            <w:tcW w:w="2709" w:type="dxa"/>
          </w:tcPr>
          <w:p w14:paraId="3BCF619B" w14:textId="77777777" w:rsidR="00EC5384" w:rsidRPr="006D42F0" w:rsidRDefault="00755D44" w:rsidP="004671C7">
            <w:pPr>
              <w:pStyle w:val="TableParagraph"/>
              <w:spacing w:line="268" w:lineRule="exact"/>
              <w:ind w:left="0"/>
              <w:rPr>
                <w:sz w:val="24"/>
              </w:rPr>
            </w:pPr>
            <w:r w:rsidRPr="006D42F0">
              <w:rPr>
                <w:sz w:val="24"/>
              </w:rPr>
              <w:t>Corporate Services</w:t>
            </w:r>
          </w:p>
        </w:tc>
      </w:tr>
      <w:tr w:rsidR="00EC5384" w14:paraId="0A776F19" w14:textId="77777777" w:rsidTr="007371BE">
        <w:trPr>
          <w:trHeight w:val="557"/>
        </w:trPr>
        <w:tc>
          <w:tcPr>
            <w:tcW w:w="2138" w:type="dxa"/>
          </w:tcPr>
          <w:p w14:paraId="42B84EE1" w14:textId="77777777" w:rsidR="00EC5384" w:rsidRPr="006D42F0" w:rsidRDefault="00EC5384" w:rsidP="00EC5384">
            <w:pPr>
              <w:pStyle w:val="TableParagraph"/>
              <w:spacing w:before="143"/>
              <w:ind w:left="200"/>
              <w:rPr>
                <w:sz w:val="24"/>
              </w:rPr>
            </w:pPr>
            <w:r w:rsidRPr="006D42F0">
              <w:rPr>
                <w:sz w:val="24"/>
              </w:rPr>
              <w:t>Grade:</w:t>
            </w:r>
          </w:p>
        </w:tc>
        <w:tc>
          <w:tcPr>
            <w:tcW w:w="2709" w:type="dxa"/>
          </w:tcPr>
          <w:p w14:paraId="33B6E4E2" w14:textId="4A9A17FD" w:rsidR="00EC5384" w:rsidRPr="006D42F0" w:rsidRDefault="00B17B80" w:rsidP="00EC5384">
            <w:pPr>
              <w:pStyle w:val="TableParagraph"/>
              <w:spacing w:before="143"/>
              <w:ind w:left="0"/>
              <w:rPr>
                <w:sz w:val="24"/>
              </w:rPr>
            </w:pPr>
            <w:r w:rsidRPr="006D42F0">
              <w:rPr>
                <w:sz w:val="24"/>
              </w:rPr>
              <w:t>HC</w:t>
            </w:r>
            <w:r w:rsidR="006D42F0" w:rsidRPr="006D42F0">
              <w:rPr>
                <w:sz w:val="24"/>
              </w:rPr>
              <w:t>11</w:t>
            </w:r>
          </w:p>
        </w:tc>
      </w:tr>
      <w:tr w:rsidR="00EC5384" w14:paraId="1DB5A13F" w14:textId="77777777" w:rsidTr="007371BE">
        <w:trPr>
          <w:trHeight w:val="543"/>
        </w:trPr>
        <w:tc>
          <w:tcPr>
            <w:tcW w:w="2138" w:type="dxa"/>
          </w:tcPr>
          <w:p w14:paraId="22EDC004"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5EC1A32" w14:textId="77777777" w:rsidR="00EC5384" w:rsidRPr="007371BE" w:rsidRDefault="00382231" w:rsidP="00EC5384">
            <w:pPr>
              <w:pStyle w:val="TableParagraph"/>
              <w:spacing w:before="130"/>
              <w:ind w:left="0"/>
              <w:rPr>
                <w:sz w:val="24"/>
              </w:rPr>
            </w:pPr>
            <w:r>
              <w:rPr>
                <w:sz w:val="24"/>
              </w:rPr>
              <w:t>Plough Lane / Remote</w:t>
            </w:r>
          </w:p>
        </w:tc>
      </w:tr>
      <w:tr w:rsidR="00EC5384" w:rsidRPr="00667E6E" w14:paraId="79338750" w14:textId="77777777" w:rsidTr="007371BE">
        <w:trPr>
          <w:trHeight w:val="405"/>
        </w:trPr>
        <w:tc>
          <w:tcPr>
            <w:tcW w:w="2138" w:type="dxa"/>
          </w:tcPr>
          <w:p w14:paraId="5BF7A063"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45D0E023" w14:textId="77777777" w:rsidR="00EC5384" w:rsidRPr="00667E6E" w:rsidRDefault="00382231" w:rsidP="00EC5384">
            <w:pPr>
              <w:pStyle w:val="TableParagraph"/>
              <w:spacing w:before="129" w:line="256" w:lineRule="exact"/>
              <w:ind w:left="0"/>
              <w:rPr>
                <w:color w:val="999999"/>
                <w:sz w:val="24"/>
              </w:rPr>
            </w:pPr>
            <w:r w:rsidRPr="00DF5557">
              <w:rPr>
                <w:sz w:val="24"/>
              </w:rPr>
              <w:t>Head of Law - Corporate</w:t>
            </w:r>
          </w:p>
        </w:tc>
      </w:tr>
    </w:tbl>
    <w:p w14:paraId="48DAF7C8"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36086E8" w14:textId="1AC1CDB1" w:rsidR="003C2C5C" w:rsidRPr="00DF5557" w:rsidRDefault="00223B9D" w:rsidP="00DF5557">
      <w:pPr>
        <w:pStyle w:val="Heading1"/>
        <w:spacing w:before="84"/>
        <w:ind w:left="720"/>
        <w:jc w:val="both"/>
        <w:rPr>
          <w:b w:val="0"/>
          <w:sz w:val="36"/>
        </w:rPr>
      </w:pPr>
      <w:r w:rsidRPr="00DF5557">
        <w:rPr>
          <w:sz w:val="36"/>
        </w:rPr>
        <w:t>Job Role</w:t>
      </w:r>
      <w:r w:rsidR="003C2C5C" w:rsidRPr="00DF5557">
        <w:rPr>
          <w:sz w:val="36"/>
        </w:rPr>
        <w:t xml:space="preserve">: </w:t>
      </w:r>
      <w:r w:rsidR="00382231" w:rsidRPr="00DF5557">
        <w:rPr>
          <w:sz w:val="36"/>
        </w:rPr>
        <w:t>Contracts</w:t>
      </w:r>
      <w:r w:rsidR="001229BF">
        <w:rPr>
          <w:sz w:val="36"/>
        </w:rPr>
        <w:t>, Procurement</w:t>
      </w:r>
      <w:r w:rsidR="00382231" w:rsidRPr="00DF5557">
        <w:rPr>
          <w:sz w:val="36"/>
        </w:rPr>
        <w:t xml:space="preserve"> and Major Projects Lawyer</w:t>
      </w:r>
    </w:p>
    <w:p w14:paraId="79241E30" w14:textId="77777777" w:rsidR="001A40FE" w:rsidRPr="00DF5557" w:rsidRDefault="00223B9D" w:rsidP="00EC5384">
      <w:pPr>
        <w:spacing w:before="195"/>
        <w:ind w:firstLine="720"/>
        <w:rPr>
          <w:b/>
          <w:sz w:val="36"/>
        </w:rPr>
      </w:pPr>
      <w:r w:rsidRPr="00DF5557">
        <w:rPr>
          <w:b/>
          <w:sz w:val="36"/>
        </w:rPr>
        <w:t>Service</w:t>
      </w:r>
      <w:r w:rsidR="00382231" w:rsidRPr="00DF5557">
        <w:rPr>
          <w:b/>
          <w:sz w:val="36"/>
        </w:rPr>
        <w:t xml:space="preserve">: Legal Services </w:t>
      </w:r>
    </w:p>
    <w:p w14:paraId="79A70235"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70CA551" w14:textId="77777777" w:rsidR="001A40FE" w:rsidRDefault="001A40FE">
      <w:pPr>
        <w:pStyle w:val="BodyText"/>
        <w:rPr>
          <w:b/>
          <w:sz w:val="20"/>
        </w:rPr>
      </w:pPr>
    </w:p>
    <w:p w14:paraId="5B2EC3DB" w14:textId="77777777" w:rsidR="001A40FE" w:rsidRDefault="001A40FE">
      <w:pPr>
        <w:pStyle w:val="BodyText"/>
        <w:spacing w:before="3"/>
        <w:rPr>
          <w:b/>
          <w:sz w:val="20"/>
        </w:rPr>
      </w:pPr>
    </w:p>
    <w:p w14:paraId="2C1C8193" w14:textId="77777777" w:rsidR="001A40FE" w:rsidRPr="007371BE" w:rsidRDefault="00CC05FF">
      <w:pPr>
        <w:pStyle w:val="Heading2"/>
      </w:pPr>
      <w:r w:rsidRPr="007371BE">
        <w:t>Main purpose of the role</w:t>
      </w:r>
    </w:p>
    <w:p w14:paraId="5CA3B626" w14:textId="74271045" w:rsidR="00382231" w:rsidRDefault="00382231" w:rsidP="00382231">
      <w:pPr>
        <w:pStyle w:val="Heading2"/>
      </w:pPr>
      <w:r>
        <w:t>We are looking to recruit a</w:t>
      </w:r>
      <w:r w:rsidR="007538AF">
        <w:t xml:space="preserve"> </w:t>
      </w:r>
      <w:r w:rsidR="001229BF">
        <w:t>S</w:t>
      </w:r>
      <w:r w:rsidR="007538AF">
        <w:t>enior</w:t>
      </w:r>
      <w:r>
        <w:t xml:space="preserve"> </w:t>
      </w:r>
      <w:r w:rsidR="001229BF">
        <w:t>L</w:t>
      </w:r>
      <w:r>
        <w:t>awyer to join our</w:t>
      </w:r>
      <w:r w:rsidR="00BB7A1C">
        <w:t xml:space="preserve"> </w:t>
      </w:r>
      <w:r>
        <w:t>Contracts</w:t>
      </w:r>
      <w:r w:rsidR="001229BF">
        <w:t>, Procurement</w:t>
      </w:r>
      <w:r>
        <w:t xml:space="preserve"> and Major Projects team.  You will be joining a small team of lawyers dealing with a variety of matters, primarily contracts, grants,</w:t>
      </w:r>
      <w:r w:rsidR="00783DB5">
        <w:t xml:space="preserve"> subsidy</w:t>
      </w:r>
      <w:r w:rsidR="00026C74">
        <w:t>,</w:t>
      </w:r>
      <w:r>
        <w:t xml:space="preserve"> procurement and company la</w:t>
      </w:r>
      <w:r w:rsidR="00DF5557">
        <w:t>w</w:t>
      </w:r>
      <w:r>
        <w:t xml:space="preserve"> </w:t>
      </w:r>
      <w:r w:rsidR="00783DB5">
        <w:t xml:space="preserve">whilst </w:t>
      </w:r>
      <w:r>
        <w:t xml:space="preserve">working closely with </w:t>
      </w:r>
      <w:r w:rsidR="00BB7A1C">
        <w:t>other</w:t>
      </w:r>
      <w:r>
        <w:t xml:space="preserve"> Council’s departments in order to proactively co-ordinate, problem solve and manage a large number of instructions.</w:t>
      </w:r>
    </w:p>
    <w:p w14:paraId="0F8FB02A"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1A86281"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666055D" w14:textId="77777777" w:rsidR="00831D2B" w:rsidRPr="007371BE" w:rsidRDefault="00831D2B" w:rsidP="005F2938">
            <w:pPr>
              <w:pStyle w:val="Heading2"/>
              <w:spacing w:before="166"/>
              <w:ind w:left="0"/>
            </w:pPr>
            <w:r w:rsidRPr="007371BE">
              <w:t>Key Duties and Responsibilities</w:t>
            </w:r>
          </w:p>
          <w:p w14:paraId="62E88CE9"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E72B578" w14:textId="77777777" w:rsidR="00831D2B" w:rsidRPr="007371BE" w:rsidRDefault="00831D2B" w:rsidP="005F2938">
            <w:pPr>
              <w:pStyle w:val="Heading2"/>
              <w:spacing w:before="166"/>
              <w:ind w:left="0"/>
            </w:pPr>
            <w:r>
              <w:t>Frequency of Task</w:t>
            </w:r>
          </w:p>
        </w:tc>
      </w:tr>
      <w:tr w:rsidR="00831D2B" w14:paraId="37E6C740"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13D7EB9F" w14:textId="77777777" w:rsidR="00831D2B" w:rsidRDefault="005D6A6F" w:rsidP="00223B9D">
            <w:pPr>
              <w:pStyle w:val="ListParagraph"/>
              <w:numPr>
                <w:ilvl w:val="0"/>
                <w:numId w:val="15"/>
              </w:numPr>
            </w:pPr>
            <w:r>
              <w:t>Ability to deliver high quality legal advice to officers and members, draft documents and legal agreements</w:t>
            </w:r>
          </w:p>
        </w:tc>
        <w:tc>
          <w:tcPr>
            <w:tcW w:w="2835" w:type="dxa"/>
            <w:tcBorders>
              <w:top w:val="single" w:sz="4" w:space="0" w:color="auto"/>
              <w:left w:val="single" w:sz="4" w:space="0" w:color="auto"/>
              <w:bottom w:val="single" w:sz="4" w:space="0" w:color="auto"/>
              <w:right w:val="single" w:sz="4" w:space="0" w:color="auto"/>
            </w:tcBorders>
          </w:tcPr>
          <w:p w14:paraId="5D76F6CC" w14:textId="77777777" w:rsidR="00831D2B" w:rsidRDefault="00831D2B" w:rsidP="00223B9D">
            <w:pPr>
              <w:pStyle w:val="ListParagraph"/>
              <w:numPr>
                <w:ilvl w:val="0"/>
                <w:numId w:val="15"/>
              </w:numPr>
            </w:pPr>
          </w:p>
        </w:tc>
      </w:tr>
      <w:tr w:rsidR="00831D2B" w14:paraId="1C02BE0D"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B76C59B" w14:textId="17661798" w:rsidR="00831D2B" w:rsidRPr="003C2C5C" w:rsidRDefault="005D6A6F" w:rsidP="00223B9D">
            <w:pPr>
              <w:pStyle w:val="TableParagraph"/>
              <w:numPr>
                <w:ilvl w:val="0"/>
                <w:numId w:val="24"/>
              </w:numPr>
              <w:tabs>
                <w:tab w:val="left" w:pos="723"/>
              </w:tabs>
              <w:spacing w:line="239" w:lineRule="exact"/>
              <w:rPr>
                <w:color w:val="404040"/>
              </w:rPr>
            </w:pPr>
            <w:r>
              <w:rPr>
                <w:color w:val="404040"/>
              </w:rPr>
              <w:t>Participate in project teams to ensure achievement of Council objectives and provide legal advice to the relevant servic</w:t>
            </w:r>
            <w:r w:rsidR="00582C69">
              <w:rPr>
                <w:color w:val="404040"/>
              </w:rPr>
              <w:t>e and delivery of major projects</w:t>
            </w:r>
            <w:r>
              <w:rPr>
                <w:color w:val="404040"/>
              </w:rPr>
              <w:t xml:space="preserve"> </w:t>
            </w:r>
          </w:p>
        </w:tc>
        <w:tc>
          <w:tcPr>
            <w:tcW w:w="2835" w:type="dxa"/>
            <w:tcBorders>
              <w:top w:val="single" w:sz="4" w:space="0" w:color="auto"/>
              <w:left w:val="single" w:sz="4" w:space="0" w:color="auto"/>
              <w:bottom w:val="single" w:sz="4" w:space="0" w:color="auto"/>
              <w:right w:val="single" w:sz="4" w:space="0" w:color="auto"/>
            </w:tcBorders>
          </w:tcPr>
          <w:p w14:paraId="06879F9B"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65C62B6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41A9CD" w14:textId="77777777" w:rsidR="00831D2B" w:rsidRPr="003C2C5C" w:rsidRDefault="005D6A6F" w:rsidP="00223B9D">
            <w:pPr>
              <w:pStyle w:val="TableParagraph"/>
              <w:numPr>
                <w:ilvl w:val="0"/>
                <w:numId w:val="24"/>
              </w:numPr>
              <w:tabs>
                <w:tab w:val="left" w:pos="723"/>
              </w:tabs>
              <w:spacing w:line="239" w:lineRule="exact"/>
              <w:rPr>
                <w:color w:val="404040"/>
              </w:rPr>
            </w:pPr>
            <w:r>
              <w:rPr>
                <w:color w:val="404040"/>
              </w:rPr>
              <w:t xml:space="preserve">Identify, research and anticipate the effects on service provision of new developments in the law to ensure that clients are able to adopt best practice in the delivery of timely and responsive services </w:t>
            </w:r>
          </w:p>
        </w:tc>
        <w:tc>
          <w:tcPr>
            <w:tcW w:w="2835" w:type="dxa"/>
            <w:tcBorders>
              <w:top w:val="single" w:sz="4" w:space="0" w:color="auto"/>
              <w:left w:val="single" w:sz="4" w:space="0" w:color="auto"/>
              <w:bottom w:val="single" w:sz="4" w:space="0" w:color="auto"/>
              <w:right w:val="single" w:sz="4" w:space="0" w:color="auto"/>
            </w:tcBorders>
          </w:tcPr>
          <w:p w14:paraId="621BF656"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57F77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7C6A1B" w14:textId="77777777" w:rsidR="00831D2B" w:rsidRPr="003C2C5C" w:rsidRDefault="005D6A6F" w:rsidP="00223B9D">
            <w:pPr>
              <w:pStyle w:val="TableParagraph"/>
              <w:numPr>
                <w:ilvl w:val="0"/>
                <w:numId w:val="24"/>
              </w:numPr>
              <w:tabs>
                <w:tab w:val="left" w:pos="723"/>
              </w:tabs>
              <w:spacing w:line="239" w:lineRule="exact"/>
              <w:rPr>
                <w:color w:val="404040"/>
              </w:rPr>
            </w:pPr>
            <w:r>
              <w:rPr>
                <w:color w:val="404040"/>
              </w:rPr>
              <w:t>Carry a caseload of varied legal work, largely unsupervised and be responsible for completing all aspects of the task in accordance with good legal practice and client service specification</w:t>
            </w:r>
          </w:p>
        </w:tc>
        <w:tc>
          <w:tcPr>
            <w:tcW w:w="2835" w:type="dxa"/>
            <w:tcBorders>
              <w:top w:val="single" w:sz="4" w:space="0" w:color="auto"/>
              <w:left w:val="single" w:sz="4" w:space="0" w:color="auto"/>
              <w:bottom w:val="single" w:sz="4" w:space="0" w:color="auto"/>
              <w:right w:val="single" w:sz="4" w:space="0" w:color="auto"/>
            </w:tcBorders>
          </w:tcPr>
          <w:p w14:paraId="05FF7D8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30DAF3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102427" w14:textId="77777777" w:rsidR="00831D2B" w:rsidRPr="003C2C5C" w:rsidRDefault="005D6A6F" w:rsidP="00223B9D">
            <w:pPr>
              <w:pStyle w:val="TableParagraph"/>
              <w:numPr>
                <w:ilvl w:val="0"/>
                <w:numId w:val="24"/>
              </w:numPr>
              <w:tabs>
                <w:tab w:val="left" w:pos="723"/>
              </w:tabs>
              <w:spacing w:line="239" w:lineRule="exact"/>
              <w:rPr>
                <w:color w:val="404040"/>
              </w:rPr>
            </w:pPr>
            <w:r>
              <w:rPr>
                <w:color w:val="404040"/>
              </w:rPr>
              <w:t>To manage the relationship with external legal advisors appointed in connection with provision of legal advice related to Herefordshire Council</w:t>
            </w:r>
          </w:p>
        </w:tc>
        <w:tc>
          <w:tcPr>
            <w:tcW w:w="2835" w:type="dxa"/>
            <w:tcBorders>
              <w:top w:val="single" w:sz="4" w:space="0" w:color="auto"/>
              <w:left w:val="single" w:sz="4" w:space="0" w:color="auto"/>
              <w:bottom w:val="single" w:sz="4" w:space="0" w:color="auto"/>
              <w:right w:val="single" w:sz="4" w:space="0" w:color="auto"/>
            </w:tcBorders>
          </w:tcPr>
          <w:p w14:paraId="6447D6F0"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E2235E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F08D99B" w14:textId="77777777" w:rsidR="00831D2B" w:rsidRPr="003C2C5C" w:rsidRDefault="005D6A6F" w:rsidP="00223B9D">
            <w:pPr>
              <w:pStyle w:val="TableParagraph"/>
              <w:numPr>
                <w:ilvl w:val="0"/>
                <w:numId w:val="24"/>
              </w:numPr>
              <w:tabs>
                <w:tab w:val="left" w:pos="723"/>
              </w:tabs>
              <w:spacing w:line="239" w:lineRule="exact"/>
              <w:rPr>
                <w:color w:val="404040"/>
              </w:rPr>
            </w:pPr>
            <w:r>
              <w:rPr>
                <w:color w:val="404040"/>
              </w:rPr>
              <w:lastRenderedPageBreak/>
              <w:t xml:space="preserve">To instruct Counsel when appropriate or advised and to assist </w:t>
            </w:r>
            <w:r w:rsidR="00DF5557">
              <w:rPr>
                <w:color w:val="404040"/>
              </w:rPr>
              <w:t>Counsel</w:t>
            </w:r>
            <w:r>
              <w:rPr>
                <w:color w:val="404040"/>
              </w:rPr>
              <w:t xml:space="preserve"> </w:t>
            </w:r>
            <w:r w:rsidR="004D3F4D">
              <w:rPr>
                <w:color w:val="404040"/>
              </w:rPr>
              <w:t>as required</w:t>
            </w:r>
          </w:p>
        </w:tc>
        <w:tc>
          <w:tcPr>
            <w:tcW w:w="2835" w:type="dxa"/>
            <w:tcBorders>
              <w:top w:val="single" w:sz="4" w:space="0" w:color="auto"/>
              <w:left w:val="single" w:sz="4" w:space="0" w:color="auto"/>
              <w:bottom w:val="single" w:sz="4" w:space="0" w:color="auto"/>
              <w:right w:val="single" w:sz="4" w:space="0" w:color="auto"/>
            </w:tcBorders>
          </w:tcPr>
          <w:p w14:paraId="0190E15C"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D92AE8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7BA514" w14:textId="11BBC421" w:rsidR="00831D2B" w:rsidRPr="003C2C5C" w:rsidRDefault="004D3F4D" w:rsidP="00223B9D">
            <w:pPr>
              <w:pStyle w:val="TableParagraph"/>
              <w:numPr>
                <w:ilvl w:val="0"/>
                <w:numId w:val="24"/>
              </w:numPr>
              <w:tabs>
                <w:tab w:val="left" w:pos="723"/>
              </w:tabs>
              <w:spacing w:line="239" w:lineRule="exact"/>
              <w:rPr>
                <w:color w:val="404040"/>
              </w:rPr>
            </w:pPr>
            <w:r>
              <w:rPr>
                <w:color w:val="404040"/>
              </w:rPr>
              <w:t>To undertake a range of specific tasks as directed by the appropriate Head of Law / Legal under appropriate supervision</w:t>
            </w:r>
            <w:r w:rsidR="00273206">
              <w:rPr>
                <w:color w:val="404040"/>
              </w:rPr>
              <w:t>.</w:t>
            </w:r>
          </w:p>
        </w:tc>
        <w:tc>
          <w:tcPr>
            <w:tcW w:w="2835" w:type="dxa"/>
            <w:tcBorders>
              <w:top w:val="single" w:sz="4" w:space="0" w:color="auto"/>
              <w:left w:val="single" w:sz="4" w:space="0" w:color="auto"/>
              <w:bottom w:val="single" w:sz="4" w:space="0" w:color="auto"/>
              <w:right w:val="single" w:sz="4" w:space="0" w:color="auto"/>
            </w:tcBorders>
          </w:tcPr>
          <w:p w14:paraId="2F78EFC2"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5DFFA42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F3E7512" w14:textId="4DCB77B2" w:rsidR="004D3F4D" w:rsidRPr="004D3F4D" w:rsidRDefault="004D3F4D" w:rsidP="004D3F4D">
            <w:pPr>
              <w:pStyle w:val="ListParagraph"/>
              <w:numPr>
                <w:ilvl w:val="0"/>
                <w:numId w:val="24"/>
              </w:numPr>
              <w:rPr>
                <w:color w:val="404040"/>
              </w:rPr>
            </w:pPr>
            <w:r w:rsidRPr="004D3F4D">
              <w:rPr>
                <w:color w:val="404040"/>
              </w:rPr>
              <w:t>To actively contribute towards the continual improvement of the service and make effective use of case management systems</w:t>
            </w:r>
            <w:r w:rsidR="00273206">
              <w:rPr>
                <w:color w:val="404040"/>
              </w:rPr>
              <w:t>, update precedents and the Council’s Contract Procedure Rules.</w:t>
            </w:r>
          </w:p>
          <w:p w14:paraId="6A1DE8F6"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87F12C4"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09A15B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4A03F4" w14:textId="77777777" w:rsidR="004D3F4D" w:rsidRPr="004D3F4D" w:rsidRDefault="004D3F4D" w:rsidP="004D3F4D">
            <w:pPr>
              <w:pStyle w:val="ListParagraph"/>
              <w:numPr>
                <w:ilvl w:val="0"/>
                <w:numId w:val="24"/>
              </w:numPr>
              <w:rPr>
                <w:color w:val="404040"/>
              </w:rPr>
            </w:pPr>
            <w:r w:rsidRPr="004D3F4D">
              <w:rPr>
                <w:color w:val="404040"/>
              </w:rPr>
              <w:t xml:space="preserve">To attend and advise the Cabinet and any committees, sub-committees, panels or other meetings whatsoever as may be directed (including those held in the evening), drafting </w:t>
            </w:r>
            <w:r>
              <w:rPr>
                <w:color w:val="404040"/>
              </w:rPr>
              <w:t xml:space="preserve">/ advising on </w:t>
            </w:r>
            <w:r w:rsidRPr="004D3F4D">
              <w:rPr>
                <w:color w:val="404040"/>
              </w:rPr>
              <w:t>reports to members and such bodies and attending meetings.</w:t>
            </w:r>
          </w:p>
          <w:p w14:paraId="3986648F"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3CC8F46"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A1331D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45ECD0" w14:textId="16D45C51" w:rsidR="004D3F4D" w:rsidRPr="004D3F4D" w:rsidRDefault="004D3F4D" w:rsidP="004D3F4D">
            <w:pPr>
              <w:pStyle w:val="ListParagraph"/>
              <w:numPr>
                <w:ilvl w:val="0"/>
                <w:numId w:val="24"/>
              </w:numPr>
              <w:rPr>
                <w:color w:val="404040"/>
              </w:rPr>
            </w:pPr>
            <w:r w:rsidRPr="004D3F4D">
              <w:rPr>
                <w:color w:val="404040"/>
              </w:rPr>
              <w:t>Assisting the</w:t>
            </w:r>
            <w:r w:rsidR="008F5329">
              <w:rPr>
                <w:color w:val="404040"/>
              </w:rPr>
              <w:t xml:space="preserve"> </w:t>
            </w:r>
            <w:r w:rsidRPr="004D3F4D">
              <w:rPr>
                <w:color w:val="404040"/>
              </w:rPr>
              <w:t>Head of Law/Legal to identify ways in which the quality and cost effectiveness of the service provided by the team and the Section and the relationships with clients can be improved, liaising with clients on a regular basis</w:t>
            </w:r>
          </w:p>
          <w:p w14:paraId="2B9AA48E"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66A7AFE1"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1F619FD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6BDC8C" w14:textId="5A1826D1" w:rsidR="004D3F4D" w:rsidRPr="004D3F4D" w:rsidRDefault="004D3F4D" w:rsidP="004D3F4D">
            <w:pPr>
              <w:pStyle w:val="ListParagraph"/>
              <w:numPr>
                <w:ilvl w:val="0"/>
                <w:numId w:val="24"/>
              </w:numPr>
              <w:rPr>
                <w:color w:val="404040"/>
              </w:rPr>
            </w:pPr>
            <w:r w:rsidRPr="004D3F4D">
              <w:rPr>
                <w:color w:val="404040"/>
              </w:rPr>
              <w:t>Support legal colleagues</w:t>
            </w:r>
            <w:r w:rsidR="008F5329">
              <w:rPr>
                <w:color w:val="404040"/>
              </w:rPr>
              <w:t xml:space="preserve"> in the team</w:t>
            </w:r>
            <w:r w:rsidRPr="004D3F4D">
              <w:rPr>
                <w:color w:val="404040"/>
              </w:rPr>
              <w:t xml:space="preserve"> in their work and role modelling the quality of legal work required.</w:t>
            </w:r>
          </w:p>
          <w:p w14:paraId="0DF8BFBA"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AE00662"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6A6478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F3DC475" w14:textId="7008BC2C" w:rsidR="004D3F4D" w:rsidRPr="004D3F4D" w:rsidRDefault="004D3F4D" w:rsidP="004D3F4D">
            <w:pPr>
              <w:pStyle w:val="ListParagraph"/>
              <w:numPr>
                <w:ilvl w:val="0"/>
                <w:numId w:val="24"/>
              </w:numPr>
              <w:rPr>
                <w:color w:val="404040"/>
              </w:rPr>
            </w:pPr>
            <w:r w:rsidRPr="004D3F4D">
              <w:rPr>
                <w:color w:val="404040"/>
              </w:rPr>
              <w:t>Work autonomously and reliably o</w:t>
            </w:r>
            <w:r w:rsidR="00CA4AC0">
              <w:rPr>
                <w:color w:val="404040"/>
              </w:rPr>
              <w:t>n</w:t>
            </w:r>
            <w:r w:rsidRPr="004D3F4D">
              <w:rPr>
                <w:color w:val="404040"/>
              </w:rPr>
              <w:t xml:space="preserve"> complex projects and policies in the specialist areas</w:t>
            </w:r>
            <w:r w:rsidR="003C4517">
              <w:rPr>
                <w:color w:val="404040"/>
              </w:rPr>
              <w:t>.</w:t>
            </w:r>
          </w:p>
          <w:p w14:paraId="7FA6B609"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9A26916"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2FAE155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41324BD" w14:textId="77777777" w:rsidR="004D3F4D" w:rsidRPr="004D3F4D" w:rsidRDefault="004D3F4D" w:rsidP="004D3F4D">
            <w:pPr>
              <w:pStyle w:val="ListParagraph"/>
              <w:numPr>
                <w:ilvl w:val="0"/>
                <w:numId w:val="24"/>
              </w:numPr>
              <w:rPr>
                <w:color w:val="404040"/>
              </w:rPr>
            </w:pPr>
            <w:r w:rsidRPr="004D3F4D">
              <w:rPr>
                <w:color w:val="404040"/>
              </w:rPr>
              <w:t>Develop productive, flexible and collaborative working relationships with client directorate officers, other cross cutting/corporate officers and legal service colleagues.</w:t>
            </w:r>
          </w:p>
          <w:p w14:paraId="7D755BEB"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A5450D7"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63DF31D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4762850" w14:textId="611461F0" w:rsidR="004D3F4D" w:rsidRPr="004D3F4D" w:rsidRDefault="004D3F4D" w:rsidP="004D3F4D">
            <w:pPr>
              <w:pStyle w:val="ListParagraph"/>
              <w:numPr>
                <w:ilvl w:val="0"/>
                <w:numId w:val="24"/>
              </w:numPr>
              <w:rPr>
                <w:color w:val="404040"/>
              </w:rPr>
            </w:pPr>
            <w:r w:rsidRPr="004D3F4D">
              <w:rPr>
                <w:color w:val="404040"/>
              </w:rPr>
              <w:t xml:space="preserve">The post holder will be required </w:t>
            </w:r>
            <w:r w:rsidR="00783DB5">
              <w:rPr>
                <w:color w:val="404040"/>
              </w:rPr>
              <w:t xml:space="preserve">to comply with the </w:t>
            </w:r>
            <w:r w:rsidR="0095697E">
              <w:rPr>
                <w:color w:val="404040"/>
              </w:rPr>
              <w:t>Council</w:t>
            </w:r>
            <w:r w:rsidRPr="004D3F4D">
              <w:rPr>
                <w:color w:val="404040"/>
              </w:rPr>
              <w:t xml:space="preserve"> policies and procedures, and to undertake all mandatory training as required. All employees must be able to commit to Herefordshire Council’s equality policy and values, treating colleagues and customers with dignity and respect.  All forms of bullying and harassment, and the use of inappropriate language, are unacceptable.</w:t>
            </w:r>
          </w:p>
          <w:p w14:paraId="03F56041" w14:textId="77777777" w:rsidR="004D3F4D" w:rsidRPr="004D3F4D" w:rsidRDefault="004D3F4D" w:rsidP="00DF5557">
            <w:pPr>
              <w:pStyle w:val="ListParagraph"/>
              <w:ind w:left="720"/>
              <w:rPr>
                <w:color w:val="404040"/>
              </w:rPr>
            </w:pPr>
          </w:p>
          <w:p w14:paraId="777A5342" w14:textId="77777777" w:rsidR="00831D2B" w:rsidRPr="003C2C5C" w:rsidRDefault="00831D2B" w:rsidP="00DF555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AD90D47"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7DFFD40C"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5A76D581" w14:textId="77777777" w:rsidR="001A40FE" w:rsidRDefault="00CC05FF">
      <w:pPr>
        <w:spacing w:before="55"/>
        <w:ind w:left="6011"/>
        <w:rPr>
          <w:b/>
          <w:sz w:val="48"/>
        </w:rPr>
      </w:pPr>
      <w:r>
        <w:rPr>
          <w:b/>
          <w:color w:val="A6A6A6"/>
          <w:sz w:val="48"/>
        </w:rPr>
        <w:lastRenderedPageBreak/>
        <w:t>Person Specification</w:t>
      </w:r>
    </w:p>
    <w:p w14:paraId="1BE9AD87" w14:textId="77777777" w:rsidR="001A40FE" w:rsidRDefault="001A40FE">
      <w:pPr>
        <w:pStyle w:val="BodyText"/>
        <w:rPr>
          <w:b/>
          <w:sz w:val="20"/>
        </w:rPr>
      </w:pPr>
    </w:p>
    <w:p w14:paraId="6EB2CA97"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1E7131F0" w14:textId="77777777" w:rsidTr="007371BE">
        <w:trPr>
          <w:trHeight w:val="1130"/>
          <w:tblHeader/>
        </w:trPr>
        <w:tc>
          <w:tcPr>
            <w:tcW w:w="4275" w:type="dxa"/>
            <w:shd w:val="clear" w:color="auto" w:fill="DBE4F0"/>
          </w:tcPr>
          <w:p w14:paraId="5C12E5AF"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5C025AE4"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6165C161" w14:textId="77777777" w:rsidR="001A40FE" w:rsidRDefault="00CC05FF">
            <w:pPr>
              <w:pStyle w:val="TableParagraph"/>
              <w:spacing w:before="31"/>
              <w:ind w:left="108"/>
              <w:rPr>
                <w:b/>
                <w:sz w:val="24"/>
              </w:rPr>
            </w:pPr>
            <w:r>
              <w:rPr>
                <w:b/>
                <w:color w:val="404040"/>
                <w:sz w:val="24"/>
              </w:rPr>
              <w:t>Identified by</w:t>
            </w:r>
          </w:p>
          <w:p w14:paraId="17B89D4D" w14:textId="77777777" w:rsidR="001A40FE" w:rsidRDefault="001A40FE">
            <w:pPr>
              <w:pStyle w:val="TableParagraph"/>
              <w:spacing w:before="4"/>
              <w:ind w:left="0"/>
              <w:rPr>
                <w:b/>
                <w:sz w:val="26"/>
              </w:rPr>
            </w:pPr>
          </w:p>
          <w:p w14:paraId="20775E81"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3F0504EF" w14:textId="77777777">
        <w:trPr>
          <w:trHeight w:val="517"/>
        </w:trPr>
        <w:tc>
          <w:tcPr>
            <w:tcW w:w="9599" w:type="dxa"/>
            <w:gridSpan w:val="3"/>
            <w:shd w:val="clear" w:color="auto" w:fill="D9D9D9"/>
          </w:tcPr>
          <w:p w14:paraId="77958B1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18EA965C" w14:textId="77777777">
        <w:trPr>
          <w:trHeight w:val="774"/>
        </w:trPr>
        <w:tc>
          <w:tcPr>
            <w:tcW w:w="4275" w:type="dxa"/>
          </w:tcPr>
          <w:p w14:paraId="3E9B251C" w14:textId="77777777" w:rsidR="001A40FE" w:rsidRPr="007C214D" w:rsidRDefault="004D3F4D" w:rsidP="00291340">
            <w:pPr>
              <w:pStyle w:val="TableParagraph"/>
              <w:numPr>
                <w:ilvl w:val="0"/>
                <w:numId w:val="14"/>
              </w:numPr>
              <w:spacing w:before="1" w:line="232" w:lineRule="exact"/>
              <w:rPr>
                <w:sz w:val="24"/>
                <w:szCs w:val="24"/>
              </w:rPr>
            </w:pPr>
            <w:r>
              <w:rPr>
                <w:sz w:val="24"/>
                <w:szCs w:val="24"/>
              </w:rPr>
              <w:t>Barrister / Solicitor / CiLEX</w:t>
            </w:r>
          </w:p>
        </w:tc>
        <w:tc>
          <w:tcPr>
            <w:tcW w:w="2280" w:type="dxa"/>
          </w:tcPr>
          <w:p w14:paraId="60EB664E"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1C0B4F3" w14:textId="77777777" w:rsidR="001A40FE" w:rsidRPr="007C214D" w:rsidRDefault="00CC05FF">
            <w:pPr>
              <w:pStyle w:val="TableParagraph"/>
              <w:spacing w:before="21"/>
              <w:ind w:left="108"/>
              <w:rPr>
                <w:sz w:val="24"/>
                <w:szCs w:val="24"/>
              </w:rPr>
            </w:pPr>
            <w:r w:rsidRPr="007C214D">
              <w:rPr>
                <w:sz w:val="24"/>
                <w:szCs w:val="24"/>
              </w:rPr>
              <w:t>A</w:t>
            </w:r>
          </w:p>
        </w:tc>
      </w:tr>
      <w:tr w:rsidR="001A40FE" w:rsidRPr="007C214D" w14:paraId="1162AA58" w14:textId="77777777">
        <w:trPr>
          <w:trHeight w:val="515"/>
        </w:trPr>
        <w:tc>
          <w:tcPr>
            <w:tcW w:w="9599" w:type="dxa"/>
            <w:gridSpan w:val="3"/>
            <w:shd w:val="clear" w:color="auto" w:fill="D9D9D9"/>
          </w:tcPr>
          <w:p w14:paraId="7A971738"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10B5EE92" w14:textId="77777777">
        <w:trPr>
          <w:trHeight w:val="520"/>
        </w:trPr>
        <w:tc>
          <w:tcPr>
            <w:tcW w:w="4275" w:type="dxa"/>
          </w:tcPr>
          <w:p w14:paraId="112DB422" w14:textId="77777777" w:rsidR="001A40FE" w:rsidRPr="007C214D" w:rsidRDefault="004D3F4D"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Contracts, contract modifications and Grant Agreements</w:t>
            </w:r>
          </w:p>
        </w:tc>
        <w:tc>
          <w:tcPr>
            <w:tcW w:w="2280" w:type="dxa"/>
          </w:tcPr>
          <w:p w14:paraId="21643EB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1DC7AFF4"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BBD52AF" w14:textId="77777777">
        <w:trPr>
          <w:trHeight w:val="515"/>
        </w:trPr>
        <w:tc>
          <w:tcPr>
            <w:tcW w:w="4275" w:type="dxa"/>
          </w:tcPr>
          <w:p w14:paraId="2E8E2318" w14:textId="77777777" w:rsidR="001A40FE" w:rsidRPr="007C214D" w:rsidRDefault="004D3F4D"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Procurement Processes</w:t>
            </w:r>
          </w:p>
        </w:tc>
        <w:tc>
          <w:tcPr>
            <w:tcW w:w="2280" w:type="dxa"/>
          </w:tcPr>
          <w:p w14:paraId="1DE51135"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77D1EEA6" w14:textId="77777777" w:rsidR="001A40FE" w:rsidRPr="007C214D" w:rsidRDefault="00CC05FF">
            <w:pPr>
              <w:pStyle w:val="TableParagraph"/>
              <w:spacing w:line="272" w:lineRule="exact"/>
              <w:ind w:left="108"/>
              <w:rPr>
                <w:sz w:val="24"/>
                <w:szCs w:val="24"/>
              </w:rPr>
            </w:pPr>
            <w:r w:rsidRPr="007C214D">
              <w:rPr>
                <w:sz w:val="24"/>
                <w:szCs w:val="24"/>
              </w:rPr>
              <w:t>A, I</w:t>
            </w:r>
          </w:p>
        </w:tc>
      </w:tr>
      <w:tr w:rsidR="009E43BD" w:rsidRPr="007C214D" w14:paraId="12EB5504" w14:textId="77777777">
        <w:trPr>
          <w:trHeight w:val="515"/>
        </w:trPr>
        <w:tc>
          <w:tcPr>
            <w:tcW w:w="4275" w:type="dxa"/>
          </w:tcPr>
          <w:p w14:paraId="3919F17F" w14:textId="77777777" w:rsidR="009E43BD" w:rsidRDefault="009E43BD"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JCT and NEC4 Contracts Experience</w:t>
            </w:r>
          </w:p>
        </w:tc>
        <w:tc>
          <w:tcPr>
            <w:tcW w:w="2280" w:type="dxa"/>
          </w:tcPr>
          <w:p w14:paraId="33525A85" w14:textId="77777777" w:rsidR="009E43BD" w:rsidRPr="007C214D" w:rsidRDefault="009E43BD">
            <w:pPr>
              <w:pStyle w:val="TableParagraph"/>
              <w:spacing w:before="14"/>
              <w:ind w:left="107"/>
              <w:rPr>
                <w:sz w:val="24"/>
                <w:szCs w:val="24"/>
              </w:rPr>
            </w:pPr>
            <w:r>
              <w:rPr>
                <w:sz w:val="24"/>
                <w:szCs w:val="24"/>
              </w:rPr>
              <w:t>Desirable</w:t>
            </w:r>
          </w:p>
        </w:tc>
        <w:tc>
          <w:tcPr>
            <w:tcW w:w="3044" w:type="dxa"/>
          </w:tcPr>
          <w:p w14:paraId="796781CC" w14:textId="50A665A3" w:rsidR="009E43BD" w:rsidRPr="007C214D" w:rsidRDefault="003C4517">
            <w:pPr>
              <w:pStyle w:val="TableParagraph"/>
              <w:spacing w:line="272" w:lineRule="exact"/>
              <w:ind w:left="108"/>
              <w:rPr>
                <w:sz w:val="24"/>
                <w:szCs w:val="24"/>
              </w:rPr>
            </w:pPr>
            <w:r>
              <w:rPr>
                <w:sz w:val="24"/>
                <w:szCs w:val="24"/>
              </w:rPr>
              <w:t>A/, I</w:t>
            </w:r>
          </w:p>
        </w:tc>
      </w:tr>
      <w:tr w:rsidR="001A40FE" w:rsidRPr="007C214D" w14:paraId="47CC1491" w14:textId="77777777">
        <w:trPr>
          <w:trHeight w:val="770"/>
        </w:trPr>
        <w:tc>
          <w:tcPr>
            <w:tcW w:w="4275" w:type="dxa"/>
          </w:tcPr>
          <w:p w14:paraId="69292F20" w14:textId="77777777" w:rsidR="001A40FE" w:rsidRPr="007C214D" w:rsidRDefault="004D3F4D" w:rsidP="00291340">
            <w:pPr>
              <w:pStyle w:val="TableParagraph"/>
              <w:numPr>
                <w:ilvl w:val="0"/>
                <w:numId w:val="9"/>
              </w:numPr>
              <w:tabs>
                <w:tab w:val="left" w:pos="830"/>
                <w:tab w:val="left" w:pos="831"/>
              </w:tabs>
              <w:spacing w:before="16" w:line="252" w:lineRule="exact"/>
              <w:ind w:right="826"/>
              <w:rPr>
                <w:sz w:val="24"/>
                <w:szCs w:val="24"/>
              </w:rPr>
            </w:pPr>
            <w:r>
              <w:rPr>
                <w:sz w:val="24"/>
                <w:szCs w:val="24"/>
              </w:rPr>
              <w:t>Subsidy</w:t>
            </w:r>
          </w:p>
        </w:tc>
        <w:tc>
          <w:tcPr>
            <w:tcW w:w="2280" w:type="dxa"/>
          </w:tcPr>
          <w:p w14:paraId="6C01D310" w14:textId="77777777" w:rsidR="001A40FE" w:rsidRPr="007C214D" w:rsidRDefault="004D3F4D">
            <w:pPr>
              <w:pStyle w:val="TableParagraph"/>
              <w:spacing w:before="14"/>
              <w:ind w:left="107"/>
              <w:rPr>
                <w:sz w:val="24"/>
                <w:szCs w:val="24"/>
              </w:rPr>
            </w:pPr>
            <w:r>
              <w:rPr>
                <w:sz w:val="24"/>
                <w:szCs w:val="24"/>
              </w:rPr>
              <w:t>Desirable</w:t>
            </w:r>
          </w:p>
        </w:tc>
        <w:tc>
          <w:tcPr>
            <w:tcW w:w="3044" w:type="dxa"/>
          </w:tcPr>
          <w:p w14:paraId="1D0AF0F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7C1BE9EF" w14:textId="77777777">
        <w:trPr>
          <w:trHeight w:val="770"/>
        </w:trPr>
        <w:tc>
          <w:tcPr>
            <w:tcW w:w="4275" w:type="dxa"/>
          </w:tcPr>
          <w:p w14:paraId="7B3DE5C6" w14:textId="77777777" w:rsidR="001A40FE" w:rsidRPr="007C214D" w:rsidRDefault="004D3F4D" w:rsidP="00291340">
            <w:pPr>
              <w:pStyle w:val="TableParagraph"/>
              <w:numPr>
                <w:ilvl w:val="0"/>
                <w:numId w:val="8"/>
              </w:numPr>
              <w:tabs>
                <w:tab w:val="left" w:pos="830"/>
                <w:tab w:val="left" w:pos="831"/>
              </w:tabs>
              <w:spacing w:before="19" w:line="252" w:lineRule="exact"/>
              <w:ind w:right="226"/>
              <w:rPr>
                <w:sz w:val="24"/>
                <w:szCs w:val="24"/>
              </w:rPr>
            </w:pPr>
            <w:r>
              <w:rPr>
                <w:sz w:val="24"/>
                <w:szCs w:val="24"/>
              </w:rPr>
              <w:t>Data Protection</w:t>
            </w:r>
          </w:p>
        </w:tc>
        <w:tc>
          <w:tcPr>
            <w:tcW w:w="2280" w:type="dxa"/>
          </w:tcPr>
          <w:p w14:paraId="10A4DABD" w14:textId="77777777" w:rsidR="001A40FE" w:rsidRPr="007C214D" w:rsidRDefault="004D3F4D">
            <w:pPr>
              <w:pStyle w:val="TableParagraph"/>
              <w:spacing w:before="17"/>
              <w:ind w:left="107"/>
              <w:rPr>
                <w:sz w:val="24"/>
                <w:szCs w:val="24"/>
              </w:rPr>
            </w:pPr>
            <w:r>
              <w:rPr>
                <w:sz w:val="24"/>
                <w:szCs w:val="24"/>
              </w:rPr>
              <w:t>Desirable</w:t>
            </w:r>
          </w:p>
        </w:tc>
        <w:tc>
          <w:tcPr>
            <w:tcW w:w="3044" w:type="dxa"/>
          </w:tcPr>
          <w:p w14:paraId="1F68373D" w14:textId="77777777" w:rsidR="001A40FE" w:rsidRPr="007C214D" w:rsidRDefault="00CC05FF">
            <w:pPr>
              <w:pStyle w:val="TableParagraph"/>
              <w:spacing w:line="274" w:lineRule="exact"/>
              <w:ind w:left="108"/>
              <w:rPr>
                <w:sz w:val="24"/>
                <w:szCs w:val="24"/>
              </w:rPr>
            </w:pPr>
            <w:r w:rsidRPr="007C214D">
              <w:rPr>
                <w:sz w:val="24"/>
                <w:szCs w:val="24"/>
              </w:rPr>
              <w:t>A, I</w:t>
            </w:r>
          </w:p>
        </w:tc>
      </w:tr>
      <w:tr w:rsidR="00783DB5" w:rsidRPr="007C214D" w14:paraId="0E56E86C" w14:textId="77777777">
        <w:trPr>
          <w:trHeight w:val="770"/>
        </w:trPr>
        <w:tc>
          <w:tcPr>
            <w:tcW w:w="4275" w:type="dxa"/>
          </w:tcPr>
          <w:p w14:paraId="55EA80AA" w14:textId="77777777" w:rsidR="00783DB5" w:rsidRDefault="00783DB5" w:rsidP="00291340">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Local Authority Governance </w:t>
            </w:r>
          </w:p>
        </w:tc>
        <w:tc>
          <w:tcPr>
            <w:tcW w:w="2280" w:type="dxa"/>
          </w:tcPr>
          <w:p w14:paraId="2056E9ED" w14:textId="565AB08F" w:rsidR="00783DB5" w:rsidRDefault="003C4517">
            <w:pPr>
              <w:pStyle w:val="TableParagraph"/>
              <w:spacing w:before="17"/>
              <w:ind w:left="107"/>
              <w:rPr>
                <w:sz w:val="24"/>
                <w:szCs w:val="24"/>
              </w:rPr>
            </w:pPr>
            <w:r>
              <w:rPr>
                <w:sz w:val="24"/>
                <w:szCs w:val="24"/>
              </w:rPr>
              <w:t>Desirable</w:t>
            </w:r>
          </w:p>
        </w:tc>
        <w:tc>
          <w:tcPr>
            <w:tcW w:w="3044" w:type="dxa"/>
          </w:tcPr>
          <w:p w14:paraId="4158FFB7" w14:textId="4E57F8B5" w:rsidR="00783DB5" w:rsidRPr="007C214D" w:rsidRDefault="003C4517">
            <w:pPr>
              <w:pStyle w:val="TableParagraph"/>
              <w:spacing w:line="274" w:lineRule="exact"/>
              <w:ind w:left="108"/>
              <w:rPr>
                <w:sz w:val="24"/>
                <w:szCs w:val="24"/>
              </w:rPr>
            </w:pPr>
            <w:r>
              <w:rPr>
                <w:sz w:val="24"/>
                <w:szCs w:val="24"/>
              </w:rPr>
              <w:t>A, I</w:t>
            </w:r>
          </w:p>
        </w:tc>
      </w:tr>
      <w:tr w:rsidR="002074C1" w:rsidRPr="007C214D" w14:paraId="447EA6B7" w14:textId="77777777">
        <w:trPr>
          <w:trHeight w:val="770"/>
        </w:trPr>
        <w:tc>
          <w:tcPr>
            <w:tcW w:w="4275" w:type="dxa"/>
          </w:tcPr>
          <w:p w14:paraId="4C53B4AA" w14:textId="2446CCEB" w:rsidR="002074C1" w:rsidRDefault="002074C1" w:rsidP="00291340">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Experience of major </w:t>
            </w:r>
            <w:r w:rsidR="009478F1">
              <w:rPr>
                <w:sz w:val="24"/>
                <w:szCs w:val="24"/>
              </w:rPr>
              <w:t xml:space="preserve">construction projects </w:t>
            </w:r>
            <w:r>
              <w:rPr>
                <w:sz w:val="24"/>
                <w:szCs w:val="24"/>
              </w:rPr>
              <w:t xml:space="preserve"> </w:t>
            </w:r>
          </w:p>
        </w:tc>
        <w:tc>
          <w:tcPr>
            <w:tcW w:w="2280" w:type="dxa"/>
          </w:tcPr>
          <w:p w14:paraId="4246AB75" w14:textId="578FBA3B" w:rsidR="002074C1" w:rsidRDefault="009478F1">
            <w:pPr>
              <w:pStyle w:val="TableParagraph"/>
              <w:spacing w:before="17"/>
              <w:ind w:left="107"/>
              <w:rPr>
                <w:sz w:val="24"/>
                <w:szCs w:val="24"/>
              </w:rPr>
            </w:pPr>
            <w:r>
              <w:rPr>
                <w:sz w:val="24"/>
                <w:szCs w:val="24"/>
              </w:rPr>
              <w:t>Essential</w:t>
            </w:r>
          </w:p>
        </w:tc>
        <w:tc>
          <w:tcPr>
            <w:tcW w:w="3044" w:type="dxa"/>
          </w:tcPr>
          <w:p w14:paraId="2C2C8F35" w14:textId="69FC3C2D" w:rsidR="002074C1" w:rsidRDefault="009478F1">
            <w:pPr>
              <w:pStyle w:val="TableParagraph"/>
              <w:spacing w:line="274" w:lineRule="exact"/>
              <w:ind w:left="108"/>
              <w:rPr>
                <w:sz w:val="24"/>
                <w:szCs w:val="24"/>
              </w:rPr>
            </w:pPr>
            <w:r>
              <w:rPr>
                <w:sz w:val="24"/>
                <w:szCs w:val="24"/>
              </w:rPr>
              <w:t>A, I</w:t>
            </w:r>
          </w:p>
        </w:tc>
      </w:tr>
      <w:tr w:rsidR="001A40FE" w:rsidRPr="007C214D" w14:paraId="45345192" w14:textId="77777777">
        <w:trPr>
          <w:trHeight w:val="515"/>
        </w:trPr>
        <w:tc>
          <w:tcPr>
            <w:tcW w:w="9599" w:type="dxa"/>
            <w:gridSpan w:val="3"/>
            <w:shd w:val="clear" w:color="auto" w:fill="D9D9D9"/>
          </w:tcPr>
          <w:p w14:paraId="371F420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A838665" w14:textId="77777777" w:rsidTr="00CE7863">
        <w:trPr>
          <w:trHeight w:val="520"/>
        </w:trPr>
        <w:tc>
          <w:tcPr>
            <w:tcW w:w="4275" w:type="dxa"/>
          </w:tcPr>
          <w:p w14:paraId="032A17C6" w14:textId="77777777" w:rsidR="00337D3F" w:rsidRPr="007C214D" w:rsidRDefault="004D3F4D"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Ability to hold varied caseload and work autonomously</w:t>
            </w:r>
          </w:p>
        </w:tc>
        <w:tc>
          <w:tcPr>
            <w:tcW w:w="2280" w:type="dxa"/>
          </w:tcPr>
          <w:p w14:paraId="00DEB038"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7A1B0B0A"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10DA5C41" w14:textId="77777777" w:rsidTr="00CE7863">
        <w:trPr>
          <w:trHeight w:val="515"/>
        </w:trPr>
        <w:tc>
          <w:tcPr>
            <w:tcW w:w="4275" w:type="dxa"/>
          </w:tcPr>
          <w:p w14:paraId="22C7C2F6" w14:textId="77777777" w:rsidR="00337D3F" w:rsidRPr="007C214D" w:rsidRDefault="009E43BD" w:rsidP="00337D3F">
            <w:pPr>
              <w:pStyle w:val="TableParagraph"/>
              <w:numPr>
                <w:ilvl w:val="0"/>
                <w:numId w:val="10"/>
              </w:numPr>
              <w:tabs>
                <w:tab w:val="left" w:pos="830"/>
                <w:tab w:val="left" w:pos="831"/>
              </w:tabs>
              <w:spacing w:before="17" w:line="252" w:lineRule="exact"/>
              <w:ind w:right="593"/>
              <w:rPr>
                <w:sz w:val="24"/>
                <w:szCs w:val="24"/>
              </w:rPr>
            </w:pPr>
            <w:r>
              <w:rPr>
                <w:sz w:val="24"/>
                <w:szCs w:val="24"/>
              </w:rPr>
              <w:t>Excellent Communication Skills</w:t>
            </w:r>
          </w:p>
        </w:tc>
        <w:tc>
          <w:tcPr>
            <w:tcW w:w="2280" w:type="dxa"/>
          </w:tcPr>
          <w:p w14:paraId="648F0AFE"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5EA591E1"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6EFC17A5" w14:textId="77777777" w:rsidTr="00CE7863">
        <w:trPr>
          <w:trHeight w:val="770"/>
        </w:trPr>
        <w:tc>
          <w:tcPr>
            <w:tcW w:w="4275" w:type="dxa"/>
          </w:tcPr>
          <w:p w14:paraId="2411D23A" w14:textId="09B15EAB" w:rsidR="00337D3F" w:rsidRPr="007C214D" w:rsidRDefault="00C2046D" w:rsidP="00337D3F">
            <w:pPr>
              <w:pStyle w:val="TableParagraph"/>
              <w:numPr>
                <w:ilvl w:val="0"/>
                <w:numId w:val="9"/>
              </w:numPr>
              <w:tabs>
                <w:tab w:val="left" w:pos="830"/>
                <w:tab w:val="left" w:pos="831"/>
              </w:tabs>
              <w:spacing w:before="16" w:line="252" w:lineRule="exact"/>
              <w:ind w:right="826"/>
              <w:rPr>
                <w:sz w:val="24"/>
                <w:szCs w:val="24"/>
              </w:rPr>
            </w:pPr>
            <w:r>
              <w:rPr>
                <w:sz w:val="24"/>
                <w:szCs w:val="24"/>
              </w:rPr>
              <w:t>Improve</w:t>
            </w:r>
            <w:r w:rsidR="00451F73">
              <w:rPr>
                <w:sz w:val="24"/>
                <w:szCs w:val="24"/>
              </w:rPr>
              <w:t xml:space="preserve"> contract</w:t>
            </w:r>
            <w:r>
              <w:rPr>
                <w:sz w:val="24"/>
                <w:szCs w:val="24"/>
              </w:rPr>
              <w:t xml:space="preserve"> processes and practices across the </w:t>
            </w:r>
            <w:r w:rsidR="00451F73">
              <w:rPr>
                <w:sz w:val="24"/>
                <w:szCs w:val="24"/>
              </w:rPr>
              <w:t xml:space="preserve">Council </w:t>
            </w:r>
          </w:p>
        </w:tc>
        <w:tc>
          <w:tcPr>
            <w:tcW w:w="2280" w:type="dxa"/>
          </w:tcPr>
          <w:p w14:paraId="5ABABFC7"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495C24C9"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FB3BF7" w:rsidRPr="007C214D" w14:paraId="286F5C43" w14:textId="77777777" w:rsidTr="00CE7863">
        <w:trPr>
          <w:trHeight w:val="770"/>
        </w:trPr>
        <w:tc>
          <w:tcPr>
            <w:tcW w:w="4275" w:type="dxa"/>
          </w:tcPr>
          <w:p w14:paraId="53C7D3C7" w14:textId="2396516D" w:rsidR="00FB3BF7" w:rsidRDefault="002074C1" w:rsidP="00337D3F">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Lead and motivate the contracts team </w:t>
            </w:r>
          </w:p>
        </w:tc>
        <w:tc>
          <w:tcPr>
            <w:tcW w:w="2280" w:type="dxa"/>
          </w:tcPr>
          <w:p w14:paraId="341458D4" w14:textId="77777777" w:rsidR="00FB3BF7" w:rsidRPr="007C214D" w:rsidRDefault="00FB3BF7" w:rsidP="00CE7863">
            <w:pPr>
              <w:pStyle w:val="TableParagraph"/>
              <w:spacing w:before="14"/>
              <w:ind w:left="107"/>
              <w:rPr>
                <w:sz w:val="24"/>
                <w:szCs w:val="24"/>
              </w:rPr>
            </w:pPr>
          </w:p>
        </w:tc>
        <w:tc>
          <w:tcPr>
            <w:tcW w:w="3044" w:type="dxa"/>
          </w:tcPr>
          <w:p w14:paraId="0BA08733" w14:textId="77777777" w:rsidR="00FB3BF7" w:rsidRPr="007C214D" w:rsidRDefault="00FB3BF7" w:rsidP="00CE7863">
            <w:pPr>
              <w:pStyle w:val="TableParagraph"/>
              <w:spacing w:line="271" w:lineRule="exact"/>
              <w:ind w:left="108"/>
              <w:rPr>
                <w:sz w:val="24"/>
                <w:szCs w:val="24"/>
              </w:rPr>
            </w:pPr>
          </w:p>
        </w:tc>
      </w:tr>
    </w:tbl>
    <w:p w14:paraId="582412F8"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AF8A203" w14:textId="77777777" w:rsidR="001A40FE" w:rsidRDefault="001A40FE">
      <w:pPr>
        <w:pStyle w:val="BodyText"/>
        <w:ind w:left="30"/>
        <w:rPr>
          <w:sz w:val="20"/>
        </w:rPr>
      </w:pPr>
    </w:p>
    <w:p w14:paraId="2F6C38D7" w14:textId="77777777" w:rsidR="00337D3F" w:rsidRDefault="00337D3F" w:rsidP="005F2F48">
      <w:pPr>
        <w:pStyle w:val="Heading2"/>
        <w:rPr>
          <w:color w:val="808080"/>
        </w:rPr>
      </w:pPr>
    </w:p>
    <w:p w14:paraId="65CD4B5F" w14:textId="77777777" w:rsidR="00337D3F" w:rsidRDefault="00337D3F" w:rsidP="005F2F48">
      <w:pPr>
        <w:pStyle w:val="Heading2"/>
        <w:rPr>
          <w:color w:val="808080"/>
        </w:rPr>
      </w:pPr>
    </w:p>
    <w:p w14:paraId="0FD16F5B" w14:textId="77777777" w:rsidR="00337D3F" w:rsidRDefault="00337D3F" w:rsidP="005F2F48">
      <w:pPr>
        <w:pStyle w:val="Heading2"/>
        <w:rPr>
          <w:color w:val="808080"/>
        </w:rPr>
      </w:pPr>
    </w:p>
    <w:p w14:paraId="70A9A27D" w14:textId="77777777" w:rsidR="00DF5557" w:rsidRDefault="00DF5557" w:rsidP="004D7A39">
      <w:pPr>
        <w:pStyle w:val="TableParagraph"/>
        <w:tabs>
          <w:tab w:val="left" w:pos="830"/>
          <w:tab w:val="left" w:pos="831"/>
        </w:tabs>
        <w:spacing w:before="17" w:line="252" w:lineRule="exact"/>
        <w:ind w:right="548"/>
        <w:jc w:val="both"/>
        <w:rPr>
          <w:sz w:val="24"/>
        </w:rPr>
      </w:pPr>
    </w:p>
    <w:p w14:paraId="36CB8A99" w14:textId="77777777" w:rsidR="00DF5557" w:rsidRDefault="00DF5557" w:rsidP="004D7A39">
      <w:pPr>
        <w:pStyle w:val="TableParagraph"/>
        <w:tabs>
          <w:tab w:val="left" w:pos="830"/>
          <w:tab w:val="left" w:pos="831"/>
        </w:tabs>
        <w:spacing w:before="17" w:line="252" w:lineRule="exact"/>
        <w:ind w:right="548"/>
        <w:jc w:val="both"/>
        <w:rPr>
          <w:sz w:val="24"/>
        </w:rPr>
      </w:pPr>
    </w:p>
    <w:p w14:paraId="3990ECB8" w14:textId="77777777" w:rsidR="00DF5557" w:rsidRDefault="00DF5557" w:rsidP="004D7A39">
      <w:pPr>
        <w:pStyle w:val="TableParagraph"/>
        <w:tabs>
          <w:tab w:val="left" w:pos="830"/>
          <w:tab w:val="left" w:pos="831"/>
        </w:tabs>
        <w:spacing w:before="17" w:line="252" w:lineRule="exact"/>
        <w:ind w:right="548"/>
        <w:jc w:val="both"/>
        <w:rPr>
          <w:sz w:val="24"/>
        </w:rPr>
      </w:pPr>
    </w:p>
    <w:p w14:paraId="07D6203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3C9EC1DC" w14:textId="77777777" w:rsidR="004D7A39" w:rsidRDefault="004D7A39" w:rsidP="005F2F48">
      <w:pPr>
        <w:pStyle w:val="Heading2"/>
        <w:rPr>
          <w:color w:val="808080"/>
        </w:rPr>
      </w:pPr>
    </w:p>
    <w:p w14:paraId="317FF3A2" w14:textId="77777777" w:rsidR="005F2F48" w:rsidRDefault="005F2F48" w:rsidP="005F2F48">
      <w:pPr>
        <w:pStyle w:val="Heading2"/>
        <w:rPr>
          <w:color w:val="808080"/>
        </w:rPr>
      </w:pPr>
      <w:r>
        <w:rPr>
          <w:color w:val="808080"/>
        </w:rPr>
        <w:t>Our Values and Behaviours</w:t>
      </w:r>
    </w:p>
    <w:p w14:paraId="14B2581C" w14:textId="77777777" w:rsidR="005F2F48" w:rsidRDefault="005F2F48" w:rsidP="001021D6">
      <w:pPr>
        <w:pStyle w:val="Heading2"/>
        <w:ind w:left="0"/>
        <w:rPr>
          <w:sz w:val="22"/>
          <w:szCs w:val="22"/>
        </w:rPr>
      </w:pPr>
    </w:p>
    <w:p w14:paraId="18EADDE0"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54E9A98" w14:textId="77777777" w:rsidR="003D192D" w:rsidRDefault="003D192D" w:rsidP="003D192D">
      <w:pPr>
        <w:pStyle w:val="TableParagraph"/>
        <w:tabs>
          <w:tab w:val="left" w:pos="830"/>
          <w:tab w:val="left" w:pos="831"/>
        </w:tabs>
        <w:spacing w:before="17" w:line="252" w:lineRule="exact"/>
        <w:ind w:right="548"/>
        <w:jc w:val="both"/>
        <w:rPr>
          <w:sz w:val="24"/>
        </w:rPr>
      </w:pPr>
    </w:p>
    <w:p w14:paraId="338D5FE2"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1A43073"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22E39355"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F97D868"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4F55CDE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29C99CCB" w14:textId="77777777" w:rsidR="005F2F48" w:rsidRPr="001021D6" w:rsidRDefault="003D192D" w:rsidP="00783DB5">
      <w:pPr>
        <w:shd w:val="clear" w:color="auto" w:fill="E36C0A" w:themeFill="accent6" w:themeFillShade="BF"/>
        <w:spacing w:line="273" w:lineRule="auto"/>
        <w:ind w:left="851" w:right="873"/>
        <w:rPr>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BB097" w14:textId="77777777" w:rsidR="0069749F" w:rsidRDefault="0069749F" w:rsidP="003C2C5C">
      <w:r>
        <w:separator/>
      </w:r>
    </w:p>
  </w:endnote>
  <w:endnote w:type="continuationSeparator" w:id="0">
    <w:p w14:paraId="3039BBD4" w14:textId="77777777" w:rsidR="0069749F" w:rsidRDefault="0069749F"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C70B"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39888" w14:textId="77777777" w:rsidR="0069749F" w:rsidRDefault="0069749F" w:rsidP="003C2C5C">
      <w:r>
        <w:separator/>
      </w:r>
    </w:p>
  </w:footnote>
  <w:footnote w:type="continuationSeparator" w:id="0">
    <w:p w14:paraId="42170BA1" w14:textId="77777777" w:rsidR="0069749F" w:rsidRDefault="0069749F"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828A" w14:textId="55723D22" w:rsidR="003412F5" w:rsidRDefault="003412F5">
    <w:pPr>
      <w:pStyle w:val="Header"/>
    </w:pPr>
    <w:r>
      <w:rPr>
        <w:noProof/>
      </w:rPr>
      <mc:AlternateContent>
        <mc:Choice Requires="wps">
          <w:drawing>
            <wp:anchor distT="0" distB="0" distL="0" distR="0" simplePos="0" relativeHeight="251663360" behindDoc="0" locked="0" layoutInCell="1" allowOverlap="1" wp14:anchorId="1AA03126" wp14:editId="529BAB1A">
              <wp:simplePos x="635" y="635"/>
              <wp:positionH relativeFrom="page">
                <wp:align>center</wp:align>
              </wp:positionH>
              <wp:positionV relativeFrom="page">
                <wp:align>top</wp:align>
              </wp:positionV>
              <wp:extent cx="459740" cy="345440"/>
              <wp:effectExtent l="0" t="0" r="16510" b="16510"/>
              <wp:wrapNone/>
              <wp:docPr id="14880573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C46D6F7" w14:textId="74B1B7D1"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03126"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6C46D6F7" w14:textId="74B1B7D1"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9311" w14:textId="4CA5F52E" w:rsidR="00EC5384" w:rsidRDefault="003412F5">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15BBC71F" wp14:editId="055EF7DD">
              <wp:simplePos x="0" y="457200"/>
              <wp:positionH relativeFrom="page">
                <wp:align>center</wp:align>
              </wp:positionH>
              <wp:positionV relativeFrom="page">
                <wp:align>top</wp:align>
              </wp:positionV>
              <wp:extent cx="459740" cy="345440"/>
              <wp:effectExtent l="0" t="0" r="16510" b="16510"/>
              <wp:wrapNone/>
              <wp:docPr id="9140704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AD0C5D6" w14:textId="76426414"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BBC71F"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3AD0C5D6" w14:textId="76426414"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78A9CFC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3C01" w14:textId="1F288DDE" w:rsidR="003412F5" w:rsidRDefault="003412F5">
    <w:pPr>
      <w:pStyle w:val="Header"/>
    </w:pPr>
    <w:r>
      <w:rPr>
        <w:noProof/>
      </w:rPr>
      <mc:AlternateContent>
        <mc:Choice Requires="wps">
          <w:drawing>
            <wp:anchor distT="0" distB="0" distL="0" distR="0" simplePos="0" relativeHeight="251662336" behindDoc="0" locked="0" layoutInCell="1" allowOverlap="1" wp14:anchorId="71D75310" wp14:editId="12F0B61C">
              <wp:simplePos x="635" y="635"/>
              <wp:positionH relativeFrom="page">
                <wp:align>center</wp:align>
              </wp:positionH>
              <wp:positionV relativeFrom="page">
                <wp:align>top</wp:align>
              </wp:positionV>
              <wp:extent cx="459740" cy="345440"/>
              <wp:effectExtent l="0" t="0" r="16510" b="16510"/>
              <wp:wrapNone/>
              <wp:docPr id="10938048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12EFD07" w14:textId="02ADADBF"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75310"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012EFD07" w14:textId="02ADADBF" w:rsidR="003412F5" w:rsidRPr="003412F5" w:rsidRDefault="003412F5" w:rsidP="003412F5">
                    <w:pPr>
                      <w:rPr>
                        <w:rFonts w:ascii="Calibri" w:eastAsia="Calibri" w:hAnsi="Calibri" w:cs="Calibri"/>
                        <w:noProof/>
                        <w:color w:val="0000FF"/>
                        <w:sz w:val="20"/>
                        <w:szCs w:val="20"/>
                      </w:rPr>
                    </w:pPr>
                    <w:r w:rsidRPr="003412F5">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3804897">
    <w:abstractNumId w:val="17"/>
  </w:num>
  <w:num w:numId="2" w16cid:durableId="561409704">
    <w:abstractNumId w:val="21"/>
  </w:num>
  <w:num w:numId="3" w16cid:durableId="447939813">
    <w:abstractNumId w:val="7"/>
  </w:num>
  <w:num w:numId="4" w16cid:durableId="49429879">
    <w:abstractNumId w:val="13"/>
  </w:num>
  <w:num w:numId="5" w16cid:durableId="2040740848">
    <w:abstractNumId w:val="3"/>
  </w:num>
  <w:num w:numId="6" w16cid:durableId="1983342175">
    <w:abstractNumId w:val="9"/>
  </w:num>
  <w:num w:numId="7" w16cid:durableId="1670791052">
    <w:abstractNumId w:val="22"/>
  </w:num>
  <w:num w:numId="8" w16cid:durableId="1332024848">
    <w:abstractNumId w:val="19"/>
  </w:num>
  <w:num w:numId="9" w16cid:durableId="1286231304">
    <w:abstractNumId w:val="12"/>
  </w:num>
  <w:num w:numId="10" w16cid:durableId="1518079843">
    <w:abstractNumId w:val="5"/>
  </w:num>
  <w:num w:numId="11" w16cid:durableId="2118942027">
    <w:abstractNumId w:val="0"/>
  </w:num>
  <w:num w:numId="12" w16cid:durableId="997611876">
    <w:abstractNumId w:val="1"/>
  </w:num>
  <w:num w:numId="13" w16cid:durableId="1653362849">
    <w:abstractNumId w:val="2"/>
  </w:num>
  <w:num w:numId="14" w16cid:durableId="17195891">
    <w:abstractNumId w:val="18"/>
  </w:num>
  <w:num w:numId="15" w16cid:durableId="1843354974">
    <w:abstractNumId w:val="10"/>
  </w:num>
  <w:num w:numId="16" w16cid:durableId="1799715339">
    <w:abstractNumId w:val="20"/>
  </w:num>
  <w:num w:numId="17" w16cid:durableId="1698432596">
    <w:abstractNumId w:val="6"/>
  </w:num>
  <w:num w:numId="18" w16cid:durableId="1432623375">
    <w:abstractNumId w:val="8"/>
  </w:num>
  <w:num w:numId="19" w16cid:durableId="617881082">
    <w:abstractNumId w:val="15"/>
  </w:num>
  <w:num w:numId="20" w16cid:durableId="1935285005">
    <w:abstractNumId w:val="16"/>
  </w:num>
  <w:num w:numId="21" w16cid:durableId="920993363">
    <w:abstractNumId w:val="11"/>
  </w:num>
  <w:num w:numId="22" w16cid:durableId="1938126128">
    <w:abstractNumId w:val="14"/>
  </w:num>
  <w:num w:numId="23" w16cid:durableId="1457916317">
    <w:abstractNumId w:val="4"/>
  </w:num>
  <w:num w:numId="24" w16cid:durableId="108876843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26C74"/>
    <w:rsid w:val="00056D4D"/>
    <w:rsid w:val="0006040F"/>
    <w:rsid w:val="00084E3C"/>
    <w:rsid w:val="001021D6"/>
    <w:rsid w:val="001229BF"/>
    <w:rsid w:val="001831E5"/>
    <w:rsid w:val="001873BB"/>
    <w:rsid w:val="001A40FE"/>
    <w:rsid w:val="002074C1"/>
    <w:rsid w:val="00213BC8"/>
    <w:rsid w:val="00223B9D"/>
    <w:rsid w:val="00273206"/>
    <w:rsid w:val="00290E67"/>
    <w:rsid w:val="00291340"/>
    <w:rsid w:val="002D0400"/>
    <w:rsid w:val="00337D3F"/>
    <w:rsid w:val="003412F5"/>
    <w:rsid w:val="00382231"/>
    <w:rsid w:val="003916CF"/>
    <w:rsid w:val="003C2C5C"/>
    <w:rsid w:val="003C4517"/>
    <w:rsid w:val="003D192D"/>
    <w:rsid w:val="00451F73"/>
    <w:rsid w:val="004671C7"/>
    <w:rsid w:val="004C120F"/>
    <w:rsid w:val="004D3F4D"/>
    <w:rsid w:val="004D7A39"/>
    <w:rsid w:val="00510BE2"/>
    <w:rsid w:val="00560E0F"/>
    <w:rsid w:val="005739C1"/>
    <w:rsid w:val="00582C69"/>
    <w:rsid w:val="005D6A6F"/>
    <w:rsid w:val="005E7F25"/>
    <w:rsid w:val="005F2938"/>
    <w:rsid w:val="005F2F48"/>
    <w:rsid w:val="00610239"/>
    <w:rsid w:val="0062017D"/>
    <w:rsid w:val="0063606B"/>
    <w:rsid w:val="00646CF4"/>
    <w:rsid w:val="00667E6E"/>
    <w:rsid w:val="0069749F"/>
    <w:rsid w:val="006D42F0"/>
    <w:rsid w:val="006D5952"/>
    <w:rsid w:val="006E6014"/>
    <w:rsid w:val="007024CD"/>
    <w:rsid w:val="007035AF"/>
    <w:rsid w:val="00731348"/>
    <w:rsid w:val="007371BE"/>
    <w:rsid w:val="007538AF"/>
    <w:rsid w:val="00755D44"/>
    <w:rsid w:val="00783DB5"/>
    <w:rsid w:val="007C214D"/>
    <w:rsid w:val="008212CB"/>
    <w:rsid w:val="00831D2B"/>
    <w:rsid w:val="008457AC"/>
    <w:rsid w:val="008906C6"/>
    <w:rsid w:val="00896C5F"/>
    <w:rsid w:val="008D2270"/>
    <w:rsid w:val="008F47AD"/>
    <w:rsid w:val="008F5329"/>
    <w:rsid w:val="0091685C"/>
    <w:rsid w:val="009478F1"/>
    <w:rsid w:val="0095697E"/>
    <w:rsid w:val="009E43BD"/>
    <w:rsid w:val="00A8576A"/>
    <w:rsid w:val="00AC0566"/>
    <w:rsid w:val="00AC51C1"/>
    <w:rsid w:val="00B04EA7"/>
    <w:rsid w:val="00B10B83"/>
    <w:rsid w:val="00B134EA"/>
    <w:rsid w:val="00B17B80"/>
    <w:rsid w:val="00B476EF"/>
    <w:rsid w:val="00B64742"/>
    <w:rsid w:val="00B7622B"/>
    <w:rsid w:val="00B83C25"/>
    <w:rsid w:val="00BB711C"/>
    <w:rsid w:val="00BB7A1C"/>
    <w:rsid w:val="00BF34DF"/>
    <w:rsid w:val="00C2046D"/>
    <w:rsid w:val="00C6469B"/>
    <w:rsid w:val="00CA4AC0"/>
    <w:rsid w:val="00CC05FF"/>
    <w:rsid w:val="00CF74D3"/>
    <w:rsid w:val="00D41F02"/>
    <w:rsid w:val="00D748E4"/>
    <w:rsid w:val="00DF5557"/>
    <w:rsid w:val="00E03D75"/>
    <w:rsid w:val="00E74896"/>
    <w:rsid w:val="00E86DAD"/>
    <w:rsid w:val="00EC3F47"/>
    <w:rsid w:val="00EC5384"/>
    <w:rsid w:val="00EC62AC"/>
    <w:rsid w:val="00F07F57"/>
    <w:rsid w:val="00F33AE8"/>
    <w:rsid w:val="00F3717D"/>
    <w:rsid w:val="00F64B80"/>
    <w:rsid w:val="00FB3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61ADE"/>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DF5557"/>
    <w:rPr>
      <w:sz w:val="16"/>
      <w:szCs w:val="16"/>
    </w:rPr>
  </w:style>
  <w:style w:type="paragraph" w:styleId="CommentText">
    <w:name w:val="annotation text"/>
    <w:basedOn w:val="Normal"/>
    <w:link w:val="CommentTextChar"/>
    <w:uiPriority w:val="99"/>
    <w:unhideWhenUsed/>
    <w:rsid w:val="00DF5557"/>
    <w:rPr>
      <w:sz w:val="20"/>
      <w:szCs w:val="20"/>
    </w:rPr>
  </w:style>
  <w:style w:type="character" w:customStyle="1" w:styleId="CommentTextChar">
    <w:name w:val="Comment Text Char"/>
    <w:basedOn w:val="DefaultParagraphFont"/>
    <w:link w:val="CommentText"/>
    <w:uiPriority w:val="99"/>
    <w:rsid w:val="00DF555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F5557"/>
    <w:rPr>
      <w:b/>
      <w:bCs/>
    </w:rPr>
  </w:style>
  <w:style w:type="character" w:customStyle="1" w:styleId="CommentSubjectChar">
    <w:name w:val="Comment Subject Char"/>
    <w:basedOn w:val="CommentTextChar"/>
    <w:link w:val="CommentSubject"/>
    <w:uiPriority w:val="99"/>
    <w:semiHidden/>
    <w:rsid w:val="00DF5557"/>
    <w:rPr>
      <w:rFonts w:ascii="Arial" w:eastAsia="Arial" w:hAnsi="Arial" w:cs="Arial"/>
      <w:b/>
      <w:bCs/>
      <w:sz w:val="20"/>
      <w:szCs w:val="20"/>
    </w:rPr>
  </w:style>
  <w:style w:type="paragraph" w:styleId="BalloonText">
    <w:name w:val="Balloon Text"/>
    <w:basedOn w:val="Normal"/>
    <w:link w:val="BalloonTextChar"/>
    <w:uiPriority w:val="99"/>
    <w:semiHidden/>
    <w:unhideWhenUsed/>
    <w:rsid w:val="00DF5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557"/>
    <w:rPr>
      <w:rFonts w:ascii="Segoe UI" w:eastAsia="Arial" w:hAnsi="Segoe UI" w:cs="Segoe UI"/>
      <w:sz w:val="18"/>
      <w:szCs w:val="18"/>
    </w:rPr>
  </w:style>
  <w:style w:type="paragraph" w:styleId="Revision">
    <w:name w:val="Revision"/>
    <w:hidden/>
    <w:uiPriority w:val="99"/>
    <w:semiHidden/>
    <w:rsid w:val="00BB7A1C"/>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2.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77089-268C-4BA7-9564-5CE7F1919AA0}">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Brewerton, Emma-Jane</cp:lastModifiedBy>
  <cp:revision>4</cp:revision>
  <cp:lastPrinted>2023-02-08T13:47:00Z</cp:lastPrinted>
  <dcterms:created xsi:type="dcterms:W3CDTF">2026-04-20T15:27:00Z</dcterms:created>
  <dcterms:modified xsi:type="dcterms:W3CDTF">2026-04-21T08:15:00Z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41322350,58b1f406,367b9bae</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