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2EAE2" w14:textId="227DCB88" w:rsidR="00EC5384" w:rsidRDefault="00EC5384" w:rsidP="00290E67">
      <w:pPr>
        <w:pStyle w:val="Heading1"/>
        <w:spacing w:before="84"/>
        <w:rPr>
          <w:color w:val="A6A6A6"/>
        </w:rPr>
      </w:pPr>
    </w:p>
    <w:p w14:paraId="3F59EE51"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17C0F6FA" w14:textId="77777777" w:rsidTr="007371BE">
        <w:trPr>
          <w:trHeight w:val="419"/>
          <w:tblHeader/>
        </w:trPr>
        <w:tc>
          <w:tcPr>
            <w:tcW w:w="2138" w:type="dxa"/>
          </w:tcPr>
          <w:p w14:paraId="781869F8" w14:textId="77777777" w:rsidR="007371BE" w:rsidRPr="00414DAA" w:rsidRDefault="0063606B" w:rsidP="00414DAA">
            <w:pPr>
              <w:pStyle w:val="TableParagraph"/>
              <w:spacing w:line="268" w:lineRule="exact"/>
              <w:ind w:left="200"/>
              <w:rPr>
                <w:sz w:val="24"/>
                <w:szCs w:val="24"/>
              </w:rPr>
            </w:pPr>
            <w:r w:rsidRPr="00414DAA">
              <w:rPr>
                <w:sz w:val="24"/>
                <w:szCs w:val="24"/>
              </w:rPr>
              <w:t>Role Structure</w:t>
            </w:r>
          </w:p>
        </w:tc>
        <w:tc>
          <w:tcPr>
            <w:tcW w:w="2709" w:type="dxa"/>
          </w:tcPr>
          <w:p w14:paraId="5BA65969" w14:textId="77777777" w:rsidR="007371BE" w:rsidRPr="00414DAA" w:rsidRDefault="007371BE" w:rsidP="007371BE">
            <w:pPr>
              <w:pStyle w:val="BodyText"/>
              <w:rPr>
                <w:sz w:val="24"/>
                <w:szCs w:val="24"/>
              </w:rPr>
            </w:pPr>
            <w:r w:rsidRPr="00414DAA">
              <w:rPr>
                <w:sz w:val="24"/>
                <w:szCs w:val="24"/>
              </w:rPr>
              <w:t xml:space="preserve">Role Details </w:t>
            </w:r>
          </w:p>
        </w:tc>
      </w:tr>
      <w:tr w:rsidR="00EC5384" w14:paraId="11ECD2F8" w14:textId="77777777" w:rsidTr="007371BE">
        <w:trPr>
          <w:trHeight w:val="419"/>
        </w:trPr>
        <w:tc>
          <w:tcPr>
            <w:tcW w:w="2138" w:type="dxa"/>
          </w:tcPr>
          <w:p w14:paraId="60CF8286" w14:textId="77777777" w:rsidR="00EC5384" w:rsidRPr="00414DAA" w:rsidRDefault="00EC5384" w:rsidP="00EC5384">
            <w:pPr>
              <w:pStyle w:val="TableParagraph"/>
              <w:spacing w:line="268" w:lineRule="exact"/>
              <w:ind w:left="200"/>
              <w:rPr>
                <w:sz w:val="24"/>
                <w:szCs w:val="24"/>
              </w:rPr>
            </w:pPr>
            <w:r w:rsidRPr="00414DAA">
              <w:rPr>
                <w:sz w:val="24"/>
                <w:szCs w:val="24"/>
              </w:rPr>
              <w:t>Directorate:</w:t>
            </w:r>
          </w:p>
        </w:tc>
        <w:tc>
          <w:tcPr>
            <w:tcW w:w="2709" w:type="dxa"/>
          </w:tcPr>
          <w:p w14:paraId="13CF473E" w14:textId="77F30A7E" w:rsidR="00EC5384" w:rsidRPr="00414DAA" w:rsidRDefault="00C93855" w:rsidP="004671C7">
            <w:pPr>
              <w:pStyle w:val="TableParagraph"/>
              <w:spacing w:line="268" w:lineRule="exact"/>
              <w:ind w:left="0"/>
              <w:rPr>
                <w:sz w:val="24"/>
                <w:szCs w:val="24"/>
              </w:rPr>
            </w:pPr>
            <w:r w:rsidRPr="00414DAA">
              <w:rPr>
                <w:sz w:val="24"/>
                <w:szCs w:val="24"/>
              </w:rPr>
              <w:t>Community Wellbeing</w:t>
            </w:r>
          </w:p>
        </w:tc>
      </w:tr>
      <w:tr w:rsidR="00EC5384" w14:paraId="0E7AD392" w14:textId="77777777" w:rsidTr="007371BE">
        <w:trPr>
          <w:trHeight w:val="557"/>
        </w:trPr>
        <w:tc>
          <w:tcPr>
            <w:tcW w:w="2138" w:type="dxa"/>
          </w:tcPr>
          <w:p w14:paraId="45662579" w14:textId="77777777" w:rsidR="00EC5384" w:rsidRPr="00414DAA" w:rsidRDefault="00EC5384" w:rsidP="00EC5384">
            <w:pPr>
              <w:pStyle w:val="TableParagraph"/>
              <w:spacing w:before="143"/>
              <w:ind w:left="200"/>
              <w:rPr>
                <w:sz w:val="24"/>
                <w:szCs w:val="24"/>
              </w:rPr>
            </w:pPr>
            <w:r w:rsidRPr="00414DAA">
              <w:rPr>
                <w:sz w:val="24"/>
                <w:szCs w:val="24"/>
              </w:rPr>
              <w:t>Grade:</w:t>
            </w:r>
          </w:p>
        </w:tc>
        <w:tc>
          <w:tcPr>
            <w:tcW w:w="2709" w:type="dxa"/>
          </w:tcPr>
          <w:p w14:paraId="7AB86154" w14:textId="5BB572DB" w:rsidR="00EC5384" w:rsidRPr="00414DAA" w:rsidRDefault="00EC5384" w:rsidP="00EC5384">
            <w:pPr>
              <w:pStyle w:val="TableParagraph"/>
              <w:spacing w:before="143"/>
              <w:ind w:left="0"/>
              <w:rPr>
                <w:sz w:val="24"/>
                <w:szCs w:val="24"/>
              </w:rPr>
            </w:pPr>
            <w:r w:rsidRPr="00414DAA">
              <w:rPr>
                <w:sz w:val="24"/>
                <w:szCs w:val="24"/>
              </w:rPr>
              <w:t>HC</w:t>
            </w:r>
            <w:r w:rsidR="005B16FA" w:rsidRPr="00414DAA">
              <w:rPr>
                <w:sz w:val="24"/>
                <w:szCs w:val="24"/>
              </w:rPr>
              <w:t>8</w:t>
            </w:r>
          </w:p>
        </w:tc>
      </w:tr>
      <w:tr w:rsidR="00EC5384" w14:paraId="1C50E7AE" w14:textId="77777777" w:rsidTr="007371BE">
        <w:trPr>
          <w:trHeight w:val="543"/>
        </w:trPr>
        <w:tc>
          <w:tcPr>
            <w:tcW w:w="2138" w:type="dxa"/>
          </w:tcPr>
          <w:p w14:paraId="19134BDA" w14:textId="77777777" w:rsidR="00EC5384" w:rsidRPr="00414DAA" w:rsidRDefault="00EC5384" w:rsidP="00EC5384">
            <w:pPr>
              <w:pStyle w:val="TableParagraph"/>
              <w:spacing w:before="130"/>
              <w:ind w:left="200"/>
              <w:rPr>
                <w:sz w:val="24"/>
                <w:szCs w:val="24"/>
              </w:rPr>
            </w:pPr>
            <w:r w:rsidRPr="00414DAA">
              <w:rPr>
                <w:sz w:val="24"/>
                <w:szCs w:val="24"/>
              </w:rPr>
              <w:t>Location:</w:t>
            </w:r>
          </w:p>
        </w:tc>
        <w:tc>
          <w:tcPr>
            <w:tcW w:w="2709" w:type="dxa"/>
          </w:tcPr>
          <w:p w14:paraId="1451AC6F" w14:textId="3D14ACC3" w:rsidR="00EC5384" w:rsidRPr="00414DAA" w:rsidRDefault="005B16FA" w:rsidP="00EC5384">
            <w:pPr>
              <w:pStyle w:val="TableParagraph"/>
              <w:spacing w:before="130"/>
              <w:ind w:left="0"/>
              <w:rPr>
                <w:sz w:val="24"/>
                <w:szCs w:val="24"/>
              </w:rPr>
            </w:pPr>
            <w:r w:rsidRPr="00414DAA">
              <w:rPr>
                <w:sz w:val="24"/>
                <w:szCs w:val="24"/>
              </w:rPr>
              <w:t>Plough Lane</w:t>
            </w:r>
          </w:p>
        </w:tc>
      </w:tr>
      <w:tr w:rsidR="00EC5384" w:rsidRPr="00667E6E" w14:paraId="52ABF7D0" w14:textId="77777777" w:rsidTr="007371BE">
        <w:trPr>
          <w:trHeight w:val="405"/>
        </w:trPr>
        <w:tc>
          <w:tcPr>
            <w:tcW w:w="2138" w:type="dxa"/>
          </w:tcPr>
          <w:p w14:paraId="66D4D161" w14:textId="77777777" w:rsidR="00EC5384" w:rsidRPr="00414DAA" w:rsidRDefault="00EC5384" w:rsidP="00EC5384">
            <w:pPr>
              <w:pStyle w:val="TableParagraph"/>
              <w:spacing w:before="129" w:line="256" w:lineRule="exact"/>
              <w:ind w:left="200"/>
              <w:rPr>
                <w:sz w:val="24"/>
                <w:szCs w:val="24"/>
              </w:rPr>
            </w:pPr>
            <w:r w:rsidRPr="00414DAA">
              <w:rPr>
                <w:sz w:val="24"/>
                <w:szCs w:val="24"/>
              </w:rPr>
              <w:t>Responsible to:</w:t>
            </w:r>
          </w:p>
        </w:tc>
        <w:tc>
          <w:tcPr>
            <w:tcW w:w="2709" w:type="dxa"/>
          </w:tcPr>
          <w:p w14:paraId="0D7167E8" w14:textId="5764B8CE" w:rsidR="00EC5384" w:rsidRPr="00414DAA" w:rsidRDefault="00B61700" w:rsidP="00EC5384">
            <w:pPr>
              <w:pStyle w:val="TableParagraph"/>
              <w:spacing w:before="129" w:line="256" w:lineRule="exact"/>
              <w:ind w:left="0"/>
              <w:rPr>
                <w:sz w:val="24"/>
                <w:szCs w:val="24"/>
              </w:rPr>
            </w:pPr>
            <w:r>
              <w:rPr>
                <w:sz w:val="24"/>
                <w:szCs w:val="24"/>
              </w:rPr>
              <w:t>Consultant in Public Health</w:t>
            </w:r>
          </w:p>
        </w:tc>
      </w:tr>
    </w:tbl>
    <w:p w14:paraId="2A4EB9CF" w14:textId="77777777" w:rsidR="00EC5384" w:rsidRPr="001873BB" w:rsidRDefault="00CC05FF" w:rsidP="000142BB">
      <w:pPr>
        <w:pStyle w:val="Heading1"/>
        <w:spacing w:before="84"/>
        <w:ind w:left="709"/>
        <w:jc w:val="both"/>
      </w:pPr>
      <w:r w:rsidRPr="001873BB">
        <w:t>Job</w:t>
      </w:r>
      <w:r w:rsidRPr="001873BB">
        <w:rPr>
          <w:spacing w:val="-4"/>
        </w:rPr>
        <w:t xml:space="preserve"> </w:t>
      </w:r>
      <w:r w:rsidRPr="001873BB">
        <w:t>Description</w:t>
      </w:r>
    </w:p>
    <w:p w14:paraId="6A36738F" w14:textId="77777777" w:rsidR="00414DAA" w:rsidRDefault="00223B9D" w:rsidP="00C93855">
      <w:pPr>
        <w:pStyle w:val="Heading1"/>
        <w:spacing w:before="84"/>
        <w:ind w:left="709" w:firstLine="11"/>
        <w:jc w:val="both"/>
        <w:rPr>
          <w:sz w:val="28"/>
          <w:szCs w:val="28"/>
        </w:rPr>
      </w:pPr>
      <w:r w:rsidRPr="002319EA">
        <w:rPr>
          <w:sz w:val="28"/>
          <w:szCs w:val="28"/>
        </w:rPr>
        <w:t>Job Role</w:t>
      </w:r>
      <w:r w:rsidR="003C2C5C" w:rsidRPr="002319EA">
        <w:rPr>
          <w:sz w:val="28"/>
          <w:szCs w:val="28"/>
        </w:rPr>
        <w:t xml:space="preserve">: </w:t>
      </w:r>
    </w:p>
    <w:p w14:paraId="293B0C79" w14:textId="2E3CB69D" w:rsidR="003C2C5C" w:rsidRPr="002319EA" w:rsidRDefault="00C93855" w:rsidP="00C93855">
      <w:pPr>
        <w:pStyle w:val="Heading1"/>
        <w:spacing w:before="84"/>
        <w:ind w:left="709" w:firstLine="11"/>
        <w:jc w:val="both"/>
        <w:rPr>
          <w:b w:val="0"/>
          <w:sz w:val="28"/>
          <w:szCs w:val="28"/>
        </w:rPr>
      </w:pPr>
      <w:r>
        <w:rPr>
          <w:sz w:val="28"/>
          <w:szCs w:val="28"/>
        </w:rPr>
        <w:t>Local Authority Research Practitioner</w:t>
      </w:r>
    </w:p>
    <w:p w14:paraId="595A425E" w14:textId="2A3C5E51" w:rsidR="001A40FE" w:rsidRPr="002319EA" w:rsidRDefault="00223B9D" w:rsidP="005B16FA">
      <w:pPr>
        <w:spacing w:before="195"/>
        <w:ind w:left="709" w:firstLine="11"/>
        <w:rPr>
          <w:b/>
          <w:sz w:val="28"/>
          <w:szCs w:val="28"/>
        </w:rPr>
      </w:pPr>
      <w:r w:rsidRPr="002319EA">
        <w:rPr>
          <w:b/>
          <w:sz w:val="28"/>
          <w:szCs w:val="28"/>
        </w:rPr>
        <w:t>Service</w:t>
      </w:r>
      <w:r w:rsidR="005B16FA" w:rsidRPr="002319EA">
        <w:rPr>
          <w:b/>
          <w:sz w:val="28"/>
          <w:szCs w:val="28"/>
        </w:rPr>
        <w:t xml:space="preserve">: </w:t>
      </w:r>
      <w:r w:rsidR="00C93855">
        <w:rPr>
          <w:b/>
          <w:sz w:val="28"/>
          <w:szCs w:val="28"/>
        </w:rPr>
        <w:t>Public Health</w:t>
      </w:r>
    </w:p>
    <w:p w14:paraId="76B0E3C4" w14:textId="77777777" w:rsidR="001A40FE" w:rsidRPr="00223B9D" w:rsidRDefault="00BB711C" w:rsidP="005B16FA">
      <w:pPr>
        <w:pStyle w:val="BodyText"/>
        <w:tabs>
          <w:tab w:val="left" w:pos="1870"/>
        </w:tabs>
        <w:spacing w:before="3"/>
        <w:ind w:left="709" w:firstLine="11"/>
        <w:rPr>
          <w:b/>
          <w:color w:val="FF0000"/>
          <w:sz w:val="23"/>
        </w:rPr>
      </w:pPr>
      <w:r w:rsidRPr="00223B9D">
        <w:rPr>
          <w:b/>
          <w:color w:val="FF0000"/>
          <w:sz w:val="23"/>
        </w:rPr>
        <w:tab/>
      </w:r>
    </w:p>
    <w:p w14:paraId="7B1ECB50" w14:textId="77777777" w:rsidR="001A40FE" w:rsidRDefault="001A40FE">
      <w:pPr>
        <w:pStyle w:val="BodyText"/>
        <w:rPr>
          <w:b/>
          <w:sz w:val="20"/>
        </w:rPr>
      </w:pPr>
    </w:p>
    <w:p w14:paraId="676AB8AB" w14:textId="77777777" w:rsidR="001A40FE" w:rsidRDefault="001A40FE">
      <w:pPr>
        <w:pStyle w:val="BodyText"/>
        <w:spacing w:before="3"/>
        <w:rPr>
          <w:b/>
          <w:sz w:val="20"/>
        </w:rPr>
      </w:pPr>
    </w:p>
    <w:p w14:paraId="043B54A9" w14:textId="77777777" w:rsidR="001A40FE" w:rsidRPr="008B1026" w:rsidRDefault="00CC05FF" w:rsidP="008B1026">
      <w:pPr>
        <w:pStyle w:val="Heading2"/>
        <w:spacing w:before="0"/>
        <w:ind w:left="709"/>
        <w:rPr>
          <w:b/>
          <w:bCs/>
        </w:rPr>
      </w:pPr>
      <w:r w:rsidRPr="008B1026">
        <w:rPr>
          <w:b/>
          <w:bCs/>
        </w:rPr>
        <w:t>Main purpose of the role</w:t>
      </w:r>
    </w:p>
    <w:p w14:paraId="732B9761" w14:textId="77777777" w:rsidR="00D41F02" w:rsidRPr="008B1026" w:rsidRDefault="00D41F02" w:rsidP="008B1026">
      <w:pPr>
        <w:pStyle w:val="Heading2"/>
        <w:spacing w:before="0"/>
        <w:rPr>
          <w:sz w:val="24"/>
          <w:szCs w:val="24"/>
        </w:rPr>
      </w:pPr>
    </w:p>
    <w:p w14:paraId="1685256D" w14:textId="666375BA" w:rsidR="00C93855" w:rsidRPr="003B69D6" w:rsidRDefault="00F56134" w:rsidP="00F56134">
      <w:pPr>
        <w:ind w:left="709" w:right="590"/>
        <w:rPr>
          <w:sz w:val="24"/>
          <w:szCs w:val="24"/>
        </w:rPr>
      </w:pPr>
      <w:r>
        <w:rPr>
          <w:rFonts w:ascii="Segoe UI" w:hAnsi="Segoe UI" w:cs="Segoe UI"/>
          <w:sz w:val="21"/>
          <w:szCs w:val="21"/>
        </w:rPr>
        <w:t xml:space="preserve">The </w:t>
      </w:r>
      <w:r w:rsidR="00C93855" w:rsidRPr="00C93855">
        <w:rPr>
          <w:sz w:val="24"/>
          <w:szCs w:val="24"/>
        </w:rPr>
        <w:t xml:space="preserve">Local Authority Research Practitioner (LARP) will lead and support the development of a </w:t>
      </w:r>
      <w:r w:rsidR="00C93855" w:rsidRPr="003B69D6">
        <w:rPr>
          <w:sz w:val="24"/>
          <w:szCs w:val="24"/>
        </w:rPr>
        <w:t xml:space="preserve">sustainable research culture within Herefordshire Council. The postholder will </w:t>
      </w:r>
      <w:proofErr w:type="gramStart"/>
      <w:r w:rsidRPr="003B69D6">
        <w:rPr>
          <w:sz w:val="24"/>
          <w:szCs w:val="24"/>
        </w:rPr>
        <w:t>act as</w:t>
      </w:r>
      <w:proofErr w:type="gramEnd"/>
      <w:r w:rsidRPr="003B69D6">
        <w:rPr>
          <w:sz w:val="24"/>
          <w:szCs w:val="24"/>
        </w:rPr>
        <w:t xml:space="preserve"> the Council’s </w:t>
      </w:r>
      <w:r w:rsidR="00D72465" w:rsidRPr="003B69D6">
        <w:rPr>
          <w:sz w:val="24"/>
          <w:szCs w:val="24"/>
        </w:rPr>
        <w:t xml:space="preserve">enabling </w:t>
      </w:r>
      <w:r w:rsidRPr="003B69D6">
        <w:rPr>
          <w:sz w:val="24"/>
          <w:szCs w:val="24"/>
        </w:rPr>
        <w:t xml:space="preserve">practitioner to </w:t>
      </w:r>
      <w:r w:rsidR="00C93855" w:rsidRPr="003B69D6">
        <w:rPr>
          <w:sz w:val="24"/>
          <w:szCs w:val="24"/>
        </w:rPr>
        <w:t>strengthen research governance, embed consistent research processes, expand organisational capability, and enhance the quality and use of evidence in</w:t>
      </w:r>
      <w:r w:rsidRPr="003B69D6">
        <w:rPr>
          <w:sz w:val="24"/>
          <w:szCs w:val="24"/>
        </w:rPr>
        <w:t>formed</w:t>
      </w:r>
      <w:r w:rsidR="00C93855" w:rsidRPr="003B69D6">
        <w:rPr>
          <w:sz w:val="24"/>
          <w:szCs w:val="24"/>
        </w:rPr>
        <w:t xml:space="preserve"> decision</w:t>
      </w:r>
      <w:r w:rsidR="00C93855" w:rsidRPr="003B69D6">
        <w:rPr>
          <w:rFonts w:ascii="Cambria Math" w:hAnsi="Cambria Math" w:cs="Cambria Math"/>
          <w:sz w:val="24"/>
          <w:szCs w:val="24"/>
        </w:rPr>
        <w:t>‑</w:t>
      </w:r>
      <w:r w:rsidR="00C93855" w:rsidRPr="003B69D6">
        <w:rPr>
          <w:sz w:val="24"/>
          <w:szCs w:val="24"/>
        </w:rPr>
        <w:t xml:space="preserve">making. The role will enable </w:t>
      </w:r>
      <w:r w:rsidRPr="003B69D6">
        <w:rPr>
          <w:sz w:val="24"/>
          <w:szCs w:val="24"/>
        </w:rPr>
        <w:t xml:space="preserve">and strengthen </w:t>
      </w:r>
      <w:r w:rsidR="00C93855" w:rsidRPr="003B69D6">
        <w:rPr>
          <w:sz w:val="24"/>
          <w:szCs w:val="24"/>
        </w:rPr>
        <w:t>high</w:t>
      </w:r>
      <w:r w:rsidR="00C93855" w:rsidRPr="003B69D6">
        <w:rPr>
          <w:rFonts w:ascii="Cambria Math" w:hAnsi="Cambria Math" w:cs="Cambria Math"/>
          <w:sz w:val="24"/>
          <w:szCs w:val="24"/>
        </w:rPr>
        <w:t>‑</w:t>
      </w:r>
      <w:r w:rsidR="00C93855" w:rsidRPr="003B69D6">
        <w:rPr>
          <w:sz w:val="24"/>
          <w:szCs w:val="24"/>
        </w:rPr>
        <w:t xml:space="preserve">quality collaboration </w:t>
      </w:r>
      <w:r w:rsidRPr="003B69D6">
        <w:rPr>
          <w:sz w:val="24"/>
          <w:szCs w:val="24"/>
        </w:rPr>
        <w:t xml:space="preserve">and partnership working </w:t>
      </w:r>
      <w:r w:rsidR="00C93855" w:rsidRPr="003B69D6">
        <w:rPr>
          <w:sz w:val="24"/>
          <w:szCs w:val="24"/>
        </w:rPr>
        <w:t>across services, the NHS, universities, and voluntary and community partners, in line with NIHR LARP objectives and the Council’s strategic priorities.</w:t>
      </w:r>
    </w:p>
    <w:p w14:paraId="65C1632F" w14:textId="77777777" w:rsidR="006F7839" w:rsidRPr="003B69D6" w:rsidRDefault="006F7839" w:rsidP="00C93855">
      <w:pPr>
        <w:ind w:left="709" w:right="590"/>
        <w:rPr>
          <w:sz w:val="24"/>
          <w:szCs w:val="24"/>
        </w:rPr>
      </w:pPr>
    </w:p>
    <w:p w14:paraId="7B5B69DA" w14:textId="1823A687" w:rsidR="00414DAA" w:rsidRPr="003B69D6" w:rsidRDefault="006F7839" w:rsidP="007A206E">
      <w:pPr>
        <w:ind w:left="709" w:right="590"/>
        <w:rPr>
          <w:sz w:val="24"/>
          <w:szCs w:val="24"/>
        </w:rPr>
      </w:pPr>
      <w:r w:rsidRPr="003B69D6">
        <w:rPr>
          <w:sz w:val="24"/>
          <w:szCs w:val="24"/>
        </w:rPr>
        <w:t xml:space="preserve">Research is used broadly here to include any “research activity” such as needs assessments, evaluation of services, audit, local surveys, other forms of citizen engagement as well as identifying, applying and collaborating on research funding bids with partner agencies. </w:t>
      </w:r>
    </w:p>
    <w:p w14:paraId="48C33783" w14:textId="77777777" w:rsidR="00414DAA" w:rsidRPr="003B69D6" w:rsidRDefault="00414DAA" w:rsidP="00C93855">
      <w:pPr>
        <w:ind w:left="709" w:right="590"/>
        <w:rPr>
          <w:sz w:val="24"/>
          <w:szCs w:val="24"/>
        </w:rPr>
      </w:pPr>
    </w:p>
    <w:p w14:paraId="0C62D6A6" w14:textId="7199FE4A" w:rsidR="008B1026" w:rsidRPr="003B69D6" w:rsidRDefault="00414DAA" w:rsidP="00E048D0">
      <w:pPr>
        <w:ind w:left="709" w:right="590"/>
        <w:rPr>
          <w:sz w:val="24"/>
          <w:szCs w:val="24"/>
        </w:rPr>
      </w:pPr>
      <w:r w:rsidRPr="003B69D6">
        <w:rPr>
          <w:sz w:val="24"/>
          <w:szCs w:val="24"/>
        </w:rPr>
        <w:t>Herefordshire Council operates a flexible working policy with a mix of in person and working from home, depending on specific tasks and relationships. This is not a purely remote post.</w:t>
      </w:r>
    </w:p>
    <w:p w14:paraId="4FDB4CC7" w14:textId="77777777" w:rsidR="001A40FE" w:rsidRPr="003B69D6" w:rsidRDefault="001A40FE" w:rsidP="008B1026">
      <w:pPr>
        <w:pStyle w:val="BodyText"/>
        <w:spacing w:before="7" w:after="1"/>
        <w:ind w:left="709"/>
        <w:rPr>
          <w:sz w:val="26"/>
        </w:rPr>
      </w:pPr>
    </w:p>
    <w:tbl>
      <w:tblPr>
        <w:tblW w:w="0" w:type="auto"/>
        <w:tblInd w:w="70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655"/>
        <w:gridCol w:w="2976"/>
      </w:tblGrid>
      <w:tr w:rsidR="00831D2B" w:rsidRPr="003B69D6" w14:paraId="76EDF92F" w14:textId="77777777" w:rsidTr="00A00348">
        <w:trPr>
          <w:trHeight w:val="796"/>
          <w:tblHeader/>
        </w:trPr>
        <w:tc>
          <w:tcPr>
            <w:tcW w:w="7655" w:type="dxa"/>
            <w:tcBorders>
              <w:top w:val="single" w:sz="4" w:space="0" w:color="auto"/>
              <w:left w:val="single" w:sz="4" w:space="0" w:color="auto"/>
              <w:bottom w:val="single" w:sz="4" w:space="0" w:color="auto"/>
              <w:right w:val="single" w:sz="4" w:space="0" w:color="auto"/>
            </w:tcBorders>
          </w:tcPr>
          <w:p w14:paraId="2B1D5BB1" w14:textId="77777777" w:rsidR="00831D2B" w:rsidRPr="003B69D6" w:rsidRDefault="00831D2B" w:rsidP="00A00348">
            <w:pPr>
              <w:pStyle w:val="Heading2"/>
              <w:spacing w:before="166"/>
              <w:ind w:left="141"/>
            </w:pPr>
            <w:r w:rsidRPr="003B69D6">
              <w:t>Key Duties and Responsibilities</w:t>
            </w:r>
          </w:p>
          <w:p w14:paraId="20535046" w14:textId="77777777" w:rsidR="00831D2B" w:rsidRPr="003B69D6" w:rsidRDefault="00831D2B" w:rsidP="005F2938"/>
        </w:tc>
        <w:tc>
          <w:tcPr>
            <w:tcW w:w="2976" w:type="dxa"/>
            <w:tcBorders>
              <w:top w:val="single" w:sz="4" w:space="0" w:color="auto"/>
              <w:left w:val="single" w:sz="4" w:space="0" w:color="auto"/>
              <w:bottom w:val="single" w:sz="4" w:space="0" w:color="auto"/>
              <w:right w:val="single" w:sz="4" w:space="0" w:color="auto"/>
            </w:tcBorders>
          </w:tcPr>
          <w:p w14:paraId="373B3F08" w14:textId="77777777" w:rsidR="00831D2B" w:rsidRPr="003B69D6" w:rsidRDefault="00831D2B" w:rsidP="00A00348">
            <w:pPr>
              <w:pStyle w:val="Heading2"/>
              <w:spacing w:before="166"/>
              <w:ind w:left="145"/>
            </w:pPr>
            <w:r w:rsidRPr="003B69D6">
              <w:t>Frequency of Task</w:t>
            </w:r>
          </w:p>
        </w:tc>
      </w:tr>
      <w:tr w:rsidR="00C93855" w14:paraId="1DD71854" w14:textId="77777777" w:rsidTr="00A00348">
        <w:trPr>
          <w:trHeight w:val="833"/>
        </w:trPr>
        <w:tc>
          <w:tcPr>
            <w:tcW w:w="7655" w:type="dxa"/>
            <w:tcBorders>
              <w:top w:val="single" w:sz="4" w:space="0" w:color="auto"/>
              <w:left w:val="single" w:sz="4" w:space="0" w:color="auto"/>
              <w:bottom w:val="single" w:sz="4" w:space="0" w:color="auto"/>
              <w:right w:val="single" w:sz="4" w:space="0" w:color="auto"/>
            </w:tcBorders>
          </w:tcPr>
          <w:p w14:paraId="616EB290" w14:textId="67B99304" w:rsidR="00C93855" w:rsidRPr="003B69D6" w:rsidRDefault="00D72465" w:rsidP="00C93855">
            <w:pPr>
              <w:widowControl/>
              <w:numPr>
                <w:ilvl w:val="0"/>
                <w:numId w:val="17"/>
              </w:numPr>
              <w:autoSpaceDE/>
              <w:autoSpaceDN/>
              <w:spacing w:after="120"/>
              <w:ind w:left="425" w:right="173" w:hanging="283"/>
              <w:jc w:val="both"/>
            </w:pPr>
            <w:r w:rsidRPr="003B69D6">
              <w:t xml:space="preserve">Direct </w:t>
            </w:r>
            <w:r w:rsidR="00CB599F" w:rsidRPr="003B69D6">
              <w:t>r</w:t>
            </w:r>
            <w:r w:rsidR="000752A9" w:rsidRPr="003B69D6">
              <w:t>esponsib</w:t>
            </w:r>
            <w:r w:rsidR="00CB599F" w:rsidRPr="003B69D6">
              <w:t>ility</w:t>
            </w:r>
            <w:r w:rsidR="000752A9" w:rsidRPr="003B69D6">
              <w:t xml:space="preserve"> for c</w:t>
            </w:r>
            <w:r w:rsidR="00C93855" w:rsidRPr="003B69D6">
              <w:t>oordinat</w:t>
            </w:r>
            <w:r w:rsidR="000752A9" w:rsidRPr="003B69D6">
              <w:t>ing</w:t>
            </w:r>
            <w:r w:rsidR="00C93855" w:rsidRPr="003B69D6">
              <w:t xml:space="preserve"> research </w:t>
            </w:r>
            <w:r w:rsidR="00594888" w:rsidRPr="003B69D6">
              <w:t>activities</w:t>
            </w:r>
            <w:r w:rsidR="00C93855" w:rsidRPr="003B69D6">
              <w:t xml:space="preserve"> across the Council, mapping outputs, and supporting dissemination routes.</w:t>
            </w:r>
          </w:p>
        </w:tc>
        <w:tc>
          <w:tcPr>
            <w:tcW w:w="2976" w:type="dxa"/>
            <w:tcBorders>
              <w:top w:val="single" w:sz="4" w:space="0" w:color="auto"/>
              <w:left w:val="single" w:sz="4" w:space="0" w:color="auto"/>
              <w:bottom w:val="single" w:sz="4" w:space="0" w:color="auto"/>
              <w:right w:val="single" w:sz="4" w:space="0" w:color="auto"/>
            </w:tcBorders>
          </w:tcPr>
          <w:p w14:paraId="6EC53033" w14:textId="00651B06" w:rsidR="00C93855" w:rsidRPr="003B69D6" w:rsidRDefault="006F7839" w:rsidP="00C93855">
            <w:pPr>
              <w:pStyle w:val="ListParagraph"/>
              <w:numPr>
                <w:ilvl w:val="0"/>
                <w:numId w:val="18"/>
              </w:numPr>
              <w:ind w:left="429" w:hanging="284"/>
            </w:pPr>
            <w:r w:rsidRPr="003B69D6">
              <w:t>Daily</w:t>
            </w:r>
          </w:p>
        </w:tc>
      </w:tr>
      <w:tr w:rsidR="00C93855" w14:paraId="5A492EE0" w14:textId="77777777" w:rsidTr="00A00348">
        <w:trPr>
          <w:trHeight w:val="884"/>
        </w:trPr>
        <w:tc>
          <w:tcPr>
            <w:tcW w:w="7655" w:type="dxa"/>
            <w:tcBorders>
              <w:top w:val="single" w:sz="4" w:space="0" w:color="auto"/>
              <w:left w:val="single" w:sz="4" w:space="0" w:color="auto"/>
              <w:bottom w:val="single" w:sz="4" w:space="0" w:color="auto"/>
              <w:right w:val="single" w:sz="4" w:space="0" w:color="auto"/>
            </w:tcBorders>
          </w:tcPr>
          <w:p w14:paraId="5FCD1579" w14:textId="4276B1E1" w:rsidR="00C93855" w:rsidRDefault="00C93855" w:rsidP="00C93855">
            <w:pPr>
              <w:widowControl/>
              <w:numPr>
                <w:ilvl w:val="0"/>
                <w:numId w:val="17"/>
              </w:numPr>
              <w:autoSpaceDE/>
              <w:autoSpaceDN/>
              <w:spacing w:after="120"/>
              <w:ind w:left="425" w:right="173" w:hanging="283"/>
              <w:jc w:val="both"/>
            </w:pPr>
            <w:r w:rsidRPr="00EF4C04">
              <w:t xml:space="preserve">Conduct </w:t>
            </w:r>
            <w:r w:rsidR="007A206E">
              <w:t xml:space="preserve">a </w:t>
            </w:r>
            <w:r w:rsidRPr="00EF4C04">
              <w:t>research capacity and capability SWOT analys</w:t>
            </w:r>
            <w:r w:rsidR="007A206E">
              <w:t>i</w:t>
            </w:r>
            <w:r w:rsidRPr="00EF4C04">
              <w:t>s, presenting findings and recommendations to leadership teams</w:t>
            </w:r>
            <w:r w:rsidR="000752A9">
              <w:t xml:space="preserve"> to </w:t>
            </w:r>
            <w:r w:rsidR="007A206E">
              <w:t>determine priority development actions.</w:t>
            </w:r>
          </w:p>
        </w:tc>
        <w:tc>
          <w:tcPr>
            <w:tcW w:w="2976" w:type="dxa"/>
            <w:tcBorders>
              <w:top w:val="single" w:sz="4" w:space="0" w:color="auto"/>
              <w:left w:val="single" w:sz="4" w:space="0" w:color="auto"/>
              <w:bottom w:val="single" w:sz="4" w:space="0" w:color="auto"/>
              <w:right w:val="single" w:sz="4" w:space="0" w:color="auto"/>
            </w:tcBorders>
          </w:tcPr>
          <w:p w14:paraId="59BD9D52" w14:textId="297C5D3D" w:rsidR="00C93855" w:rsidRDefault="006F7839" w:rsidP="00C93855">
            <w:pPr>
              <w:pStyle w:val="ListParagraph"/>
              <w:numPr>
                <w:ilvl w:val="0"/>
                <w:numId w:val="17"/>
              </w:numPr>
              <w:ind w:left="429" w:hanging="284"/>
            </w:pPr>
            <w:r>
              <w:t>As required</w:t>
            </w:r>
          </w:p>
        </w:tc>
      </w:tr>
      <w:tr w:rsidR="00C93855" w14:paraId="1DED3387" w14:textId="77777777" w:rsidTr="00A00348">
        <w:trPr>
          <w:trHeight w:val="884"/>
        </w:trPr>
        <w:tc>
          <w:tcPr>
            <w:tcW w:w="7655" w:type="dxa"/>
            <w:tcBorders>
              <w:top w:val="single" w:sz="4" w:space="0" w:color="auto"/>
              <w:left w:val="single" w:sz="4" w:space="0" w:color="auto"/>
              <w:bottom w:val="single" w:sz="4" w:space="0" w:color="auto"/>
              <w:right w:val="single" w:sz="4" w:space="0" w:color="auto"/>
            </w:tcBorders>
          </w:tcPr>
          <w:p w14:paraId="5EB13502" w14:textId="00031518" w:rsidR="00C93855" w:rsidRPr="001A698C" w:rsidRDefault="00C93855" w:rsidP="00C93855">
            <w:pPr>
              <w:widowControl/>
              <w:numPr>
                <w:ilvl w:val="0"/>
                <w:numId w:val="17"/>
              </w:numPr>
              <w:autoSpaceDE/>
              <w:autoSpaceDN/>
              <w:spacing w:after="120"/>
              <w:ind w:left="425" w:right="173" w:hanging="283"/>
              <w:jc w:val="both"/>
              <w:rPr>
                <w:color w:val="000000"/>
              </w:rPr>
            </w:pPr>
            <w:r w:rsidRPr="00F43BE1">
              <w:t>Develop</w:t>
            </w:r>
            <w:r w:rsidR="000752A9">
              <w:t>,</w:t>
            </w:r>
            <w:r w:rsidR="007A206E">
              <w:t xml:space="preserve"> </w:t>
            </w:r>
            <w:r w:rsidRPr="00F43BE1">
              <w:t>facilitate</w:t>
            </w:r>
            <w:r w:rsidR="000752A9">
              <w:t xml:space="preserve"> and manage</w:t>
            </w:r>
            <w:r w:rsidRPr="00F43BE1">
              <w:t xml:space="preserve"> the “Understanding Herefordshire” research forum </w:t>
            </w:r>
            <w:r w:rsidR="000752A9">
              <w:t xml:space="preserve">with both internal and external stakeholders </w:t>
            </w:r>
            <w:r w:rsidRPr="00F43BE1">
              <w:t>to strengthen shared learning, evidence use and research partnerships.</w:t>
            </w:r>
          </w:p>
        </w:tc>
        <w:tc>
          <w:tcPr>
            <w:tcW w:w="2976" w:type="dxa"/>
            <w:tcBorders>
              <w:top w:val="single" w:sz="4" w:space="0" w:color="auto"/>
              <w:left w:val="single" w:sz="4" w:space="0" w:color="auto"/>
              <w:bottom w:val="single" w:sz="4" w:space="0" w:color="auto"/>
              <w:right w:val="single" w:sz="4" w:space="0" w:color="auto"/>
            </w:tcBorders>
          </w:tcPr>
          <w:p w14:paraId="4F4B7C52" w14:textId="01512965" w:rsidR="00C93855" w:rsidRDefault="006F7839" w:rsidP="00C93855">
            <w:pPr>
              <w:pStyle w:val="ListParagraph"/>
              <w:numPr>
                <w:ilvl w:val="0"/>
                <w:numId w:val="17"/>
              </w:numPr>
              <w:ind w:left="429" w:hanging="284"/>
            </w:pPr>
            <w:r>
              <w:t>As required</w:t>
            </w:r>
          </w:p>
        </w:tc>
      </w:tr>
      <w:tr w:rsidR="00C93855" w14:paraId="183A567F" w14:textId="77777777" w:rsidTr="00A00348">
        <w:trPr>
          <w:trHeight w:val="884"/>
        </w:trPr>
        <w:tc>
          <w:tcPr>
            <w:tcW w:w="7655" w:type="dxa"/>
            <w:tcBorders>
              <w:top w:val="single" w:sz="4" w:space="0" w:color="auto"/>
              <w:left w:val="single" w:sz="4" w:space="0" w:color="auto"/>
              <w:bottom w:val="single" w:sz="4" w:space="0" w:color="auto"/>
              <w:right w:val="single" w:sz="4" w:space="0" w:color="auto"/>
            </w:tcBorders>
          </w:tcPr>
          <w:p w14:paraId="1D13EBF1" w14:textId="6B0CB4CC" w:rsidR="00C93855" w:rsidRPr="007754BC" w:rsidRDefault="00C93855" w:rsidP="00C93855">
            <w:pPr>
              <w:widowControl/>
              <w:numPr>
                <w:ilvl w:val="0"/>
                <w:numId w:val="17"/>
              </w:numPr>
              <w:autoSpaceDE/>
              <w:autoSpaceDN/>
              <w:spacing w:after="120"/>
              <w:ind w:left="425" w:right="173" w:hanging="283"/>
              <w:jc w:val="both"/>
              <w:rPr>
                <w:color w:val="000000"/>
              </w:rPr>
            </w:pPr>
            <w:r w:rsidRPr="00F43BE1">
              <w:t xml:space="preserve">Improve </w:t>
            </w:r>
            <w:r w:rsidR="000F7854" w:rsidRPr="00D72465">
              <w:t>organi</w:t>
            </w:r>
            <w:r w:rsidR="009367B9" w:rsidRPr="00D72465">
              <w:t>s</w:t>
            </w:r>
            <w:r w:rsidR="000F7854" w:rsidRPr="00D72465">
              <w:t>ational capability</w:t>
            </w:r>
            <w:r w:rsidR="009367B9" w:rsidRPr="00D72465">
              <w:t xml:space="preserve"> </w:t>
            </w:r>
            <w:r w:rsidRPr="00D72465">
              <w:t xml:space="preserve">and consistency of </w:t>
            </w:r>
            <w:r w:rsidR="007A206E" w:rsidRPr="00D72465">
              <w:t xml:space="preserve">research processes </w:t>
            </w:r>
            <w:r w:rsidR="009367B9" w:rsidRPr="00D72465">
              <w:t>which deliver high quality</w:t>
            </w:r>
            <w:r w:rsidR="009367B9">
              <w:t xml:space="preserve"> </w:t>
            </w:r>
            <w:r w:rsidRPr="00F43BE1">
              <w:t xml:space="preserve">needs assessments, surveys, evaluations, </w:t>
            </w:r>
            <w:r w:rsidR="007A206E">
              <w:t>starting</w:t>
            </w:r>
            <w:r w:rsidR="006F7839">
              <w:t xml:space="preserve"> </w:t>
            </w:r>
            <w:r w:rsidR="007A206E">
              <w:t>with the public health and corporate intelligence teams.</w:t>
            </w:r>
          </w:p>
        </w:tc>
        <w:tc>
          <w:tcPr>
            <w:tcW w:w="2976" w:type="dxa"/>
            <w:tcBorders>
              <w:top w:val="single" w:sz="4" w:space="0" w:color="auto"/>
              <w:left w:val="single" w:sz="4" w:space="0" w:color="auto"/>
              <w:bottom w:val="single" w:sz="4" w:space="0" w:color="auto"/>
              <w:right w:val="single" w:sz="4" w:space="0" w:color="auto"/>
            </w:tcBorders>
          </w:tcPr>
          <w:p w14:paraId="204F2B3C" w14:textId="343C7978" w:rsidR="00C93855" w:rsidRDefault="00C93855" w:rsidP="00C93855">
            <w:pPr>
              <w:pStyle w:val="ListParagraph"/>
              <w:numPr>
                <w:ilvl w:val="0"/>
                <w:numId w:val="17"/>
              </w:numPr>
              <w:ind w:left="429" w:hanging="284"/>
            </w:pPr>
            <w:r>
              <w:t>Daily</w:t>
            </w:r>
          </w:p>
        </w:tc>
      </w:tr>
      <w:tr w:rsidR="00C93855" w14:paraId="7C1D48D3" w14:textId="77777777" w:rsidTr="00A00348">
        <w:trPr>
          <w:trHeight w:val="699"/>
        </w:trPr>
        <w:tc>
          <w:tcPr>
            <w:tcW w:w="7655" w:type="dxa"/>
            <w:tcBorders>
              <w:top w:val="single" w:sz="4" w:space="0" w:color="auto"/>
              <w:left w:val="single" w:sz="4" w:space="0" w:color="auto"/>
              <w:bottom w:val="single" w:sz="4" w:space="0" w:color="auto"/>
              <w:right w:val="single" w:sz="4" w:space="0" w:color="auto"/>
            </w:tcBorders>
          </w:tcPr>
          <w:p w14:paraId="44982A48" w14:textId="795010A8" w:rsidR="00C93855" w:rsidRPr="003C2C5C" w:rsidRDefault="00E048D0" w:rsidP="00C93855">
            <w:pPr>
              <w:pStyle w:val="ListParagraph"/>
              <w:widowControl/>
              <w:numPr>
                <w:ilvl w:val="0"/>
                <w:numId w:val="16"/>
              </w:numPr>
              <w:autoSpaceDE/>
              <w:autoSpaceDN/>
              <w:spacing w:after="60"/>
              <w:ind w:left="424" w:right="173" w:hanging="283"/>
              <w:contextualSpacing/>
              <w:rPr>
                <w:color w:val="404040"/>
              </w:rPr>
            </w:pPr>
            <w:r w:rsidRPr="00F43BE1">
              <w:lastRenderedPageBreak/>
              <w:t>Function as</w:t>
            </w:r>
            <w:r w:rsidR="00C93855" w:rsidRPr="00F43BE1">
              <w:t xml:space="preserve"> a central link between the Council and external research bodies including NIHR, ARC, HDRC, academic partners and the regional LARP network</w:t>
            </w:r>
            <w:r w:rsidR="000752A9">
              <w:t xml:space="preserve"> to inform </w:t>
            </w:r>
            <w:r w:rsidR="007A206E">
              <w:t>research capability building activity.</w:t>
            </w:r>
          </w:p>
        </w:tc>
        <w:tc>
          <w:tcPr>
            <w:tcW w:w="2976" w:type="dxa"/>
            <w:tcBorders>
              <w:top w:val="single" w:sz="4" w:space="0" w:color="auto"/>
              <w:left w:val="single" w:sz="4" w:space="0" w:color="auto"/>
              <w:bottom w:val="single" w:sz="4" w:space="0" w:color="auto"/>
              <w:right w:val="single" w:sz="4" w:space="0" w:color="auto"/>
            </w:tcBorders>
          </w:tcPr>
          <w:p w14:paraId="1C9ADD02" w14:textId="799F7C4C" w:rsidR="00C93855" w:rsidRPr="003C2C5C" w:rsidRDefault="00C93855" w:rsidP="00C93855">
            <w:pPr>
              <w:pStyle w:val="ListParagraph"/>
              <w:numPr>
                <w:ilvl w:val="0"/>
                <w:numId w:val="16"/>
              </w:numPr>
              <w:ind w:left="429" w:hanging="284"/>
              <w:rPr>
                <w:color w:val="404040"/>
              </w:rPr>
            </w:pPr>
            <w:r>
              <w:rPr>
                <w:color w:val="404040"/>
              </w:rPr>
              <w:t>Daily</w:t>
            </w:r>
          </w:p>
        </w:tc>
      </w:tr>
      <w:tr w:rsidR="00C93855" w14:paraId="6BD4742A" w14:textId="77777777" w:rsidTr="00A00348">
        <w:trPr>
          <w:trHeight w:val="699"/>
        </w:trPr>
        <w:tc>
          <w:tcPr>
            <w:tcW w:w="7655" w:type="dxa"/>
            <w:tcBorders>
              <w:top w:val="single" w:sz="4" w:space="0" w:color="auto"/>
              <w:left w:val="single" w:sz="4" w:space="0" w:color="auto"/>
              <w:bottom w:val="single" w:sz="4" w:space="0" w:color="auto"/>
              <w:right w:val="single" w:sz="4" w:space="0" w:color="auto"/>
            </w:tcBorders>
          </w:tcPr>
          <w:p w14:paraId="5D3D178A" w14:textId="0394452E" w:rsidR="00C93855" w:rsidRPr="00C93855" w:rsidRDefault="00C93855" w:rsidP="00C93855">
            <w:pPr>
              <w:widowControl/>
              <w:numPr>
                <w:ilvl w:val="0"/>
                <w:numId w:val="24"/>
              </w:numPr>
              <w:autoSpaceDE/>
              <w:autoSpaceDN/>
              <w:spacing w:after="120"/>
              <w:ind w:left="425" w:right="173" w:hanging="283"/>
              <w:jc w:val="both"/>
            </w:pPr>
            <w:r w:rsidRPr="00D22778">
              <w:t>Identify and support opportunities for collaborative research with NHS, VCSE and university partners.</w:t>
            </w:r>
          </w:p>
        </w:tc>
        <w:tc>
          <w:tcPr>
            <w:tcW w:w="2976" w:type="dxa"/>
            <w:tcBorders>
              <w:top w:val="single" w:sz="4" w:space="0" w:color="auto"/>
              <w:left w:val="single" w:sz="4" w:space="0" w:color="auto"/>
              <w:bottom w:val="single" w:sz="4" w:space="0" w:color="auto"/>
              <w:right w:val="single" w:sz="4" w:space="0" w:color="auto"/>
            </w:tcBorders>
          </w:tcPr>
          <w:p w14:paraId="0BBCFA21" w14:textId="1EB9804D" w:rsidR="00C93855" w:rsidRDefault="00C93855" w:rsidP="00C93855">
            <w:pPr>
              <w:pStyle w:val="ListParagraph"/>
              <w:numPr>
                <w:ilvl w:val="0"/>
                <w:numId w:val="16"/>
              </w:numPr>
              <w:ind w:left="429" w:hanging="284"/>
              <w:rPr>
                <w:color w:val="404040"/>
              </w:rPr>
            </w:pPr>
            <w:r>
              <w:rPr>
                <w:color w:val="404040"/>
              </w:rPr>
              <w:t>Daily</w:t>
            </w:r>
          </w:p>
        </w:tc>
      </w:tr>
      <w:tr w:rsidR="00C93855" w14:paraId="59519879" w14:textId="77777777" w:rsidTr="00A00348">
        <w:trPr>
          <w:trHeight w:val="830"/>
        </w:trPr>
        <w:tc>
          <w:tcPr>
            <w:tcW w:w="7655" w:type="dxa"/>
            <w:tcBorders>
              <w:top w:val="single" w:sz="4" w:space="0" w:color="auto"/>
              <w:left w:val="single" w:sz="4" w:space="0" w:color="auto"/>
              <w:bottom w:val="single" w:sz="4" w:space="0" w:color="auto"/>
              <w:right w:val="single" w:sz="4" w:space="0" w:color="auto"/>
            </w:tcBorders>
          </w:tcPr>
          <w:p w14:paraId="0A7FC236" w14:textId="43C21E44" w:rsidR="00C93855" w:rsidRDefault="007A206E" w:rsidP="00C93855">
            <w:pPr>
              <w:widowControl/>
              <w:numPr>
                <w:ilvl w:val="0"/>
                <w:numId w:val="24"/>
              </w:numPr>
              <w:autoSpaceDE/>
              <w:autoSpaceDN/>
              <w:spacing w:after="120"/>
              <w:ind w:left="425" w:right="173" w:hanging="283"/>
              <w:jc w:val="both"/>
            </w:pPr>
            <w:r>
              <w:t>Identity, p</w:t>
            </w:r>
            <w:r w:rsidR="00C93855" w:rsidRPr="00D22778">
              <w:t xml:space="preserve">repare or contribute to external funding applications for public health and cross‑council research </w:t>
            </w:r>
            <w:r w:rsidR="006F7839">
              <w:t>activity</w:t>
            </w:r>
            <w:r w:rsidR="00C93855" w:rsidRPr="00D22778">
              <w:t>.</w:t>
            </w:r>
            <w:r>
              <w:t xml:space="preserve"> T</w:t>
            </w:r>
            <w:r w:rsidR="000752A9">
              <w:t>rack</w:t>
            </w:r>
            <w:r>
              <w:t>ing</w:t>
            </w:r>
            <w:r w:rsidR="000752A9">
              <w:t xml:space="preserve"> through to completion</w:t>
            </w:r>
            <w:r w:rsidR="000F7854">
              <w:t xml:space="preserve">, </w:t>
            </w:r>
            <w:r w:rsidR="000752A9" w:rsidRPr="00D72465">
              <w:t>ensuring</w:t>
            </w:r>
            <w:r w:rsidR="000F7854" w:rsidRPr="00D72465">
              <w:t xml:space="preserve"> strong governance with alignment of the council priorities and</w:t>
            </w:r>
            <w:r w:rsidR="000752A9">
              <w:t xml:space="preserve"> </w:t>
            </w:r>
            <w:r>
              <w:t>v</w:t>
            </w:r>
            <w:r w:rsidR="000752A9">
              <w:t xml:space="preserve">alue for </w:t>
            </w:r>
            <w:r>
              <w:t>m</w:t>
            </w:r>
            <w:r w:rsidR="000752A9">
              <w:t>oney</w:t>
            </w:r>
            <w:r>
              <w:t>.</w:t>
            </w:r>
          </w:p>
        </w:tc>
        <w:tc>
          <w:tcPr>
            <w:tcW w:w="2976" w:type="dxa"/>
            <w:tcBorders>
              <w:top w:val="single" w:sz="4" w:space="0" w:color="auto"/>
              <w:left w:val="single" w:sz="4" w:space="0" w:color="auto"/>
              <w:bottom w:val="single" w:sz="4" w:space="0" w:color="auto"/>
              <w:right w:val="single" w:sz="4" w:space="0" w:color="auto"/>
            </w:tcBorders>
          </w:tcPr>
          <w:p w14:paraId="624A5952" w14:textId="0B51167B" w:rsidR="00C93855" w:rsidRDefault="006F7839" w:rsidP="00C93855">
            <w:pPr>
              <w:pStyle w:val="ListParagraph"/>
              <w:numPr>
                <w:ilvl w:val="0"/>
                <w:numId w:val="15"/>
              </w:numPr>
              <w:ind w:left="429" w:hanging="284"/>
            </w:pPr>
            <w:r>
              <w:t>As required</w:t>
            </w:r>
          </w:p>
        </w:tc>
      </w:tr>
      <w:tr w:rsidR="00C93855" w14:paraId="2D6684EC" w14:textId="77777777" w:rsidTr="00A00348">
        <w:trPr>
          <w:trHeight w:val="700"/>
        </w:trPr>
        <w:tc>
          <w:tcPr>
            <w:tcW w:w="7655" w:type="dxa"/>
            <w:tcBorders>
              <w:top w:val="single" w:sz="4" w:space="0" w:color="auto"/>
              <w:left w:val="single" w:sz="4" w:space="0" w:color="auto"/>
              <w:bottom w:val="single" w:sz="4" w:space="0" w:color="auto"/>
              <w:right w:val="single" w:sz="4" w:space="0" w:color="auto"/>
            </w:tcBorders>
          </w:tcPr>
          <w:p w14:paraId="2A533333" w14:textId="6FA7FC8F" w:rsidR="00C93855" w:rsidRPr="00C93855" w:rsidRDefault="00C93855" w:rsidP="00C93855">
            <w:pPr>
              <w:widowControl/>
              <w:numPr>
                <w:ilvl w:val="0"/>
                <w:numId w:val="24"/>
              </w:numPr>
              <w:autoSpaceDE/>
              <w:autoSpaceDN/>
              <w:spacing w:after="120"/>
              <w:ind w:left="425" w:right="173" w:hanging="283"/>
              <w:jc w:val="both"/>
            </w:pPr>
            <w:r w:rsidRPr="00581D17">
              <w:t xml:space="preserve">Provide training, coaching </w:t>
            </w:r>
            <w:r w:rsidR="000F7854" w:rsidRPr="00D72465">
              <w:t xml:space="preserve">advice </w:t>
            </w:r>
            <w:r w:rsidR="00D72465">
              <w:t xml:space="preserve">and </w:t>
            </w:r>
            <w:r w:rsidRPr="00581D17">
              <w:t xml:space="preserve">guidance to officers </w:t>
            </w:r>
            <w:r w:rsidR="00131361">
              <w:t>at all levels</w:t>
            </w:r>
            <w:r w:rsidR="007A206E">
              <w:t xml:space="preserve"> </w:t>
            </w:r>
            <w:r w:rsidRPr="00581D17">
              <w:t>on research methods, evaluation approaches and effective evidence use</w:t>
            </w:r>
            <w:r w:rsidR="000F7854">
              <w:t xml:space="preserve">, </w:t>
            </w:r>
            <w:r w:rsidR="000F7854" w:rsidRPr="00D72465">
              <w:t>utilising input from</w:t>
            </w:r>
            <w:r w:rsidR="000F7854">
              <w:t xml:space="preserve"> the </w:t>
            </w:r>
            <w:r w:rsidR="007A206E">
              <w:t>LARP network.</w:t>
            </w:r>
          </w:p>
        </w:tc>
        <w:tc>
          <w:tcPr>
            <w:tcW w:w="2976" w:type="dxa"/>
            <w:tcBorders>
              <w:top w:val="single" w:sz="4" w:space="0" w:color="auto"/>
              <w:left w:val="single" w:sz="4" w:space="0" w:color="auto"/>
              <w:bottom w:val="single" w:sz="4" w:space="0" w:color="auto"/>
              <w:right w:val="single" w:sz="4" w:space="0" w:color="auto"/>
            </w:tcBorders>
          </w:tcPr>
          <w:p w14:paraId="54DFEBD1" w14:textId="4E400D70" w:rsidR="00C93855" w:rsidRPr="003C2C5C" w:rsidRDefault="006F7839" w:rsidP="00C93855">
            <w:pPr>
              <w:pStyle w:val="TableParagraph"/>
              <w:numPr>
                <w:ilvl w:val="0"/>
                <w:numId w:val="24"/>
              </w:numPr>
              <w:tabs>
                <w:tab w:val="left" w:pos="723"/>
              </w:tabs>
              <w:spacing w:line="239" w:lineRule="exact"/>
              <w:ind w:left="429" w:hanging="284"/>
              <w:rPr>
                <w:color w:val="404040"/>
              </w:rPr>
            </w:pPr>
            <w:r>
              <w:t>As required</w:t>
            </w:r>
          </w:p>
        </w:tc>
      </w:tr>
      <w:tr w:rsidR="00C93855" w14:paraId="0F38CF36" w14:textId="77777777" w:rsidTr="00A00348">
        <w:trPr>
          <w:trHeight w:val="700"/>
        </w:trPr>
        <w:tc>
          <w:tcPr>
            <w:tcW w:w="7655" w:type="dxa"/>
            <w:tcBorders>
              <w:top w:val="single" w:sz="4" w:space="0" w:color="auto"/>
              <w:left w:val="single" w:sz="4" w:space="0" w:color="auto"/>
              <w:bottom w:val="single" w:sz="4" w:space="0" w:color="auto"/>
              <w:right w:val="single" w:sz="4" w:space="0" w:color="auto"/>
            </w:tcBorders>
          </w:tcPr>
          <w:p w14:paraId="3347DD70" w14:textId="33B418D5" w:rsidR="00C93855" w:rsidRPr="00C93855" w:rsidRDefault="00C93855" w:rsidP="00C93855">
            <w:pPr>
              <w:widowControl/>
              <w:numPr>
                <w:ilvl w:val="0"/>
                <w:numId w:val="24"/>
              </w:numPr>
              <w:autoSpaceDE/>
              <w:autoSpaceDN/>
              <w:spacing w:after="120"/>
              <w:ind w:left="425" w:right="173" w:hanging="283"/>
              <w:jc w:val="both"/>
            </w:pPr>
            <w:r w:rsidRPr="00581D17">
              <w:t xml:space="preserve">Support internal and </w:t>
            </w:r>
            <w:r w:rsidR="00E048D0">
              <w:t xml:space="preserve">external </w:t>
            </w:r>
            <w:r w:rsidRPr="00581D17">
              <w:t xml:space="preserve">collaborative </w:t>
            </w:r>
            <w:r w:rsidR="00E048D0">
              <w:t xml:space="preserve">on </w:t>
            </w:r>
            <w:r w:rsidRPr="00581D17">
              <w:t xml:space="preserve">research projects, including </w:t>
            </w:r>
            <w:r w:rsidR="00E048D0">
              <w:t xml:space="preserve">advice on </w:t>
            </w:r>
            <w:r w:rsidRPr="00581D17">
              <w:t>protocol development, data collection, analysis and reporting</w:t>
            </w:r>
            <w:r w:rsidR="00CF3011">
              <w:t xml:space="preserve"> so that </w:t>
            </w:r>
            <w:r w:rsidR="007A206E">
              <w:t xml:space="preserve">the Council </w:t>
            </w:r>
            <w:r w:rsidR="00E048D0">
              <w:t>can</w:t>
            </w:r>
            <w:r w:rsidR="007A206E">
              <w:t xml:space="preserve"> develop its research capabilities</w:t>
            </w:r>
            <w:r w:rsidR="00E048D0">
              <w:t xml:space="preserve"> internally and in partnership</w:t>
            </w:r>
            <w:r w:rsidR="007A206E">
              <w:t>.</w:t>
            </w:r>
          </w:p>
        </w:tc>
        <w:tc>
          <w:tcPr>
            <w:tcW w:w="2976" w:type="dxa"/>
            <w:tcBorders>
              <w:top w:val="single" w:sz="4" w:space="0" w:color="auto"/>
              <w:left w:val="single" w:sz="4" w:space="0" w:color="auto"/>
              <w:bottom w:val="single" w:sz="4" w:space="0" w:color="auto"/>
              <w:right w:val="single" w:sz="4" w:space="0" w:color="auto"/>
            </w:tcBorders>
          </w:tcPr>
          <w:p w14:paraId="6706E980" w14:textId="45FF90CB" w:rsidR="00C93855" w:rsidRDefault="006F7839" w:rsidP="00C93855">
            <w:pPr>
              <w:pStyle w:val="TableParagraph"/>
              <w:numPr>
                <w:ilvl w:val="0"/>
                <w:numId w:val="24"/>
              </w:numPr>
              <w:tabs>
                <w:tab w:val="left" w:pos="723"/>
              </w:tabs>
              <w:spacing w:line="239" w:lineRule="exact"/>
              <w:ind w:left="429" w:hanging="284"/>
              <w:rPr>
                <w:color w:val="404040"/>
              </w:rPr>
            </w:pPr>
            <w:r>
              <w:t>As required</w:t>
            </w:r>
          </w:p>
        </w:tc>
      </w:tr>
      <w:tr w:rsidR="00C93855" w14:paraId="63E2A19C" w14:textId="77777777" w:rsidTr="00A00348">
        <w:trPr>
          <w:trHeight w:val="849"/>
        </w:trPr>
        <w:tc>
          <w:tcPr>
            <w:tcW w:w="7655" w:type="dxa"/>
            <w:tcBorders>
              <w:top w:val="single" w:sz="4" w:space="0" w:color="auto"/>
              <w:left w:val="single" w:sz="4" w:space="0" w:color="auto"/>
              <w:bottom w:val="single" w:sz="4" w:space="0" w:color="auto"/>
              <w:right w:val="single" w:sz="4" w:space="0" w:color="auto"/>
            </w:tcBorders>
          </w:tcPr>
          <w:p w14:paraId="51061CF6" w14:textId="4343715A" w:rsidR="00C93855" w:rsidRPr="00C93855" w:rsidRDefault="00C93855" w:rsidP="00C93855">
            <w:pPr>
              <w:widowControl/>
              <w:numPr>
                <w:ilvl w:val="0"/>
                <w:numId w:val="24"/>
              </w:numPr>
              <w:autoSpaceDE/>
              <w:autoSpaceDN/>
              <w:spacing w:after="120"/>
              <w:ind w:left="425" w:right="173" w:hanging="283"/>
              <w:jc w:val="both"/>
            </w:pPr>
            <w:r w:rsidRPr="00D72465">
              <w:t xml:space="preserve">Enhance </w:t>
            </w:r>
            <w:r w:rsidR="000F7854" w:rsidRPr="00D72465">
              <w:t>and strengthen</w:t>
            </w:r>
            <w:r w:rsidR="000F7854">
              <w:t xml:space="preserve"> </w:t>
            </w:r>
            <w:r w:rsidRPr="00581D17">
              <w:t>public‑facing dissemination channels</w:t>
            </w:r>
            <w:r w:rsidR="00E048D0">
              <w:t>,</w:t>
            </w:r>
            <w:r w:rsidRPr="00581D17">
              <w:t xml:space="preserve"> such as the </w:t>
            </w:r>
            <w:r w:rsidR="00E048D0">
              <w:t>“</w:t>
            </w:r>
            <w:r w:rsidRPr="00581D17">
              <w:t>Understanding Herefordshire</w:t>
            </w:r>
            <w:r w:rsidR="00E048D0">
              <w:t>”</w:t>
            </w:r>
            <w:r w:rsidRPr="00581D17">
              <w:t xml:space="preserve"> website and newsletters</w:t>
            </w:r>
            <w:r w:rsidR="00E048D0">
              <w:t>,</w:t>
            </w:r>
            <w:r w:rsidR="00CF3011">
              <w:t xml:space="preserve"> to ensure</w:t>
            </w:r>
            <w:r w:rsidR="00E048D0">
              <w:t xml:space="preserve"> effective </w:t>
            </w:r>
            <w:r w:rsidR="000F7854" w:rsidRPr="00D72465">
              <w:t>and accessible</w:t>
            </w:r>
            <w:r w:rsidR="000F7854">
              <w:t xml:space="preserve"> </w:t>
            </w:r>
            <w:r w:rsidR="00E048D0">
              <w:t>dissemination of research insights.</w:t>
            </w:r>
          </w:p>
        </w:tc>
        <w:tc>
          <w:tcPr>
            <w:tcW w:w="2976" w:type="dxa"/>
            <w:tcBorders>
              <w:top w:val="single" w:sz="4" w:space="0" w:color="auto"/>
              <w:left w:val="single" w:sz="4" w:space="0" w:color="auto"/>
              <w:bottom w:val="single" w:sz="4" w:space="0" w:color="auto"/>
              <w:right w:val="single" w:sz="4" w:space="0" w:color="auto"/>
            </w:tcBorders>
          </w:tcPr>
          <w:p w14:paraId="7291F14A" w14:textId="056B5145" w:rsidR="00C93855" w:rsidRPr="003C2C5C" w:rsidRDefault="006F7839" w:rsidP="00C93855">
            <w:pPr>
              <w:pStyle w:val="TableParagraph"/>
              <w:numPr>
                <w:ilvl w:val="0"/>
                <w:numId w:val="24"/>
              </w:numPr>
              <w:tabs>
                <w:tab w:val="left" w:pos="723"/>
              </w:tabs>
              <w:spacing w:line="239" w:lineRule="exact"/>
              <w:ind w:left="429" w:hanging="284"/>
              <w:rPr>
                <w:color w:val="404040"/>
              </w:rPr>
            </w:pPr>
            <w:r>
              <w:rPr>
                <w:color w:val="404040"/>
              </w:rPr>
              <w:t>Weekly</w:t>
            </w:r>
          </w:p>
        </w:tc>
      </w:tr>
      <w:tr w:rsidR="00C93855" w14:paraId="0FA41D20" w14:textId="77777777" w:rsidTr="00A00348">
        <w:trPr>
          <w:trHeight w:val="849"/>
        </w:trPr>
        <w:tc>
          <w:tcPr>
            <w:tcW w:w="7655" w:type="dxa"/>
            <w:tcBorders>
              <w:top w:val="single" w:sz="4" w:space="0" w:color="auto"/>
              <w:left w:val="single" w:sz="4" w:space="0" w:color="auto"/>
              <w:bottom w:val="single" w:sz="4" w:space="0" w:color="auto"/>
              <w:right w:val="single" w:sz="4" w:space="0" w:color="auto"/>
            </w:tcBorders>
          </w:tcPr>
          <w:p w14:paraId="085ED616" w14:textId="478F198F" w:rsidR="00C93855" w:rsidRPr="00C93855" w:rsidRDefault="00CB599F" w:rsidP="00C93855">
            <w:pPr>
              <w:widowControl/>
              <w:numPr>
                <w:ilvl w:val="0"/>
                <w:numId w:val="24"/>
              </w:numPr>
              <w:autoSpaceDE/>
              <w:autoSpaceDN/>
              <w:spacing w:after="120"/>
              <w:ind w:left="425" w:right="173" w:hanging="283"/>
              <w:jc w:val="both"/>
            </w:pPr>
            <w:r w:rsidRPr="00D72465">
              <w:t xml:space="preserve">Actively </w:t>
            </w:r>
            <w:r w:rsidR="00C93855" w:rsidRPr="00D72465">
              <w:t xml:space="preserve">Champion public and community partnership (PCP) to ensure lived experience </w:t>
            </w:r>
            <w:r w:rsidR="000F7854" w:rsidRPr="00D72465">
              <w:t>is meaningful</w:t>
            </w:r>
            <w:r w:rsidR="000F7854">
              <w:t xml:space="preserve"> and </w:t>
            </w:r>
            <w:r w:rsidR="00C93855" w:rsidRPr="00581D17">
              <w:t>informs research planning, delivery and outputs.</w:t>
            </w:r>
          </w:p>
        </w:tc>
        <w:tc>
          <w:tcPr>
            <w:tcW w:w="2976" w:type="dxa"/>
            <w:tcBorders>
              <w:top w:val="single" w:sz="4" w:space="0" w:color="auto"/>
              <w:left w:val="single" w:sz="4" w:space="0" w:color="auto"/>
              <w:bottom w:val="single" w:sz="4" w:space="0" w:color="auto"/>
              <w:right w:val="single" w:sz="4" w:space="0" w:color="auto"/>
            </w:tcBorders>
          </w:tcPr>
          <w:p w14:paraId="3947B97F" w14:textId="56FC24A1" w:rsidR="00C93855" w:rsidRPr="003C2C5C" w:rsidRDefault="006F7839" w:rsidP="00C93855">
            <w:pPr>
              <w:pStyle w:val="TableParagraph"/>
              <w:numPr>
                <w:ilvl w:val="0"/>
                <w:numId w:val="24"/>
              </w:numPr>
              <w:tabs>
                <w:tab w:val="left" w:pos="723"/>
              </w:tabs>
              <w:spacing w:line="239" w:lineRule="exact"/>
              <w:ind w:left="429" w:hanging="284"/>
              <w:rPr>
                <w:color w:val="404040"/>
              </w:rPr>
            </w:pPr>
            <w:r>
              <w:rPr>
                <w:color w:val="404040"/>
              </w:rPr>
              <w:t>Weekly</w:t>
            </w:r>
          </w:p>
        </w:tc>
      </w:tr>
      <w:tr w:rsidR="00C93855" w14:paraId="2BA64555" w14:textId="77777777" w:rsidTr="00A00348">
        <w:trPr>
          <w:trHeight w:val="849"/>
        </w:trPr>
        <w:tc>
          <w:tcPr>
            <w:tcW w:w="7655" w:type="dxa"/>
            <w:tcBorders>
              <w:top w:val="single" w:sz="4" w:space="0" w:color="auto"/>
              <w:left w:val="single" w:sz="4" w:space="0" w:color="auto"/>
              <w:bottom w:val="single" w:sz="4" w:space="0" w:color="auto"/>
              <w:right w:val="single" w:sz="4" w:space="0" w:color="auto"/>
            </w:tcBorders>
          </w:tcPr>
          <w:p w14:paraId="1F8079B1" w14:textId="79CAA376" w:rsidR="00C93855" w:rsidRPr="00362DB1" w:rsidRDefault="00C93855" w:rsidP="00C93855">
            <w:pPr>
              <w:widowControl/>
              <w:numPr>
                <w:ilvl w:val="0"/>
                <w:numId w:val="24"/>
              </w:numPr>
              <w:autoSpaceDE/>
              <w:autoSpaceDN/>
              <w:spacing w:after="120"/>
              <w:ind w:left="425" w:right="173" w:hanging="283"/>
              <w:jc w:val="both"/>
              <w:rPr>
                <w:color w:val="000000"/>
              </w:rPr>
            </w:pPr>
            <w:r w:rsidRPr="00581D17">
              <w:t>Work with internal services to identify research needs, embed evidence‑informed practice and encourage organisational learning.</w:t>
            </w:r>
          </w:p>
        </w:tc>
        <w:tc>
          <w:tcPr>
            <w:tcW w:w="2976" w:type="dxa"/>
            <w:tcBorders>
              <w:top w:val="single" w:sz="4" w:space="0" w:color="auto"/>
              <w:left w:val="single" w:sz="4" w:space="0" w:color="auto"/>
              <w:bottom w:val="single" w:sz="4" w:space="0" w:color="auto"/>
              <w:right w:val="single" w:sz="4" w:space="0" w:color="auto"/>
            </w:tcBorders>
          </w:tcPr>
          <w:p w14:paraId="1EC94D46" w14:textId="478EABE1" w:rsidR="00C93855" w:rsidRDefault="006F7839" w:rsidP="00C93855">
            <w:pPr>
              <w:pStyle w:val="TableParagraph"/>
              <w:numPr>
                <w:ilvl w:val="0"/>
                <w:numId w:val="24"/>
              </w:numPr>
              <w:tabs>
                <w:tab w:val="left" w:pos="723"/>
              </w:tabs>
              <w:spacing w:line="239" w:lineRule="exact"/>
              <w:ind w:left="429" w:hanging="284"/>
              <w:rPr>
                <w:color w:val="404040"/>
              </w:rPr>
            </w:pPr>
            <w:r>
              <w:rPr>
                <w:color w:val="404040"/>
              </w:rPr>
              <w:t>Weekly</w:t>
            </w:r>
          </w:p>
        </w:tc>
      </w:tr>
      <w:tr w:rsidR="006F7839" w14:paraId="0CD4AF1D" w14:textId="77777777" w:rsidTr="00A00348">
        <w:trPr>
          <w:trHeight w:val="849"/>
        </w:trPr>
        <w:tc>
          <w:tcPr>
            <w:tcW w:w="7655" w:type="dxa"/>
            <w:tcBorders>
              <w:top w:val="single" w:sz="4" w:space="0" w:color="auto"/>
              <w:left w:val="single" w:sz="4" w:space="0" w:color="auto"/>
              <w:bottom w:val="single" w:sz="4" w:space="0" w:color="auto"/>
              <w:right w:val="single" w:sz="4" w:space="0" w:color="auto"/>
            </w:tcBorders>
          </w:tcPr>
          <w:p w14:paraId="25FDFBE4" w14:textId="02102AD6" w:rsidR="006F7839" w:rsidRPr="003C2C5C" w:rsidRDefault="006F7839" w:rsidP="006F7839">
            <w:pPr>
              <w:widowControl/>
              <w:numPr>
                <w:ilvl w:val="0"/>
                <w:numId w:val="24"/>
              </w:numPr>
              <w:autoSpaceDE/>
              <w:autoSpaceDN/>
              <w:spacing w:after="120"/>
              <w:ind w:left="425" w:right="173" w:hanging="283"/>
              <w:jc w:val="both"/>
              <w:rPr>
                <w:color w:val="404040"/>
              </w:rPr>
            </w:pPr>
            <w:r>
              <w:t>D</w:t>
            </w:r>
            <w:r w:rsidRPr="00EF4C04">
              <w:t xml:space="preserve">evelop and implement </w:t>
            </w:r>
            <w:r>
              <w:t xml:space="preserve">new </w:t>
            </w:r>
            <w:r w:rsidRPr="00EF4C04">
              <w:t xml:space="preserve">research </w:t>
            </w:r>
            <w:r>
              <w:t>processes and infrastructure</w:t>
            </w:r>
            <w:r w:rsidRPr="00EF4C04">
              <w:t xml:space="preserve">, including </w:t>
            </w:r>
            <w:r>
              <w:t>standard operating procedures</w:t>
            </w:r>
            <w:r w:rsidRPr="00EF4C04">
              <w:t>, templates, documentation standards and knowledge‑management systems.</w:t>
            </w:r>
          </w:p>
        </w:tc>
        <w:tc>
          <w:tcPr>
            <w:tcW w:w="2976" w:type="dxa"/>
            <w:tcBorders>
              <w:top w:val="single" w:sz="4" w:space="0" w:color="auto"/>
              <w:left w:val="single" w:sz="4" w:space="0" w:color="auto"/>
              <w:bottom w:val="single" w:sz="4" w:space="0" w:color="auto"/>
              <w:right w:val="single" w:sz="4" w:space="0" w:color="auto"/>
            </w:tcBorders>
          </w:tcPr>
          <w:p w14:paraId="1BB51433" w14:textId="20FD0963" w:rsidR="006F7839" w:rsidRPr="003C2C5C" w:rsidRDefault="006F7839" w:rsidP="006F7839">
            <w:pPr>
              <w:pStyle w:val="TableParagraph"/>
              <w:numPr>
                <w:ilvl w:val="0"/>
                <w:numId w:val="24"/>
              </w:numPr>
              <w:tabs>
                <w:tab w:val="left" w:pos="723"/>
              </w:tabs>
              <w:spacing w:line="239" w:lineRule="exact"/>
              <w:ind w:left="429" w:hanging="284"/>
              <w:rPr>
                <w:color w:val="404040"/>
              </w:rPr>
            </w:pPr>
            <w:r>
              <w:t>As required</w:t>
            </w:r>
          </w:p>
        </w:tc>
      </w:tr>
      <w:tr w:rsidR="000752A9" w14:paraId="2FF228FF" w14:textId="77777777" w:rsidTr="00A00348">
        <w:trPr>
          <w:trHeight w:val="849"/>
        </w:trPr>
        <w:tc>
          <w:tcPr>
            <w:tcW w:w="7655" w:type="dxa"/>
            <w:tcBorders>
              <w:top w:val="single" w:sz="4" w:space="0" w:color="auto"/>
              <w:left w:val="single" w:sz="4" w:space="0" w:color="auto"/>
              <w:bottom w:val="single" w:sz="4" w:space="0" w:color="auto"/>
              <w:right w:val="single" w:sz="4" w:space="0" w:color="auto"/>
            </w:tcBorders>
          </w:tcPr>
          <w:p w14:paraId="6CEE8720" w14:textId="4E8D42C3" w:rsidR="000752A9" w:rsidRDefault="000752A9" w:rsidP="000752A9">
            <w:pPr>
              <w:widowControl/>
              <w:numPr>
                <w:ilvl w:val="0"/>
                <w:numId w:val="28"/>
              </w:numPr>
              <w:autoSpaceDE/>
              <w:spacing w:after="120"/>
              <w:ind w:left="425" w:right="173" w:hanging="294"/>
              <w:jc w:val="both"/>
              <w:rPr>
                <w:color w:val="000000"/>
              </w:rPr>
            </w:pPr>
            <w:r>
              <w:rPr>
                <w:color w:val="000000"/>
              </w:rPr>
              <w:t>Proactively identify better ways of working to support the development of improvements to services, policies, systems, practice and procedures.</w:t>
            </w:r>
          </w:p>
          <w:p w14:paraId="51D88743" w14:textId="77777777" w:rsidR="000752A9" w:rsidRDefault="000752A9" w:rsidP="00E048D0">
            <w:pPr>
              <w:widowControl/>
              <w:autoSpaceDE/>
              <w:autoSpaceDN/>
              <w:spacing w:after="120"/>
              <w:ind w:left="425" w:right="173"/>
              <w:jc w:val="both"/>
            </w:pPr>
          </w:p>
        </w:tc>
        <w:tc>
          <w:tcPr>
            <w:tcW w:w="2976" w:type="dxa"/>
            <w:tcBorders>
              <w:top w:val="single" w:sz="4" w:space="0" w:color="auto"/>
              <w:left w:val="single" w:sz="4" w:space="0" w:color="auto"/>
              <w:bottom w:val="single" w:sz="4" w:space="0" w:color="auto"/>
              <w:right w:val="single" w:sz="4" w:space="0" w:color="auto"/>
            </w:tcBorders>
          </w:tcPr>
          <w:p w14:paraId="7AC9EF66" w14:textId="20B6FE43" w:rsidR="000752A9" w:rsidRDefault="000752A9" w:rsidP="006F7839">
            <w:pPr>
              <w:pStyle w:val="TableParagraph"/>
              <w:numPr>
                <w:ilvl w:val="0"/>
                <w:numId w:val="24"/>
              </w:numPr>
              <w:tabs>
                <w:tab w:val="left" w:pos="723"/>
              </w:tabs>
              <w:spacing w:line="239" w:lineRule="exact"/>
              <w:ind w:left="429" w:hanging="284"/>
            </w:pPr>
            <w:r>
              <w:t>Weekly</w:t>
            </w:r>
          </w:p>
        </w:tc>
      </w:tr>
      <w:tr w:rsidR="00F56134" w14:paraId="2C8B0D22" w14:textId="77777777" w:rsidTr="00A00348">
        <w:trPr>
          <w:trHeight w:val="849"/>
        </w:trPr>
        <w:tc>
          <w:tcPr>
            <w:tcW w:w="7655" w:type="dxa"/>
            <w:tcBorders>
              <w:top w:val="single" w:sz="4" w:space="0" w:color="auto"/>
              <w:left w:val="single" w:sz="4" w:space="0" w:color="auto"/>
              <w:bottom w:val="single" w:sz="4" w:space="0" w:color="auto"/>
              <w:right w:val="single" w:sz="4" w:space="0" w:color="auto"/>
            </w:tcBorders>
          </w:tcPr>
          <w:p w14:paraId="15C183FC" w14:textId="6D83A3EC" w:rsidR="00F56134" w:rsidRPr="000F7854" w:rsidRDefault="00F56134" w:rsidP="000752A9">
            <w:pPr>
              <w:widowControl/>
              <w:numPr>
                <w:ilvl w:val="0"/>
                <w:numId w:val="28"/>
              </w:numPr>
              <w:autoSpaceDE/>
              <w:spacing w:after="120"/>
              <w:ind w:left="425" w:right="173" w:hanging="294"/>
              <w:jc w:val="both"/>
              <w:rPr>
                <w:color w:val="000000"/>
              </w:rPr>
            </w:pPr>
            <w:r w:rsidRPr="00CC70AC">
              <w:t>Use professional judgement and analytical expertise to produce high</w:t>
            </w:r>
            <w:r w:rsidRPr="00CC70AC">
              <w:noBreakHyphen/>
              <w:t>quality reports, insights and recommendations for senior leadership decision</w:t>
            </w:r>
            <w:r w:rsidRPr="00CC70AC">
              <w:noBreakHyphen/>
              <w:t>making</w:t>
            </w:r>
          </w:p>
        </w:tc>
        <w:tc>
          <w:tcPr>
            <w:tcW w:w="2976" w:type="dxa"/>
            <w:tcBorders>
              <w:top w:val="single" w:sz="4" w:space="0" w:color="auto"/>
              <w:left w:val="single" w:sz="4" w:space="0" w:color="auto"/>
              <w:bottom w:val="single" w:sz="4" w:space="0" w:color="auto"/>
              <w:right w:val="single" w:sz="4" w:space="0" w:color="auto"/>
            </w:tcBorders>
          </w:tcPr>
          <w:p w14:paraId="3BF120FB" w14:textId="0B257629" w:rsidR="00F56134" w:rsidRDefault="003B69D6" w:rsidP="006F7839">
            <w:pPr>
              <w:pStyle w:val="TableParagraph"/>
              <w:numPr>
                <w:ilvl w:val="0"/>
                <w:numId w:val="24"/>
              </w:numPr>
              <w:tabs>
                <w:tab w:val="left" w:pos="723"/>
              </w:tabs>
              <w:spacing w:line="239" w:lineRule="exact"/>
              <w:ind w:left="429" w:hanging="284"/>
            </w:pPr>
            <w:r>
              <w:t>As required</w:t>
            </w:r>
          </w:p>
        </w:tc>
      </w:tr>
      <w:tr w:rsidR="000F7854" w14:paraId="3A15DA1E" w14:textId="77777777" w:rsidTr="00A00348">
        <w:trPr>
          <w:trHeight w:val="849"/>
        </w:trPr>
        <w:tc>
          <w:tcPr>
            <w:tcW w:w="7655" w:type="dxa"/>
            <w:tcBorders>
              <w:top w:val="single" w:sz="4" w:space="0" w:color="auto"/>
              <w:left w:val="single" w:sz="4" w:space="0" w:color="auto"/>
              <w:bottom w:val="single" w:sz="4" w:space="0" w:color="auto"/>
              <w:right w:val="single" w:sz="4" w:space="0" w:color="auto"/>
            </w:tcBorders>
          </w:tcPr>
          <w:p w14:paraId="64A550E4" w14:textId="1579985D" w:rsidR="000F7854" w:rsidRPr="000F7854" w:rsidRDefault="000F7854" w:rsidP="000F7854">
            <w:pPr>
              <w:pStyle w:val="ListParagraph"/>
              <w:widowControl/>
              <w:numPr>
                <w:ilvl w:val="0"/>
                <w:numId w:val="18"/>
              </w:numPr>
              <w:autoSpaceDE/>
              <w:autoSpaceDN/>
              <w:spacing w:before="100" w:beforeAutospacing="1" w:after="100" w:afterAutospacing="1" w:line="300" w:lineRule="atLeast"/>
              <w:ind w:left="424" w:hanging="283"/>
            </w:pPr>
            <w:r w:rsidRPr="000F7854">
              <w:t>Represent the Council at regional and national forums</w:t>
            </w:r>
          </w:p>
        </w:tc>
        <w:tc>
          <w:tcPr>
            <w:tcW w:w="2976" w:type="dxa"/>
            <w:tcBorders>
              <w:top w:val="single" w:sz="4" w:space="0" w:color="auto"/>
              <w:left w:val="single" w:sz="4" w:space="0" w:color="auto"/>
              <w:bottom w:val="single" w:sz="4" w:space="0" w:color="auto"/>
              <w:right w:val="single" w:sz="4" w:space="0" w:color="auto"/>
            </w:tcBorders>
          </w:tcPr>
          <w:p w14:paraId="351D24B4" w14:textId="3732B4CC" w:rsidR="000F7854" w:rsidRDefault="003B69D6" w:rsidP="006F7839">
            <w:pPr>
              <w:pStyle w:val="TableParagraph"/>
              <w:numPr>
                <w:ilvl w:val="0"/>
                <w:numId w:val="24"/>
              </w:numPr>
              <w:tabs>
                <w:tab w:val="left" w:pos="723"/>
              </w:tabs>
              <w:spacing w:line="239" w:lineRule="exact"/>
              <w:ind w:left="429" w:hanging="284"/>
            </w:pPr>
            <w:r>
              <w:t>As required</w:t>
            </w:r>
          </w:p>
        </w:tc>
      </w:tr>
    </w:tbl>
    <w:p w14:paraId="23E3E7D5"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79419265" w14:textId="77777777" w:rsidR="001A40FE" w:rsidRDefault="00CC05FF">
      <w:pPr>
        <w:spacing w:before="55"/>
        <w:ind w:left="6011"/>
        <w:rPr>
          <w:b/>
          <w:sz w:val="48"/>
        </w:rPr>
      </w:pPr>
      <w:r>
        <w:rPr>
          <w:b/>
          <w:color w:val="A6A6A6"/>
          <w:sz w:val="48"/>
        </w:rPr>
        <w:lastRenderedPageBreak/>
        <w:t>Person Specification</w:t>
      </w:r>
    </w:p>
    <w:p w14:paraId="639A197C" w14:textId="77777777" w:rsidR="001A40FE" w:rsidRDefault="001A40FE">
      <w:pPr>
        <w:pStyle w:val="BodyText"/>
        <w:rPr>
          <w:b/>
          <w:sz w:val="20"/>
        </w:rPr>
      </w:pPr>
    </w:p>
    <w:p w14:paraId="29D0A05C"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5356"/>
        <w:gridCol w:w="2410"/>
        <w:gridCol w:w="1833"/>
      </w:tblGrid>
      <w:tr w:rsidR="001A40FE" w14:paraId="4814941B" w14:textId="77777777" w:rsidTr="00A71384">
        <w:trPr>
          <w:trHeight w:val="1130"/>
          <w:tblHeader/>
        </w:trPr>
        <w:tc>
          <w:tcPr>
            <w:tcW w:w="5356" w:type="dxa"/>
            <w:shd w:val="clear" w:color="auto" w:fill="DBE4F0"/>
          </w:tcPr>
          <w:p w14:paraId="43A4BBFE" w14:textId="77777777" w:rsidR="001A40FE" w:rsidRDefault="00CC05FF">
            <w:pPr>
              <w:pStyle w:val="TableParagraph"/>
              <w:spacing w:before="31"/>
              <w:ind w:left="110"/>
              <w:rPr>
                <w:b/>
                <w:sz w:val="24"/>
              </w:rPr>
            </w:pPr>
            <w:r>
              <w:rPr>
                <w:b/>
                <w:color w:val="404040"/>
                <w:sz w:val="24"/>
              </w:rPr>
              <w:t>Requirements</w:t>
            </w:r>
          </w:p>
        </w:tc>
        <w:tc>
          <w:tcPr>
            <w:tcW w:w="2410" w:type="dxa"/>
            <w:shd w:val="clear" w:color="auto" w:fill="DBE4F0"/>
          </w:tcPr>
          <w:p w14:paraId="21CCDF8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1833" w:type="dxa"/>
            <w:shd w:val="clear" w:color="auto" w:fill="DBE4F0"/>
          </w:tcPr>
          <w:p w14:paraId="4BA93416" w14:textId="77777777" w:rsidR="001A40FE" w:rsidRDefault="00CC05FF">
            <w:pPr>
              <w:pStyle w:val="TableParagraph"/>
              <w:spacing w:before="31"/>
              <w:ind w:left="108"/>
              <w:rPr>
                <w:b/>
                <w:sz w:val="24"/>
              </w:rPr>
            </w:pPr>
            <w:r>
              <w:rPr>
                <w:b/>
                <w:color w:val="404040"/>
                <w:sz w:val="24"/>
              </w:rPr>
              <w:t>Identified by</w:t>
            </w:r>
          </w:p>
          <w:p w14:paraId="3540003E" w14:textId="77777777" w:rsidR="001A40FE" w:rsidRDefault="001A40FE">
            <w:pPr>
              <w:pStyle w:val="TableParagraph"/>
              <w:spacing w:before="4"/>
              <w:ind w:left="0"/>
              <w:rPr>
                <w:b/>
                <w:sz w:val="26"/>
              </w:rPr>
            </w:pPr>
          </w:p>
          <w:p w14:paraId="74F8D237" w14:textId="77777777" w:rsidR="00A71384" w:rsidRDefault="00CC05FF" w:rsidP="00A71384">
            <w:pPr>
              <w:pStyle w:val="TableParagraph"/>
              <w:spacing w:line="260" w:lineRule="atLeast"/>
              <w:ind w:left="108"/>
              <w:rPr>
                <w:b/>
                <w:color w:val="404040"/>
                <w:spacing w:val="-3"/>
                <w:sz w:val="20"/>
              </w:rPr>
            </w:pPr>
            <w:r>
              <w:rPr>
                <w:b/>
                <w:color w:val="404040"/>
                <w:sz w:val="20"/>
              </w:rPr>
              <w:t xml:space="preserve">A – </w:t>
            </w:r>
            <w:r>
              <w:rPr>
                <w:b/>
                <w:color w:val="404040"/>
                <w:spacing w:val="-3"/>
                <w:sz w:val="20"/>
              </w:rPr>
              <w:t>Application</w:t>
            </w:r>
          </w:p>
          <w:p w14:paraId="7356129A" w14:textId="08A5881D" w:rsidR="001A40FE" w:rsidRDefault="00CC05FF" w:rsidP="00A71384">
            <w:pPr>
              <w:pStyle w:val="TableParagraph"/>
              <w:spacing w:line="260" w:lineRule="atLeast"/>
              <w:ind w:left="108"/>
              <w:rPr>
                <w:b/>
                <w:sz w:val="20"/>
              </w:rPr>
            </w:pPr>
            <w:r>
              <w:rPr>
                <w:b/>
                <w:color w:val="404040"/>
                <w:sz w:val="20"/>
              </w:rPr>
              <w:t>I –</w:t>
            </w:r>
            <w:r>
              <w:rPr>
                <w:b/>
                <w:color w:val="404040"/>
                <w:spacing w:val="52"/>
                <w:sz w:val="20"/>
              </w:rPr>
              <w:t xml:space="preserve"> </w:t>
            </w:r>
            <w:r>
              <w:rPr>
                <w:b/>
                <w:color w:val="404040"/>
                <w:sz w:val="20"/>
              </w:rPr>
              <w:t>Interview</w:t>
            </w:r>
          </w:p>
        </w:tc>
      </w:tr>
      <w:tr w:rsidR="001A40FE" w:rsidRPr="007C214D" w14:paraId="2A48393C" w14:textId="77777777">
        <w:trPr>
          <w:trHeight w:val="517"/>
        </w:trPr>
        <w:tc>
          <w:tcPr>
            <w:tcW w:w="9599" w:type="dxa"/>
            <w:gridSpan w:val="3"/>
            <w:shd w:val="clear" w:color="auto" w:fill="D9D9D9"/>
          </w:tcPr>
          <w:p w14:paraId="5882BAE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C93855" w:rsidRPr="007C214D" w14:paraId="439D082A" w14:textId="77777777" w:rsidTr="00A71384">
        <w:trPr>
          <w:trHeight w:val="774"/>
        </w:trPr>
        <w:tc>
          <w:tcPr>
            <w:tcW w:w="5356" w:type="dxa"/>
          </w:tcPr>
          <w:p w14:paraId="2FC87110" w14:textId="4CEC9F57" w:rsidR="00C93855" w:rsidRPr="00A4200D" w:rsidRDefault="00C93855" w:rsidP="00C93855">
            <w:pPr>
              <w:pStyle w:val="TableParagraph"/>
              <w:numPr>
                <w:ilvl w:val="0"/>
                <w:numId w:val="13"/>
              </w:numPr>
              <w:tabs>
                <w:tab w:val="left" w:pos="830"/>
                <w:tab w:val="left" w:pos="831"/>
              </w:tabs>
              <w:ind w:left="390" w:right="718" w:hanging="284"/>
              <w:rPr>
                <w:lang w:val="en-GB"/>
              </w:rPr>
            </w:pPr>
            <w:r w:rsidRPr="00C401BD">
              <w:t>Level 6 qualification or equivalent relevant experience.</w:t>
            </w:r>
          </w:p>
        </w:tc>
        <w:tc>
          <w:tcPr>
            <w:tcW w:w="2410" w:type="dxa"/>
          </w:tcPr>
          <w:p w14:paraId="37A64A7B" w14:textId="77777777" w:rsidR="00C93855" w:rsidRPr="00A4200D" w:rsidRDefault="00C93855" w:rsidP="00C93855">
            <w:pPr>
              <w:pStyle w:val="TableParagraph"/>
              <w:ind w:left="107"/>
            </w:pPr>
            <w:r w:rsidRPr="00A4200D">
              <w:t>Essential</w:t>
            </w:r>
          </w:p>
        </w:tc>
        <w:tc>
          <w:tcPr>
            <w:tcW w:w="1833" w:type="dxa"/>
          </w:tcPr>
          <w:p w14:paraId="01841818" w14:textId="77777777" w:rsidR="00C93855" w:rsidRPr="00A4200D" w:rsidRDefault="00C93855" w:rsidP="00C93855">
            <w:pPr>
              <w:pStyle w:val="TableParagraph"/>
              <w:ind w:left="108"/>
            </w:pPr>
            <w:r w:rsidRPr="00A4200D">
              <w:t>A, I</w:t>
            </w:r>
          </w:p>
        </w:tc>
      </w:tr>
      <w:tr w:rsidR="00C93855" w:rsidRPr="007C214D" w14:paraId="16D99938" w14:textId="77777777" w:rsidTr="00A71384">
        <w:trPr>
          <w:trHeight w:val="521"/>
        </w:trPr>
        <w:tc>
          <w:tcPr>
            <w:tcW w:w="5356" w:type="dxa"/>
          </w:tcPr>
          <w:p w14:paraId="7A4F1CFB" w14:textId="01694BDA" w:rsidR="00C93855" w:rsidRPr="00A4200D" w:rsidRDefault="00C93855" w:rsidP="00C93855">
            <w:pPr>
              <w:pStyle w:val="TableParagraph"/>
              <w:numPr>
                <w:ilvl w:val="0"/>
                <w:numId w:val="13"/>
              </w:numPr>
              <w:tabs>
                <w:tab w:val="left" w:pos="830"/>
                <w:tab w:val="left" w:pos="831"/>
              </w:tabs>
              <w:ind w:left="390" w:right="718" w:hanging="284"/>
            </w:pPr>
            <w:r w:rsidRPr="00C401BD">
              <w:t>Commitment to continuing professional development.</w:t>
            </w:r>
          </w:p>
        </w:tc>
        <w:tc>
          <w:tcPr>
            <w:tcW w:w="2410" w:type="dxa"/>
          </w:tcPr>
          <w:p w14:paraId="4817B9CD" w14:textId="77777777" w:rsidR="00C93855" w:rsidRPr="00A4200D" w:rsidRDefault="00C93855" w:rsidP="00C93855">
            <w:pPr>
              <w:pStyle w:val="TableParagraph"/>
              <w:ind w:left="107"/>
            </w:pPr>
            <w:r w:rsidRPr="00A4200D">
              <w:t>Essential</w:t>
            </w:r>
          </w:p>
        </w:tc>
        <w:tc>
          <w:tcPr>
            <w:tcW w:w="1833" w:type="dxa"/>
          </w:tcPr>
          <w:p w14:paraId="513FC79C" w14:textId="77777777" w:rsidR="00C93855" w:rsidRPr="00A4200D" w:rsidRDefault="00C93855" w:rsidP="00C93855">
            <w:pPr>
              <w:pStyle w:val="TableParagraph"/>
              <w:ind w:left="108"/>
            </w:pPr>
            <w:r w:rsidRPr="00A4200D">
              <w:t>A, I</w:t>
            </w:r>
          </w:p>
        </w:tc>
      </w:tr>
      <w:tr w:rsidR="00C93855" w:rsidRPr="007C214D" w14:paraId="55BF45B1" w14:textId="77777777" w:rsidTr="00A71384">
        <w:trPr>
          <w:trHeight w:val="396"/>
        </w:trPr>
        <w:tc>
          <w:tcPr>
            <w:tcW w:w="5356" w:type="dxa"/>
          </w:tcPr>
          <w:p w14:paraId="34D7C240" w14:textId="1BC13FE9" w:rsidR="00C93855" w:rsidRPr="00A4200D" w:rsidRDefault="00C93855" w:rsidP="00C93855">
            <w:pPr>
              <w:pStyle w:val="TableParagraph"/>
              <w:numPr>
                <w:ilvl w:val="0"/>
                <w:numId w:val="12"/>
              </w:numPr>
              <w:tabs>
                <w:tab w:val="left" w:pos="830"/>
                <w:tab w:val="left" w:pos="831"/>
              </w:tabs>
              <w:ind w:left="390" w:hanging="284"/>
            </w:pPr>
            <w:r w:rsidRPr="00C401BD">
              <w:t xml:space="preserve">Postgraduate qualification in public health, research methods or </w:t>
            </w:r>
            <w:r w:rsidR="00E048D0" w:rsidRPr="00C401BD">
              <w:t>related</w:t>
            </w:r>
            <w:r w:rsidRPr="00C401BD">
              <w:t xml:space="preserve"> discipline.</w:t>
            </w:r>
          </w:p>
        </w:tc>
        <w:tc>
          <w:tcPr>
            <w:tcW w:w="2410" w:type="dxa"/>
          </w:tcPr>
          <w:p w14:paraId="5443E0F9" w14:textId="5C1F4DA7" w:rsidR="00C93855" w:rsidRPr="00A4200D" w:rsidRDefault="00C93855" w:rsidP="00C93855">
            <w:pPr>
              <w:pStyle w:val="TableParagraph"/>
              <w:ind w:left="107"/>
            </w:pPr>
            <w:r w:rsidRPr="00C401BD">
              <w:t>Desirable</w:t>
            </w:r>
          </w:p>
        </w:tc>
        <w:tc>
          <w:tcPr>
            <w:tcW w:w="1833" w:type="dxa"/>
          </w:tcPr>
          <w:p w14:paraId="4B1A947C" w14:textId="77777777" w:rsidR="00C93855" w:rsidRPr="00A4200D" w:rsidRDefault="00C93855" w:rsidP="00C93855">
            <w:pPr>
              <w:pStyle w:val="TableParagraph"/>
              <w:ind w:left="108"/>
            </w:pPr>
            <w:r w:rsidRPr="00A4200D">
              <w:t>A, I</w:t>
            </w:r>
          </w:p>
        </w:tc>
      </w:tr>
      <w:tr w:rsidR="00C93855" w:rsidRPr="007C214D" w14:paraId="3AFE08A4" w14:textId="77777777" w:rsidTr="00A71384">
        <w:trPr>
          <w:trHeight w:val="396"/>
        </w:trPr>
        <w:tc>
          <w:tcPr>
            <w:tcW w:w="5356" w:type="dxa"/>
          </w:tcPr>
          <w:p w14:paraId="566823A0" w14:textId="255E875E" w:rsidR="00C93855" w:rsidRPr="00A4200D" w:rsidRDefault="00C93855" w:rsidP="00C93855">
            <w:pPr>
              <w:pStyle w:val="TableParagraph"/>
              <w:numPr>
                <w:ilvl w:val="0"/>
                <w:numId w:val="12"/>
              </w:numPr>
              <w:tabs>
                <w:tab w:val="left" w:pos="830"/>
                <w:tab w:val="left" w:pos="831"/>
              </w:tabs>
              <w:ind w:left="390" w:hanging="284"/>
            </w:pPr>
            <w:r w:rsidRPr="00C401BD">
              <w:t>Project management training or qualification (</w:t>
            </w:r>
            <w:r w:rsidR="00E048D0" w:rsidRPr="00C401BD">
              <w:t>e.g.,</w:t>
            </w:r>
            <w:r w:rsidRPr="00C401BD">
              <w:t xml:space="preserve"> </w:t>
            </w:r>
            <w:r>
              <w:t xml:space="preserve">Agile, </w:t>
            </w:r>
            <w:r w:rsidRPr="00C401BD">
              <w:t>PRINCE2).</w:t>
            </w:r>
          </w:p>
        </w:tc>
        <w:tc>
          <w:tcPr>
            <w:tcW w:w="2410" w:type="dxa"/>
          </w:tcPr>
          <w:p w14:paraId="742B8245" w14:textId="604D0E3F" w:rsidR="00C93855" w:rsidRPr="00894D46" w:rsidRDefault="00C93855" w:rsidP="00C93855">
            <w:pPr>
              <w:pStyle w:val="TableParagraph"/>
              <w:ind w:left="107"/>
            </w:pPr>
            <w:r w:rsidRPr="00C401BD">
              <w:t>Desirable</w:t>
            </w:r>
          </w:p>
        </w:tc>
        <w:tc>
          <w:tcPr>
            <w:tcW w:w="1833" w:type="dxa"/>
          </w:tcPr>
          <w:p w14:paraId="44318667" w14:textId="5B5A9BA0" w:rsidR="00C93855" w:rsidRPr="00A4200D" w:rsidRDefault="00C93855" w:rsidP="00C93855">
            <w:pPr>
              <w:pStyle w:val="TableParagraph"/>
              <w:ind w:left="108"/>
            </w:pPr>
            <w:r>
              <w:t>A, I</w:t>
            </w:r>
          </w:p>
        </w:tc>
      </w:tr>
      <w:tr w:rsidR="001A40FE" w:rsidRPr="007C214D" w14:paraId="661ED72E" w14:textId="77777777">
        <w:trPr>
          <w:trHeight w:val="515"/>
        </w:trPr>
        <w:tc>
          <w:tcPr>
            <w:tcW w:w="9599" w:type="dxa"/>
            <w:gridSpan w:val="3"/>
            <w:shd w:val="clear" w:color="auto" w:fill="D9D9D9"/>
          </w:tcPr>
          <w:p w14:paraId="5E4A5EAC" w14:textId="17D92327" w:rsidR="001A40FE" w:rsidRPr="007C214D" w:rsidRDefault="00CC05FF">
            <w:pPr>
              <w:pStyle w:val="TableParagraph"/>
              <w:spacing w:before="134"/>
              <w:ind w:left="110"/>
              <w:rPr>
                <w:b/>
                <w:sz w:val="24"/>
                <w:szCs w:val="24"/>
              </w:rPr>
            </w:pPr>
            <w:r w:rsidRPr="007C214D">
              <w:rPr>
                <w:b/>
                <w:color w:val="808080"/>
                <w:sz w:val="24"/>
                <w:szCs w:val="24"/>
              </w:rPr>
              <w:t xml:space="preserve">Experience </w:t>
            </w:r>
          </w:p>
        </w:tc>
      </w:tr>
      <w:tr w:rsidR="00C93855" w:rsidRPr="007C214D" w14:paraId="76830005" w14:textId="77777777" w:rsidTr="00A71384">
        <w:trPr>
          <w:trHeight w:val="515"/>
        </w:trPr>
        <w:tc>
          <w:tcPr>
            <w:tcW w:w="5356" w:type="dxa"/>
          </w:tcPr>
          <w:p w14:paraId="02C951CC" w14:textId="568F88F9" w:rsidR="00C93855" w:rsidRPr="00C93855" w:rsidRDefault="00C93855" w:rsidP="00C93855">
            <w:pPr>
              <w:pStyle w:val="TableParagraph"/>
              <w:numPr>
                <w:ilvl w:val="0"/>
                <w:numId w:val="12"/>
              </w:numPr>
              <w:tabs>
                <w:tab w:val="left" w:pos="830"/>
                <w:tab w:val="left" w:pos="831"/>
              </w:tabs>
              <w:ind w:left="390" w:hanging="284"/>
            </w:pPr>
            <w:r w:rsidRPr="00CE68F7">
              <w:t xml:space="preserve">Experience </w:t>
            </w:r>
            <w:r w:rsidR="006F7839">
              <w:t>interpreting</w:t>
            </w:r>
            <w:r w:rsidRPr="00CE68F7">
              <w:t xml:space="preserve"> qualitative and quantitative data and producing high‑quality written reports.</w:t>
            </w:r>
          </w:p>
        </w:tc>
        <w:tc>
          <w:tcPr>
            <w:tcW w:w="2410" w:type="dxa"/>
          </w:tcPr>
          <w:p w14:paraId="0053B92F" w14:textId="77777777" w:rsidR="00C93855" w:rsidRPr="003D0168" w:rsidRDefault="00C93855" w:rsidP="00C93855">
            <w:pPr>
              <w:pStyle w:val="TableParagraph"/>
              <w:spacing w:before="14"/>
              <w:ind w:left="390" w:hanging="299"/>
            </w:pPr>
            <w:r w:rsidRPr="003D0168">
              <w:t>Essential</w:t>
            </w:r>
          </w:p>
        </w:tc>
        <w:tc>
          <w:tcPr>
            <w:tcW w:w="1833" w:type="dxa"/>
          </w:tcPr>
          <w:p w14:paraId="26F3EACA" w14:textId="77777777" w:rsidR="00C93855" w:rsidRPr="003D0168" w:rsidRDefault="00C93855" w:rsidP="00C93855">
            <w:pPr>
              <w:pStyle w:val="TableParagraph"/>
              <w:spacing w:line="272" w:lineRule="exact"/>
              <w:ind w:left="390" w:hanging="299"/>
            </w:pPr>
            <w:r w:rsidRPr="003D0168">
              <w:t>A, I</w:t>
            </w:r>
          </w:p>
        </w:tc>
      </w:tr>
      <w:tr w:rsidR="00C93855" w:rsidRPr="007C214D" w14:paraId="3F481CBC" w14:textId="77777777" w:rsidTr="00A71384">
        <w:trPr>
          <w:trHeight w:val="770"/>
        </w:trPr>
        <w:tc>
          <w:tcPr>
            <w:tcW w:w="5356" w:type="dxa"/>
          </w:tcPr>
          <w:p w14:paraId="1AA4BC0D" w14:textId="6154C968" w:rsidR="00C93855" w:rsidRPr="003D0168" w:rsidRDefault="00C93855" w:rsidP="00C93855">
            <w:pPr>
              <w:pStyle w:val="TableParagraph"/>
              <w:numPr>
                <w:ilvl w:val="0"/>
                <w:numId w:val="12"/>
              </w:numPr>
              <w:tabs>
                <w:tab w:val="left" w:pos="830"/>
                <w:tab w:val="left" w:pos="831"/>
              </w:tabs>
              <w:ind w:left="390" w:hanging="284"/>
            </w:pPr>
            <w:r w:rsidRPr="00CE68F7">
              <w:t xml:space="preserve">Experience </w:t>
            </w:r>
            <w:r w:rsidR="00E048D0" w:rsidRPr="00CE68F7">
              <w:t>collaborating</w:t>
            </w:r>
            <w:r w:rsidRPr="00CE68F7">
              <w:t xml:space="preserve"> with stakeholders across local authority, NHS, universities or VCSE sectors.</w:t>
            </w:r>
          </w:p>
        </w:tc>
        <w:tc>
          <w:tcPr>
            <w:tcW w:w="2410" w:type="dxa"/>
          </w:tcPr>
          <w:p w14:paraId="3CCEF87E" w14:textId="77777777" w:rsidR="00C93855" w:rsidRPr="003D0168" w:rsidRDefault="00C93855" w:rsidP="00C93855">
            <w:pPr>
              <w:pStyle w:val="TableParagraph"/>
              <w:spacing w:before="14"/>
              <w:ind w:left="390" w:hanging="299"/>
            </w:pPr>
            <w:r w:rsidRPr="003D0168">
              <w:t>Essential</w:t>
            </w:r>
          </w:p>
        </w:tc>
        <w:tc>
          <w:tcPr>
            <w:tcW w:w="1833" w:type="dxa"/>
          </w:tcPr>
          <w:p w14:paraId="6B1FD555" w14:textId="77777777" w:rsidR="00C93855" w:rsidRPr="003D0168" w:rsidRDefault="00C93855" w:rsidP="00C93855">
            <w:pPr>
              <w:pStyle w:val="TableParagraph"/>
              <w:spacing w:line="271" w:lineRule="exact"/>
              <w:ind w:left="390" w:hanging="299"/>
            </w:pPr>
            <w:r w:rsidRPr="003D0168">
              <w:t>A, I</w:t>
            </w:r>
          </w:p>
        </w:tc>
      </w:tr>
      <w:tr w:rsidR="00C93855" w:rsidRPr="007C214D" w14:paraId="1F6C7C68" w14:textId="77777777" w:rsidTr="00A71384">
        <w:trPr>
          <w:trHeight w:val="770"/>
        </w:trPr>
        <w:tc>
          <w:tcPr>
            <w:tcW w:w="5356" w:type="dxa"/>
          </w:tcPr>
          <w:p w14:paraId="4C831FB4" w14:textId="3C3A8562" w:rsidR="00C93855" w:rsidRPr="003D0168" w:rsidRDefault="00C93855" w:rsidP="00C93855">
            <w:pPr>
              <w:pStyle w:val="TableParagraph"/>
              <w:numPr>
                <w:ilvl w:val="0"/>
                <w:numId w:val="12"/>
              </w:numPr>
              <w:tabs>
                <w:tab w:val="left" w:pos="830"/>
                <w:tab w:val="left" w:pos="831"/>
              </w:tabs>
              <w:ind w:left="390" w:hanging="284"/>
            </w:pPr>
            <w:r w:rsidRPr="00CE68F7">
              <w:t xml:space="preserve">Experience </w:t>
            </w:r>
            <w:r w:rsidR="00E4608D">
              <w:t xml:space="preserve">developing or </w:t>
            </w:r>
            <w:r w:rsidRPr="00CE68F7">
              <w:t>supporting research governance, ethics or evidence‑based practice.</w:t>
            </w:r>
          </w:p>
        </w:tc>
        <w:tc>
          <w:tcPr>
            <w:tcW w:w="2410" w:type="dxa"/>
          </w:tcPr>
          <w:p w14:paraId="5D641A33" w14:textId="581A7461" w:rsidR="00C93855" w:rsidRPr="003D0168" w:rsidRDefault="00C93855" w:rsidP="00C93855">
            <w:pPr>
              <w:pStyle w:val="TableParagraph"/>
              <w:spacing w:before="17"/>
              <w:ind w:left="390" w:hanging="299"/>
            </w:pPr>
            <w:r>
              <w:t>Essential</w:t>
            </w:r>
          </w:p>
        </w:tc>
        <w:tc>
          <w:tcPr>
            <w:tcW w:w="1833" w:type="dxa"/>
          </w:tcPr>
          <w:p w14:paraId="644E0040" w14:textId="77777777" w:rsidR="00C93855" w:rsidRPr="003D0168" w:rsidRDefault="00C93855" w:rsidP="00C93855">
            <w:pPr>
              <w:pStyle w:val="TableParagraph"/>
              <w:spacing w:line="274" w:lineRule="exact"/>
              <w:ind w:left="390" w:hanging="299"/>
            </w:pPr>
            <w:r w:rsidRPr="003D0168">
              <w:t>A, I</w:t>
            </w:r>
          </w:p>
        </w:tc>
      </w:tr>
      <w:tr w:rsidR="00C93855" w:rsidRPr="007C214D" w14:paraId="1846B774" w14:textId="77777777" w:rsidTr="00A71384">
        <w:trPr>
          <w:trHeight w:val="770"/>
        </w:trPr>
        <w:tc>
          <w:tcPr>
            <w:tcW w:w="5356" w:type="dxa"/>
          </w:tcPr>
          <w:p w14:paraId="0EB93205" w14:textId="02CF4E8A" w:rsidR="00C93855" w:rsidRPr="003D0168" w:rsidRDefault="00C93855" w:rsidP="00C93855">
            <w:pPr>
              <w:pStyle w:val="TableParagraph"/>
              <w:numPr>
                <w:ilvl w:val="0"/>
                <w:numId w:val="12"/>
              </w:numPr>
              <w:tabs>
                <w:tab w:val="left" w:pos="830"/>
                <w:tab w:val="left" w:pos="831"/>
              </w:tabs>
              <w:ind w:left="390" w:hanging="284"/>
            </w:pPr>
            <w:r w:rsidRPr="00CE68F7">
              <w:t>Experience contributing to external funding bids or academic collaboration.</w:t>
            </w:r>
          </w:p>
        </w:tc>
        <w:tc>
          <w:tcPr>
            <w:tcW w:w="2410" w:type="dxa"/>
          </w:tcPr>
          <w:p w14:paraId="71C0A468" w14:textId="71E09564" w:rsidR="00C93855" w:rsidRDefault="00C93855" w:rsidP="00C93855">
            <w:pPr>
              <w:pStyle w:val="TableParagraph"/>
              <w:spacing w:before="17"/>
              <w:ind w:left="390" w:hanging="299"/>
            </w:pPr>
            <w:r w:rsidRPr="00CE68F7">
              <w:t>Desirable</w:t>
            </w:r>
          </w:p>
        </w:tc>
        <w:tc>
          <w:tcPr>
            <w:tcW w:w="1833" w:type="dxa"/>
          </w:tcPr>
          <w:p w14:paraId="06702BA3" w14:textId="08B7A028" w:rsidR="00C93855" w:rsidRPr="003D0168" w:rsidRDefault="00C93855" w:rsidP="00C93855">
            <w:pPr>
              <w:pStyle w:val="TableParagraph"/>
              <w:spacing w:line="274" w:lineRule="exact"/>
              <w:ind w:left="390" w:hanging="299"/>
            </w:pPr>
            <w:r>
              <w:t>A, I</w:t>
            </w:r>
          </w:p>
        </w:tc>
      </w:tr>
      <w:tr w:rsidR="006F7839" w:rsidRPr="007C214D" w14:paraId="1E4426A8" w14:textId="77777777" w:rsidTr="00A71384">
        <w:trPr>
          <w:trHeight w:val="770"/>
        </w:trPr>
        <w:tc>
          <w:tcPr>
            <w:tcW w:w="5356" w:type="dxa"/>
          </w:tcPr>
          <w:p w14:paraId="4D97EFB8" w14:textId="56CD845B" w:rsidR="006F7839" w:rsidRPr="00CE68F7" w:rsidRDefault="006F7839" w:rsidP="006F7839">
            <w:pPr>
              <w:pStyle w:val="TableParagraph"/>
              <w:numPr>
                <w:ilvl w:val="0"/>
                <w:numId w:val="12"/>
              </w:numPr>
              <w:tabs>
                <w:tab w:val="left" w:pos="830"/>
                <w:tab w:val="left" w:pos="831"/>
              </w:tabs>
              <w:ind w:left="390" w:hanging="284"/>
            </w:pPr>
            <w:r w:rsidRPr="00CE68F7">
              <w:t>Experience designing and delivering mixed‑methods research</w:t>
            </w:r>
            <w:r>
              <w:t xml:space="preserve"> activity</w:t>
            </w:r>
            <w:r w:rsidRPr="00CE68F7">
              <w:t xml:space="preserve"> or evaluation projects.</w:t>
            </w:r>
          </w:p>
        </w:tc>
        <w:tc>
          <w:tcPr>
            <w:tcW w:w="2410" w:type="dxa"/>
          </w:tcPr>
          <w:p w14:paraId="58D44646" w14:textId="6D01057E" w:rsidR="006F7839" w:rsidRPr="00CE68F7" w:rsidRDefault="006F7839" w:rsidP="006F7839">
            <w:pPr>
              <w:pStyle w:val="TableParagraph"/>
              <w:spacing w:before="17"/>
              <w:ind w:left="390" w:hanging="299"/>
            </w:pPr>
            <w:r w:rsidRPr="00CE68F7">
              <w:t>Desirable</w:t>
            </w:r>
          </w:p>
        </w:tc>
        <w:tc>
          <w:tcPr>
            <w:tcW w:w="1833" w:type="dxa"/>
          </w:tcPr>
          <w:p w14:paraId="6298E2DD" w14:textId="3FC7BC12" w:rsidR="006F7839" w:rsidRDefault="006F7839" w:rsidP="006F7839">
            <w:pPr>
              <w:pStyle w:val="TableParagraph"/>
              <w:spacing w:line="274" w:lineRule="exact"/>
              <w:ind w:left="390" w:hanging="299"/>
            </w:pPr>
            <w:r w:rsidRPr="003D0168">
              <w:t>A, I</w:t>
            </w:r>
          </w:p>
        </w:tc>
      </w:tr>
      <w:tr w:rsidR="006F7839" w:rsidRPr="007C214D" w14:paraId="7028C86C" w14:textId="77777777">
        <w:trPr>
          <w:trHeight w:val="515"/>
        </w:trPr>
        <w:tc>
          <w:tcPr>
            <w:tcW w:w="9599" w:type="dxa"/>
            <w:gridSpan w:val="3"/>
            <w:shd w:val="clear" w:color="auto" w:fill="D9D9D9"/>
          </w:tcPr>
          <w:p w14:paraId="1FED5D80" w14:textId="5524A100" w:rsidR="006F7839" w:rsidRPr="007C214D" w:rsidRDefault="006F7839" w:rsidP="006F7839">
            <w:pPr>
              <w:pStyle w:val="TableParagraph"/>
              <w:spacing w:before="137"/>
              <w:ind w:left="0"/>
              <w:rPr>
                <w:b/>
                <w:sz w:val="24"/>
                <w:szCs w:val="24"/>
              </w:rPr>
            </w:pPr>
            <w:r>
              <w:rPr>
                <w:b/>
                <w:color w:val="808080"/>
                <w:sz w:val="24"/>
                <w:szCs w:val="24"/>
              </w:rPr>
              <w:t xml:space="preserve"> </w:t>
            </w:r>
            <w:r w:rsidRPr="007C214D">
              <w:rPr>
                <w:b/>
                <w:color w:val="808080"/>
                <w:sz w:val="24"/>
                <w:szCs w:val="24"/>
              </w:rPr>
              <w:t>Knowledge</w:t>
            </w:r>
            <w:r>
              <w:rPr>
                <w:b/>
                <w:color w:val="808080"/>
                <w:sz w:val="24"/>
                <w:szCs w:val="24"/>
              </w:rPr>
              <w:t>,</w:t>
            </w:r>
            <w:r w:rsidRPr="007C214D">
              <w:rPr>
                <w:b/>
                <w:color w:val="808080"/>
                <w:sz w:val="24"/>
                <w:szCs w:val="24"/>
              </w:rPr>
              <w:t xml:space="preserve"> Skills and Abilities</w:t>
            </w:r>
          </w:p>
        </w:tc>
      </w:tr>
      <w:tr w:rsidR="006F7839" w:rsidRPr="007C214D" w14:paraId="75C384B4" w14:textId="77777777" w:rsidTr="00A71384">
        <w:trPr>
          <w:trHeight w:val="520"/>
        </w:trPr>
        <w:tc>
          <w:tcPr>
            <w:tcW w:w="5356" w:type="dxa"/>
          </w:tcPr>
          <w:p w14:paraId="679DB7AA" w14:textId="1305C1CE" w:rsidR="006F7839" w:rsidRPr="00D72465" w:rsidRDefault="006F7839" w:rsidP="006F7839">
            <w:pPr>
              <w:pStyle w:val="ListParagraph"/>
              <w:numPr>
                <w:ilvl w:val="0"/>
                <w:numId w:val="26"/>
              </w:numPr>
              <w:ind w:left="390" w:hanging="284"/>
            </w:pPr>
            <w:r w:rsidRPr="00D72465">
              <w:t>Knowledge</w:t>
            </w:r>
            <w:r w:rsidR="00E4608D" w:rsidRPr="00D72465">
              <w:t xml:space="preserve"> and understanding</w:t>
            </w:r>
            <w:r w:rsidRPr="00D72465">
              <w:t xml:space="preserve"> of research governance, ethics, data protection and information governance requirements.</w:t>
            </w:r>
          </w:p>
        </w:tc>
        <w:tc>
          <w:tcPr>
            <w:tcW w:w="2410" w:type="dxa"/>
          </w:tcPr>
          <w:p w14:paraId="289BEC45" w14:textId="77777777" w:rsidR="006F7839" w:rsidRPr="007C214D" w:rsidRDefault="006F7839" w:rsidP="006F7839">
            <w:pPr>
              <w:pStyle w:val="TableParagraph"/>
              <w:spacing w:before="19"/>
              <w:ind w:left="107"/>
              <w:rPr>
                <w:sz w:val="24"/>
                <w:szCs w:val="24"/>
              </w:rPr>
            </w:pPr>
            <w:r w:rsidRPr="007C214D">
              <w:rPr>
                <w:sz w:val="24"/>
                <w:szCs w:val="24"/>
              </w:rPr>
              <w:t>Essential</w:t>
            </w:r>
          </w:p>
        </w:tc>
        <w:tc>
          <w:tcPr>
            <w:tcW w:w="1833" w:type="dxa"/>
          </w:tcPr>
          <w:p w14:paraId="00C3E20C" w14:textId="77777777" w:rsidR="006F7839" w:rsidRPr="007C214D" w:rsidRDefault="006F7839" w:rsidP="006F7839">
            <w:pPr>
              <w:pStyle w:val="TableParagraph"/>
              <w:ind w:left="108"/>
              <w:rPr>
                <w:sz w:val="24"/>
                <w:szCs w:val="24"/>
              </w:rPr>
            </w:pPr>
            <w:r w:rsidRPr="007C214D">
              <w:rPr>
                <w:sz w:val="24"/>
                <w:szCs w:val="24"/>
              </w:rPr>
              <w:t>A, I</w:t>
            </w:r>
          </w:p>
        </w:tc>
      </w:tr>
      <w:tr w:rsidR="006F7839" w:rsidRPr="007C214D" w14:paraId="36D87584" w14:textId="77777777" w:rsidTr="00A71384">
        <w:trPr>
          <w:trHeight w:val="515"/>
        </w:trPr>
        <w:tc>
          <w:tcPr>
            <w:tcW w:w="5356" w:type="dxa"/>
          </w:tcPr>
          <w:p w14:paraId="68C6DCE2" w14:textId="07B7687A" w:rsidR="006F7839" w:rsidRPr="00D72465" w:rsidRDefault="00E4608D" w:rsidP="006F7839">
            <w:pPr>
              <w:pStyle w:val="ListParagraph"/>
              <w:numPr>
                <w:ilvl w:val="0"/>
                <w:numId w:val="26"/>
              </w:numPr>
              <w:ind w:left="390" w:hanging="284"/>
            </w:pPr>
            <w:r w:rsidRPr="00D72465">
              <w:t>Knowledge and u</w:t>
            </w:r>
            <w:r w:rsidR="006F7839" w:rsidRPr="00D72465">
              <w:t>nderstanding of public health, wider determinants of health and health inequalities.</w:t>
            </w:r>
          </w:p>
        </w:tc>
        <w:tc>
          <w:tcPr>
            <w:tcW w:w="2410" w:type="dxa"/>
          </w:tcPr>
          <w:p w14:paraId="3014BA45" w14:textId="77777777" w:rsidR="006F7839" w:rsidRPr="007C214D" w:rsidRDefault="006F7839" w:rsidP="006F7839">
            <w:pPr>
              <w:pStyle w:val="TableParagraph"/>
              <w:spacing w:before="14"/>
              <w:ind w:left="107"/>
              <w:rPr>
                <w:sz w:val="24"/>
                <w:szCs w:val="24"/>
              </w:rPr>
            </w:pPr>
            <w:r w:rsidRPr="007C214D">
              <w:rPr>
                <w:sz w:val="24"/>
                <w:szCs w:val="24"/>
              </w:rPr>
              <w:t>Essential</w:t>
            </w:r>
          </w:p>
        </w:tc>
        <w:tc>
          <w:tcPr>
            <w:tcW w:w="1833" w:type="dxa"/>
          </w:tcPr>
          <w:p w14:paraId="263ABFAF" w14:textId="77777777" w:rsidR="006F7839" w:rsidRPr="007C214D" w:rsidRDefault="006F7839" w:rsidP="006F7839">
            <w:pPr>
              <w:pStyle w:val="TableParagraph"/>
              <w:spacing w:line="272" w:lineRule="exact"/>
              <w:ind w:left="108"/>
              <w:rPr>
                <w:sz w:val="24"/>
                <w:szCs w:val="24"/>
              </w:rPr>
            </w:pPr>
            <w:r w:rsidRPr="007C214D">
              <w:rPr>
                <w:sz w:val="24"/>
                <w:szCs w:val="24"/>
              </w:rPr>
              <w:t>A, I</w:t>
            </w:r>
          </w:p>
        </w:tc>
      </w:tr>
      <w:tr w:rsidR="006F7839" w:rsidRPr="007C214D" w14:paraId="216788D0" w14:textId="77777777" w:rsidTr="00A71384">
        <w:trPr>
          <w:trHeight w:val="770"/>
        </w:trPr>
        <w:tc>
          <w:tcPr>
            <w:tcW w:w="5356" w:type="dxa"/>
          </w:tcPr>
          <w:p w14:paraId="292113BC" w14:textId="209A55CD" w:rsidR="006F7839" w:rsidRPr="00D72465" w:rsidRDefault="006F7839" w:rsidP="006F7839">
            <w:pPr>
              <w:pStyle w:val="ListParagraph"/>
              <w:numPr>
                <w:ilvl w:val="0"/>
                <w:numId w:val="26"/>
              </w:numPr>
              <w:ind w:left="390" w:hanging="284"/>
            </w:pPr>
            <w:r w:rsidRPr="00D72465">
              <w:t xml:space="preserve">Ability to </w:t>
            </w:r>
            <w:r w:rsidR="00E4608D" w:rsidRPr="00D72465">
              <w:t>analyse</w:t>
            </w:r>
            <w:r w:rsidR="00DD199B" w:rsidRPr="00D72465">
              <w:t xml:space="preserve"> </w:t>
            </w:r>
            <w:r w:rsidRPr="00D72465">
              <w:t>complex information</w:t>
            </w:r>
            <w:r w:rsidR="00DD199B" w:rsidRPr="00D72465">
              <w:t xml:space="preserve"> and communicate it</w:t>
            </w:r>
            <w:r w:rsidRPr="00D72465">
              <w:t xml:space="preserve"> clearly to a wide range of audiences.</w:t>
            </w:r>
          </w:p>
        </w:tc>
        <w:tc>
          <w:tcPr>
            <w:tcW w:w="2410" w:type="dxa"/>
          </w:tcPr>
          <w:p w14:paraId="74FED169" w14:textId="77777777" w:rsidR="006F7839" w:rsidRPr="000A6496" w:rsidRDefault="006F7839" w:rsidP="006F7839">
            <w:pPr>
              <w:pStyle w:val="TableParagraph"/>
              <w:spacing w:before="14"/>
              <w:ind w:left="107"/>
            </w:pPr>
            <w:r w:rsidRPr="000A6496">
              <w:t>Essential</w:t>
            </w:r>
          </w:p>
        </w:tc>
        <w:tc>
          <w:tcPr>
            <w:tcW w:w="1833" w:type="dxa"/>
          </w:tcPr>
          <w:p w14:paraId="6EB4993C" w14:textId="77777777" w:rsidR="006F7839" w:rsidRPr="000A6496" w:rsidRDefault="006F7839" w:rsidP="006F7839">
            <w:pPr>
              <w:pStyle w:val="TableParagraph"/>
              <w:spacing w:line="271" w:lineRule="exact"/>
              <w:ind w:left="108"/>
            </w:pPr>
            <w:r w:rsidRPr="000A6496">
              <w:t>A, I</w:t>
            </w:r>
          </w:p>
        </w:tc>
      </w:tr>
      <w:tr w:rsidR="006F7839" w:rsidRPr="007C214D" w14:paraId="78F45998" w14:textId="77777777" w:rsidTr="00A71384">
        <w:trPr>
          <w:trHeight w:val="770"/>
        </w:trPr>
        <w:tc>
          <w:tcPr>
            <w:tcW w:w="5356" w:type="dxa"/>
          </w:tcPr>
          <w:p w14:paraId="78375C15" w14:textId="73717190" w:rsidR="006F7839" w:rsidRPr="00D72465" w:rsidRDefault="006F7839" w:rsidP="006F7839">
            <w:pPr>
              <w:pStyle w:val="ListParagraph"/>
              <w:numPr>
                <w:ilvl w:val="0"/>
                <w:numId w:val="26"/>
              </w:numPr>
              <w:ind w:left="390" w:hanging="284"/>
            </w:pPr>
            <w:r w:rsidRPr="00D72465">
              <w:lastRenderedPageBreak/>
              <w:t>High‑level organisational skills and ability to manage multiple priorities.</w:t>
            </w:r>
          </w:p>
        </w:tc>
        <w:tc>
          <w:tcPr>
            <w:tcW w:w="2410" w:type="dxa"/>
          </w:tcPr>
          <w:p w14:paraId="7ED48876" w14:textId="00F15A06" w:rsidR="006F7839" w:rsidRPr="000A6496" w:rsidRDefault="006F7839" w:rsidP="006F7839">
            <w:pPr>
              <w:pStyle w:val="TableParagraph"/>
              <w:spacing w:before="14"/>
              <w:ind w:left="107"/>
            </w:pPr>
            <w:r w:rsidRPr="000A6496">
              <w:t>Essential</w:t>
            </w:r>
          </w:p>
        </w:tc>
        <w:tc>
          <w:tcPr>
            <w:tcW w:w="1833" w:type="dxa"/>
          </w:tcPr>
          <w:p w14:paraId="3A841A5E" w14:textId="46173F98" w:rsidR="006F7839" w:rsidRPr="000A6496" w:rsidRDefault="006F7839" w:rsidP="006F7839">
            <w:pPr>
              <w:pStyle w:val="TableParagraph"/>
              <w:spacing w:line="271" w:lineRule="exact"/>
              <w:ind w:left="108"/>
            </w:pPr>
            <w:r w:rsidRPr="000A6496">
              <w:t>A, I</w:t>
            </w:r>
          </w:p>
        </w:tc>
      </w:tr>
      <w:tr w:rsidR="006F7839" w:rsidRPr="007C214D" w14:paraId="6DAA2896" w14:textId="77777777" w:rsidTr="00A71384">
        <w:trPr>
          <w:trHeight w:val="770"/>
        </w:trPr>
        <w:tc>
          <w:tcPr>
            <w:tcW w:w="5356" w:type="dxa"/>
          </w:tcPr>
          <w:p w14:paraId="1F93B3B4" w14:textId="048F4B47" w:rsidR="006F7839" w:rsidRPr="00D72465" w:rsidRDefault="00E4608D" w:rsidP="006F7839">
            <w:pPr>
              <w:pStyle w:val="ListParagraph"/>
              <w:numPr>
                <w:ilvl w:val="0"/>
                <w:numId w:val="26"/>
              </w:numPr>
              <w:ind w:left="390" w:hanging="284"/>
            </w:pPr>
            <w:r w:rsidRPr="00D72465">
              <w:t>Strong influencing, negotiation and relationship building skills at all levels</w:t>
            </w:r>
            <w:r w:rsidR="006F7839" w:rsidRPr="00D72465">
              <w:t>.</w:t>
            </w:r>
          </w:p>
        </w:tc>
        <w:tc>
          <w:tcPr>
            <w:tcW w:w="2410" w:type="dxa"/>
          </w:tcPr>
          <w:p w14:paraId="0061D31E" w14:textId="04EF7288" w:rsidR="006F7839" w:rsidRPr="000A6496" w:rsidRDefault="006F7839" w:rsidP="006F7839">
            <w:pPr>
              <w:pStyle w:val="TableParagraph"/>
              <w:spacing w:before="14"/>
              <w:ind w:left="107"/>
            </w:pPr>
            <w:r w:rsidRPr="000A6496">
              <w:t>Essential</w:t>
            </w:r>
          </w:p>
        </w:tc>
        <w:tc>
          <w:tcPr>
            <w:tcW w:w="1833" w:type="dxa"/>
          </w:tcPr>
          <w:p w14:paraId="43ECC764" w14:textId="71096ED8" w:rsidR="006F7839" w:rsidRPr="000A6496" w:rsidRDefault="006F7839" w:rsidP="006F7839">
            <w:pPr>
              <w:pStyle w:val="TableParagraph"/>
              <w:spacing w:line="271" w:lineRule="exact"/>
              <w:ind w:left="108"/>
            </w:pPr>
            <w:r w:rsidRPr="000A6496">
              <w:t>A, I</w:t>
            </w:r>
          </w:p>
        </w:tc>
      </w:tr>
      <w:tr w:rsidR="006F7839" w:rsidRPr="007C214D" w14:paraId="70A76AE1" w14:textId="77777777" w:rsidTr="00A71384">
        <w:trPr>
          <w:trHeight w:val="770"/>
        </w:trPr>
        <w:tc>
          <w:tcPr>
            <w:tcW w:w="5356" w:type="dxa"/>
          </w:tcPr>
          <w:p w14:paraId="56278A28" w14:textId="7D722C91" w:rsidR="006F7839" w:rsidRPr="00D72465" w:rsidRDefault="006F7839" w:rsidP="006F7839">
            <w:pPr>
              <w:pStyle w:val="ListParagraph"/>
              <w:numPr>
                <w:ilvl w:val="0"/>
                <w:numId w:val="26"/>
              </w:numPr>
              <w:ind w:left="390" w:hanging="284"/>
            </w:pPr>
            <w:r w:rsidRPr="00D72465">
              <w:t xml:space="preserve">Excellent written and verbal communication skills, including </w:t>
            </w:r>
            <w:r w:rsidR="00E4608D" w:rsidRPr="00D72465">
              <w:t xml:space="preserve">the ability to produce authoritative </w:t>
            </w:r>
            <w:r w:rsidR="001C26A1" w:rsidRPr="00D72465">
              <w:t>reports and</w:t>
            </w:r>
            <w:r w:rsidR="00E4608D" w:rsidRPr="00D72465">
              <w:t xml:space="preserve"> deliver </w:t>
            </w:r>
            <w:r w:rsidRPr="00D72465">
              <w:t>presentation</w:t>
            </w:r>
            <w:r w:rsidR="00E4608D" w:rsidRPr="00D72465">
              <w:t>s</w:t>
            </w:r>
            <w:r w:rsidRPr="00D72465">
              <w:t>.</w:t>
            </w:r>
          </w:p>
        </w:tc>
        <w:tc>
          <w:tcPr>
            <w:tcW w:w="2410" w:type="dxa"/>
          </w:tcPr>
          <w:p w14:paraId="45EBF49A" w14:textId="11EE5174" w:rsidR="006F7839" w:rsidRPr="000A6496" w:rsidRDefault="006F7839" w:rsidP="006F7839">
            <w:pPr>
              <w:pStyle w:val="TableParagraph"/>
              <w:spacing w:before="14"/>
              <w:ind w:left="107"/>
            </w:pPr>
            <w:r w:rsidRPr="000A6496">
              <w:t>Essential</w:t>
            </w:r>
          </w:p>
        </w:tc>
        <w:tc>
          <w:tcPr>
            <w:tcW w:w="1833" w:type="dxa"/>
          </w:tcPr>
          <w:p w14:paraId="08138A25" w14:textId="7EB781B7" w:rsidR="006F7839" w:rsidRPr="000A6496" w:rsidRDefault="006F7839" w:rsidP="006F7839">
            <w:pPr>
              <w:pStyle w:val="TableParagraph"/>
              <w:spacing w:line="271" w:lineRule="exact"/>
              <w:ind w:left="108"/>
            </w:pPr>
            <w:r w:rsidRPr="000A6496">
              <w:t>A, I</w:t>
            </w:r>
          </w:p>
        </w:tc>
      </w:tr>
      <w:tr w:rsidR="006F7839" w:rsidRPr="007C214D" w14:paraId="7AC9C9A7" w14:textId="77777777" w:rsidTr="00A71384">
        <w:trPr>
          <w:trHeight w:val="770"/>
        </w:trPr>
        <w:tc>
          <w:tcPr>
            <w:tcW w:w="5356" w:type="dxa"/>
          </w:tcPr>
          <w:p w14:paraId="4B50CF48" w14:textId="3B2DB768" w:rsidR="006F7839" w:rsidRPr="00D72465" w:rsidRDefault="006F7839" w:rsidP="006F7839">
            <w:pPr>
              <w:pStyle w:val="ListParagraph"/>
              <w:numPr>
                <w:ilvl w:val="0"/>
                <w:numId w:val="8"/>
              </w:numPr>
              <w:ind w:left="390" w:hanging="284"/>
            </w:pPr>
            <w:r w:rsidRPr="00D72465">
              <w:t>Ability to drive culture</w:t>
            </w:r>
            <w:r w:rsidR="00DD199B" w:rsidRPr="00D72465">
              <w:t xml:space="preserve"> change</w:t>
            </w:r>
            <w:r w:rsidRPr="00D72465">
              <w:t xml:space="preserve"> </w:t>
            </w:r>
            <w:r w:rsidR="00E4608D" w:rsidRPr="00D72465">
              <w:t xml:space="preserve">and support organizational learning </w:t>
            </w:r>
            <w:r w:rsidRPr="00D72465">
              <w:t xml:space="preserve">through effective team </w:t>
            </w:r>
            <w:r w:rsidR="00E048D0" w:rsidRPr="00D72465">
              <w:t>working.</w:t>
            </w:r>
          </w:p>
          <w:p w14:paraId="407CC05C" w14:textId="77777777" w:rsidR="006F7839" w:rsidRPr="00D72465" w:rsidRDefault="006F7839" w:rsidP="006F7839">
            <w:pPr>
              <w:pStyle w:val="ListParagraph"/>
              <w:ind w:left="390"/>
            </w:pPr>
          </w:p>
        </w:tc>
        <w:tc>
          <w:tcPr>
            <w:tcW w:w="2410" w:type="dxa"/>
          </w:tcPr>
          <w:p w14:paraId="0CEC4E96" w14:textId="762CD558" w:rsidR="006F7839" w:rsidRPr="000A6496" w:rsidRDefault="006F7839" w:rsidP="006F7839">
            <w:pPr>
              <w:pStyle w:val="TableParagraph"/>
              <w:spacing w:before="14"/>
              <w:ind w:left="107"/>
            </w:pPr>
            <w:r w:rsidRPr="000A6496">
              <w:t>Essential</w:t>
            </w:r>
          </w:p>
        </w:tc>
        <w:tc>
          <w:tcPr>
            <w:tcW w:w="1833" w:type="dxa"/>
          </w:tcPr>
          <w:p w14:paraId="608F76B4" w14:textId="31018928" w:rsidR="006F7839" w:rsidRPr="000A6496" w:rsidRDefault="006F7839" w:rsidP="006F7839">
            <w:pPr>
              <w:pStyle w:val="TableParagraph"/>
              <w:spacing w:line="271" w:lineRule="exact"/>
              <w:ind w:left="108"/>
            </w:pPr>
            <w:r w:rsidRPr="000A6496">
              <w:t>A, I</w:t>
            </w:r>
          </w:p>
        </w:tc>
      </w:tr>
      <w:tr w:rsidR="006F7839" w:rsidRPr="007C214D" w14:paraId="6FE237B7" w14:textId="77777777" w:rsidTr="00A71384">
        <w:trPr>
          <w:trHeight w:val="770"/>
        </w:trPr>
        <w:tc>
          <w:tcPr>
            <w:tcW w:w="5356" w:type="dxa"/>
          </w:tcPr>
          <w:p w14:paraId="5D362426" w14:textId="22E3879A" w:rsidR="006F7839" w:rsidRPr="00D72465" w:rsidRDefault="006F7839" w:rsidP="006F7839">
            <w:pPr>
              <w:pStyle w:val="ListParagraph"/>
              <w:numPr>
                <w:ilvl w:val="0"/>
                <w:numId w:val="26"/>
              </w:numPr>
              <w:ind w:left="390" w:hanging="284"/>
            </w:pPr>
            <w:r w:rsidRPr="00D72465">
              <w:t xml:space="preserve">Ability to produce high quality, accurate work to tight </w:t>
            </w:r>
            <w:r w:rsidR="00E048D0" w:rsidRPr="00D72465">
              <w:t>deadlines.</w:t>
            </w:r>
          </w:p>
          <w:p w14:paraId="1BF84A56" w14:textId="77777777" w:rsidR="006F7839" w:rsidRPr="00D72465" w:rsidRDefault="006F7839" w:rsidP="006F7839">
            <w:pPr>
              <w:pStyle w:val="TableParagraph"/>
              <w:tabs>
                <w:tab w:val="left" w:pos="830"/>
                <w:tab w:val="left" w:pos="831"/>
              </w:tabs>
              <w:spacing w:before="19" w:line="252" w:lineRule="exact"/>
              <w:ind w:left="390" w:right="226" w:hanging="284"/>
            </w:pPr>
          </w:p>
        </w:tc>
        <w:tc>
          <w:tcPr>
            <w:tcW w:w="2410" w:type="dxa"/>
          </w:tcPr>
          <w:p w14:paraId="1F48969E" w14:textId="77777777" w:rsidR="006F7839" w:rsidRPr="000A6496" w:rsidRDefault="006F7839" w:rsidP="006F7839">
            <w:pPr>
              <w:pStyle w:val="TableParagraph"/>
              <w:spacing w:before="17"/>
              <w:ind w:left="107"/>
            </w:pPr>
            <w:r w:rsidRPr="000A6496">
              <w:t>Essential</w:t>
            </w:r>
          </w:p>
        </w:tc>
        <w:tc>
          <w:tcPr>
            <w:tcW w:w="1833" w:type="dxa"/>
          </w:tcPr>
          <w:p w14:paraId="3EC6E8EA" w14:textId="77777777" w:rsidR="006F7839" w:rsidRPr="000A6496" w:rsidRDefault="006F7839" w:rsidP="006F7839">
            <w:pPr>
              <w:pStyle w:val="TableParagraph"/>
              <w:spacing w:line="274" w:lineRule="exact"/>
              <w:ind w:left="108"/>
            </w:pPr>
            <w:r w:rsidRPr="000A6496">
              <w:t>A, I</w:t>
            </w:r>
          </w:p>
        </w:tc>
      </w:tr>
      <w:tr w:rsidR="006F7839" w:rsidRPr="007C214D" w14:paraId="196890C4" w14:textId="77777777" w:rsidTr="00A71384">
        <w:trPr>
          <w:trHeight w:val="770"/>
        </w:trPr>
        <w:tc>
          <w:tcPr>
            <w:tcW w:w="5356" w:type="dxa"/>
          </w:tcPr>
          <w:p w14:paraId="4EDA6BE6" w14:textId="6C7EE181" w:rsidR="006F7839" w:rsidRPr="00D72465" w:rsidRDefault="00E4608D" w:rsidP="006F7839">
            <w:pPr>
              <w:pStyle w:val="ListParagraph"/>
              <w:numPr>
                <w:ilvl w:val="0"/>
                <w:numId w:val="26"/>
              </w:numPr>
              <w:ind w:left="390" w:hanging="284"/>
            </w:pPr>
            <w:r w:rsidRPr="00D72465">
              <w:t>Excellent</w:t>
            </w:r>
            <w:r w:rsidR="006F7839" w:rsidRPr="00D72465">
              <w:t xml:space="preserve"> interpersonal skills to </w:t>
            </w:r>
            <w:r w:rsidR="00E048D0" w:rsidRPr="00D72465">
              <w:t>collaborate</w:t>
            </w:r>
            <w:r w:rsidR="006F7839" w:rsidRPr="00D72465">
              <w:t xml:space="preserve"> with staff at all levels within the directorate, Council and partner </w:t>
            </w:r>
            <w:r w:rsidR="00E048D0" w:rsidRPr="00D72465">
              <w:t>agencies.</w:t>
            </w:r>
          </w:p>
          <w:p w14:paraId="555DF01C" w14:textId="77777777" w:rsidR="006F7839" w:rsidRPr="00D72465" w:rsidRDefault="006F7839" w:rsidP="006F7839">
            <w:pPr>
              <w:pStyle w:val="TableParagraph"/>
              <w:tabs>
                <w:tab w:val="left" w:pos="830"/>
                <w:tab w:val="left" w:pos="831"/>
              </w:tabs>
              <w:spacing w:before="19" w:line="252" w:lineRule="exact"/>
              <w:ind w:left="390" w:right="226"/>
            </w:pPr>
          </w:p>
        </w:tc>
        <w:tc>
          <w:tcPr>
            <w:tcW w:w="2410" w:type="dxa"/>
          </w:tcPr>
          <w:p w14:paraId="0FD13FC3" w14:textId="1D2E0255" w:rsidR="006F7839" w:rsidRPr="000A6496" w:rsidRDefault="006F7839" w:rsidP="006F7839">
            <w:pPr>
              <w:pStyle w:val="TableParagraph"/>
              <w:spacing w:before="17"/>
              <w:ind w:left="107"/>
            </w:pPr>
            <w:r w:rsidRPr="000A6496">
              <w:t>Essential</w:t>
            </w:r>
          </w:p>
        </w:tc>
        <w:tc>
          <w:tcPr>
            <w:tcW w:w="1833" w:type="dxa"/>
          </w:tcPr>
          <w:p w14:paraId="6987CA4B" w14:textId="72FCFADC" w:rsidR="006F7839" w:rsidRPr="000A6496" w:rsidRDefault="006F7839" w:rsidP="006F7839">
            <w:pPr>
              <w:pStyle w:val="TableParagraph"/>
              <w:spacing w:line="274" w:lineRule="exact"/>
              <w:ind w:left="108"/>
            </w:pPr>
            <w:r w:rsidRPr="000A6496">
              <w:t>A, I</w:t>
            </w:r>
          </w:p>
        </w:tc>
      </w:tr>
      <w:tr w:rsidR="006F7839" w:rsidRPr="007C214D" w14:paraId="653959E9" w14:textId="77777777" w:rsidTr="00A71384">
        <w:trPr>
          <w:trHeight w:val="770"/>
        </w:trPr>
        <w:tc>
          <w:tcPr>
            <w:tcW w:w="5356" w:type="dxa"/>
          </w:tcPr>
          <w:p w14:paraId="53A0DC43" w14:textId="28BFF91E" w:rsidR="006F7839" w:rsidRPr="00D72465" w:rsidRDefault="006F7839" w:rsidP="006F7839">
            <w:pPr>
              <w:pStyle w:val="ListParagraph"/>
              <w:numPr>
                <w:ilvl w:val="0"/>
                <w:numId w:val="26"/>
              </w:numPr>
              <w:ind w:left="390" w:hanging="284"/>
            </w:pPr>
            <w:r w:rsidRPr="00D72465">
              <w:t>Ability to organise own workload</w:t>
            </w:r>
          </w:p>
        </w:tc>
        <w:tc>
          <w:tcPr>
            <w:tcW w:w="2410" w:type="dxa"/>
          </w:tcPr>
          <w:p w14:paraId="5D2ECCCE" w14:textId="72643BA7" w:rsidR="006F7839" w:rsidRPr="000A6496" w:rsidRDefault="006F7839" w:rsidP="006F7839">
            <w:pPr>
              <w:pStyle w:val="TableParagraph"/>
              <w:ind w:left="107"/>
            </w:pPr>
            <w:r w:rsidRPr="000A6496">
              <w:t>Essential</w:t>
            </w:r>
          </w:p>
        </w:tc>
        <w:tc>
          <w:tcPr>
            <w:tcW w:w="1833" w:type="dxa"/>
          </w:tcPr>
          <w:p w14:paraId="6773EC33" w14:textId="0A517C65" w:rsidR="006F7839" w:rsidRPr="000A6496" w:rsidRDefault="006F7839" w:rsidP="006F7839">
            <w:pPr>
              <w:pStyle w:val="TableParagraph"/>
              <w:ind w:left="108"/>
            </w:pPr>
            <w:r w:rsidRPr="000A6496">
              <w:t>A, I</w:t>
            </w:r>
          </w:p>
        </w:tc>
      </w:tr>
      <w:tr w:rsidR="006F7839" w:rsidRPr="007C214D" w14:paraId="7E6F399C" w14:textId="77777777" w:rsidTr="00A71384">
        <w:trPr>
          <w:trHeight w:val="770"/>
        </w:trPr>
        <w:tc>
          <w:tcPr>
            <w:tcW w:w="5356" w:type="dxa"/>
          </w:tcPr>
          <w:p w14:paraId="24413B26" w14:textId="1074E93A" w:rsidR="006F7839" w:rsidRPr="00D72465" w:rsidRDefault="006F7839" w:rsidP="006F7839">
            <w:pPr>
              <w:pStyle w:val="ListParagraph"/>
              <w:numPr>
                <w:ilvl w:val="0"/>
                <w:numId w:val="8"/>
              </w:numPr>
              <w:ind w:left="390" w:hanging="284"/>
            </w:pPr>
            <w:r w:rsidRPr="00D72465">
              <w:t xml:space="preserve">Self-motivated and ability to use own </w:t>
            </w:r>
            <w:r w:rsidR="00E048D0" w:rsidRPr="00D72465">
              <w:t>initiative.</w:t>
            </w:r>
          </w:p>
          <w:p w14:paraId="7BCAF5C9" w14:textId="5B3253DA" w:rsidR="006F7839" w:rsidRPr="00D72465" w:rsidRDefault="006F7839" w:rsidP="006F7839">
            <w:pPr>
              <w:pStyle w:val="TableParagraph"/>
              <w:tabs>
                <w:tab w:val="left" w:pos="830"/>
                <w:tab w:val="left" w:pos="831"/>
              </w:tabs>
              <w:spacing w:before="19" w:line="252" w:lineRule="exact"/>
              <w:ind w:left="390" w:right="226" w:hanging="284"/>
            </w:pPr>
          </w:p>
        </w:tc>
        <w:tc>
          <w:tcPr>
            <w:tcW w:w="2410" w:type="dxa"/>
          </w:tcPr>
          <w:p w14:paraId="34440DA4" w14:textId="731DD294" w:rsidR="006F7839" w:rsidRPr="000A6496" w:rsidRDefault="006F7839" w:rsidP="006F7839">
            <w:pPr>
              <w:pStyle w:val="TableParagraph"/>
              <w:spacing w:before="17"/>
              <w:ind w:left="107"/>
            </w:pPr>
            <w:r w:rsidRPr="000A6496">
              <w:t>Essential</w:t>
            </w:r>
          </w:p>
        </w:tc>
        <w:tc>
          <w:tcPr>
            <w:tcW w:w="1833" w:type="dxa"/>
          </w:tcPr>
          <w:p w14:paraId="31CC1C87" w14:textId="5A247831" w:rsidR="006F7839" w:rsidRPr="000A6496" w:rsidRDefault="006F7839" w:rsidP="006F7839">
            <w:pPr>
              <w:pStyle w:val="TableParagraph"/>
              <w:spacing w:line="274" w:lineRule="exact"/>
              <w:ind w:left="108"/>
            </w:pPr>
            <w:r w:rsidRPr="000A6496">
              <w:t>A, I</w:t>
            </w:r>
          </w:p>
        </w:tc>
      </w:tr>
      <w:tr w:rsidR="006F7839" w:rsidRPr="007C214D" w14:paraId="39051E56" w14:textId="77777777" w:rsidTr="00A71384">
        <w:trPr>
          <w:trHeight w:val="770"/>
        </w:trPr>
        <w:tc>
          <w:tcPr>
            <w:tcW w:w="5356" w:type="dxa"/>
          </w:tcPr>
          <w:p w14:paraId="29D4424F" w14:textId="77777777" w:rsidR="006F7839" w:rsidRPr="00D72465" w:rsidRDefault="006F7839" w:rsidP="006F7839">
            <w:pPr>
              <w:pStyle w:val="TableParagraph"/>
              <w:numPr>
                <w:ilvl w:val="0"/>
                <w:numId w:val="8"/>
              </w:numPr>
              <w:spacing w:before="19" w:line="252" w:lineRule="exact"/>
              <w:ind w:left="390" w:right="226" w:hanging="284"/>
            </w:pPr>
            <w:r w:rsidRPr="00D72465">
              <w:t>Personal drive and delivery focused whilst maintaining high quality and data integrity standards.</w:t>
            </w:r>
          </w:p>
          <w:p w14:paraId="30635688" w14:textId="31AC298C" w:rsidR="006F7839" w:rsidRPr="00D72465" w:rsidRDefault="006F7839" w:rsidP="006F7839">
            <w:pPr>
              <w:pStyle w:val="TableParagraph"/>
              <w:spacing w:before="19" w:line="252" w:lineRule="exact"/>
              <w:ind w:left="390" w:right="226"/>
            </w:pPr>
          </w:p>
        </w:tc>
        <w:tc>
          <w:tcPr>
            <w:tcW w:w="2410" w:type="dxa"/>
          </w:tcPr>
          <w:p w14:paraId="6DFB7AAB" w14:textId="2D3D2A40" w:rsidR="006F7839" w:rsidRPr="000A6496" w:rsidRDefault="006F7839" w:rsidP="006F7839">
            <w:pPr>
              <w:pStyle w:val="TableParagraph"/>
              <w:spacing w:before="17"/>
              <w:ind w:left="107"/>
            </w:pPr>
            <w:r w:rsidRPr="000A6496">
              <w:t>Essential</w:t>
            </w:r>
          </w:p>
        </w:tc>
        <w:tc>
          <w:tcPr>
            <w:tcW w:w="1833" w:type="dxa"/>
          </w:tcPr>
          <w:p w14:paraId="639DD519" w14:textId="1E8A9A84" w:rsidR="006F7839" w:rsidRPr="000A6496" w:rsidRDefault="006F7839" w:rsidP="006F7839">
            <w:pPr>
              <w:pStyle w:val="TableParagraph"/>
              <w:spacing w:line="274" w:lineRule="exact"/>
              <w:ind w:left="108"/>
            </w:pPr>
            <w:r w:rsidRPr="000A6496">
              <w:t>A, I</w:t>
            </w:r>
          </w:p>
        </w:tc>
      </w:tr>
      <w:tr w:rsidR="006F7839" w:rsidRPr="007C214D" w14:paraId="3EFA93A3" w14:textId="77777777" w:rsidTr="00A71384">
        <w:trPr>
          <w:trHeight w:val="770"/>
        </w:trPr>
        <w:tc>
          <w:tcPr>
            <w:tcW w:w="5356" w:type="dxa"/>
          </w:tcPr>
          <w:p w14:paraId="67D32F67" w14:textId="13F171EC" w:rsidR="006F7839" w:rsidRPr="00D72465" w:rsidRDefault="00E4608D" w:rsidP="006F7839">
            <w:pPr>
              <w:pStyle w:val="TableParagraph"/>
              <w:numPr>
                <w:ilvl w:val="0"/>
                <w:numId w:val="8"/>
              </w:numPr>
              <w:spacing w:before="19" w:line="252" w:lineRule="exact"/>
              <w:ind w:left="390" w:right="226" w:hanging="284"/>
              <w:rPr>
                <w:lang w:val="en-GB"/>
              </w:rPr>
            </w:pPr>
            <w:r w:rsidRPr="00D72465">
              <w:rPr>
                <w:lang w:val="en-GB"/>
              </w:rPr>
              <w:t>Strong</w:t>
            </w:r>
            <w:r w:rsidR="006F7839" w:rsidRPr="00D72465">
              <w:rPr>
                <w:lang w:val="en-GB"/>
              </w:rPr>
              <w:t xml:space="preserve"> </w:t>
            </w:r>
            <w:proofErr w:type="gramStart"/>
            <w:r w:rsidR="006F7839" w:rsidRPr="00D72465">
              <w:rPr>
                <w:lang w:val="en-GB"/>
              </w:rPr>
              <w:t>problem-solving skills</w:t>
            </w:r>
            <w:proofErr w:type="gramEnd"/>
            <w:r w:rsidR="006F7839" w:rsidRPr="00D72465">
              <w:rPr>
                <w:lang w:val="en-GB"/>
              </w:rPr>
              <w:t xml:space="preserve"> </w:t>
            </w:r>
            <w:r w:rsidR="006F7839" w:rsidRPr="00D72465">
              <w:t>with the ability to identify problems, analyse root causes, and develop creative solutions.</w:t>
            </w:r>
          </w:p>
          <w:p w14:paraId="47F46AAE" w14:textId="5A0FA35B" w:rsidR="006F7839" w:rsidRPr="00D72465" w:rsidRDefault="006F7839" w:rsidP="006F7839">
            <w:pPr>
              <w:pStyle w:val="TableParagraph"/>
              <w:spacing w:before="19" w:line="252" w:lineRule="exact"/>
              <w:ind w:left="390" w:right="226"/>
              <w:rPr>
                <w:lang w:val="en-GB"/>
              </w:rPr>
            </w:pPr>
          </w:p>
        </w:tc>
        <w:tc>
          <w:tcPr>
            <w:tcW w:w="2410" w:type="dxa"/>
          </w:tcPr>
          <w:p w14:paraId="06AD60F8" w14:textId="2BCE7D74" w:rsidR="006F7839" w:rsidRDefault="006F7839" w:rsidP="006F7839">
            <w:pPr>
              <w:pStyle w:val="TableParagraph"/>
              <w:spacing w:before="17"/>
              <w:ind w:left="107"/>
            </w:pPr>
            <w:r>
              <w:t xml:space="preserve">Essential </w:t>
            </w:r>
          </w:p>
        </w:tc>
        <w:tc>
          <w:tcPr>
            <w:tcW w:w="1833" w:type="dxa"/>
          </w:tcPr>
          <w:p w14:paraId="446DAFB5" w14:textId="2BAF885C" w:rsidR="006F7839" w:rsidRDefault="006F7839" w:rsidP="006F7839">
            <w:pPr>
              <w:pStyle w:val="TableParagraph"/>
              <w:spacing w:line="274" w:lineRule="exact"/>
              <w:ind w:left="108"/>
            </w:pPr>
            <w:r>
              <w:t xml:space="preserve">A, I </w:t>
            </w:r>
          </w:p>
        </w:tc>
      </w:tr>
      <w:tr w:rsidR="006F7839" w:rsidRPr="007C214D" w14:paraId="68D4CE1C" w14:textId="77777777" w:rsidTr="00A71384">
        <w:trPr>
          <w:trHeight w:val="770"/>
        </w:trPr>
        <w:tc>
          <w:tcPr>
            <w:tcW w:w="5356" w:type="dxa"/>
          </w:tcPr>
          <w:p w14:paraId="7ED3CE54" w14:textId="5DDA71EC" w:rsidR="006F7839" w:rsidRPr="00731139" w:rsidRDefault="006F7839" w:rsidP="006F7839">
            <w:pPr>
              <w:pStyle w:val="TableParagraph"/>
              <w:numPr>
                <w:ilvl w:val="0"/>
                <w:numId w:val="8"/>
              </w:numPr>
              <w:spacing w:before="19" w:line="252" w:lineRule="exact"/>
              <w:ind w:left="390" w:right="226" w:hanging="284"/>
              <w:rPr>
                <w:lang w:val="en-GB"/>
              </w:rPr>
            </w:pPr>
            <w:r w:rsidRPr="000A6496">
              <w:rPr>
                <w:lang w:val="en-GB"/>
              </w:rPr>
              <w:t xml:space="preserve">Ability to </w:t>
            </w:r>
            <w:r>
              <w:rPr>
                <w:lang w:val="en-GB"/>
              </w:rPr>
              <w:t xml:space="preserve">support the </w:t>
            </w:r>
            <w:r w:rsidRPr="000A6496">
              <w:rPr>
                <w:lang w:val="en-GB"/>
              </w:rPr>
              <w:t>design and facilitat</w:t>
            </w:r>
            <w:r>
              <w:rPr>
                <w:lang w:val="en-GB"/>
              </w:rPr>
              <w:t xml:space="preserve">ion of </w:t>
            </w:r>
            <w:r w:rsidRPr="000A6496">
              <w:rPr>
                <w:lang w:val="en-GB"/>
              </w:rPr>
              <w:t>effective workshops</w:t>
            </w:r>
            <w:r w:rsidR="00DD199B">
              <w:rPr>
                <w:lang w:val="en-GB"/>
              </w:rPr>
              <w:t xml:space="preserve"> and training.</w:t>
            </w:r>
          </w:p>
        </w:tc>
        <w:tc>
          <w:tcPr>
            <w:tcW w:w="2410" w:type="dxa"/>
          </w:tcPr>
          <w:p w14:paraId="1E9F75C9" w14:textId="6451C75D" w:rsidR="006F7839" w:rsidRDefault="006F7839" w:rsidP="006F7839">
            <w:pPr>
              <w:pStyle w:val="TableParagraph"/>
              <w:spacing w:before="17"/>
              <w:ind w:left="107"/>
            </w:pPr>
            <w:r>
              <w:t>Desirable</w:t>
            </w:r>
          </w:p>
        </w:tc>
        <w:tc>
          <w:tcPr>
            <w:tcW w:w="1833" w:type="dxa"/>
          </w:tcPr>
          <w:p w14:paraId="667670DD" w14:textId="0E616C10" w:rsidR="006F7839" w:rsidRDefault="006F7839" w:rsidP="006F7839">
            <w:pPr>
              <w:pStyle w:val="TableParagraph"/>
              <w:spacing w:line="274" w:lineRule="exact"/>
              <w:ind w:left="108"/>
            </w:pPr>
            <w:r>
              <w:t>A, I</w:t>
            </w:r>
          </w:p>
        </w:tc>
      </w:tr>
      <w:tr w:rsidR="00B0040F" w:rsidRPr="007C214D" w14:paraId="089A0F76" w14:textId="77777777" w:rsidTr="00A71384">
        <w:trPr>
          <w:trHeight w:val="770"/>
        </w:trPr>
        <w:tc>
          <w:tcPr>
            <w:tcW w:w="5356" w:type="dxa"/>
          </w:tcPr>
          <w:p w14:paraId="3D0F6864" w14:textId="50C64484" w:rsidR="00B0040F" w:rsidRPr="000A6496" w:rsidRDefault="00B0040F" w:rsidP="006F7839">
            <w:pPr>
              <w:pStyle w:val="TableParagraph"/>
              <w:numPr>
                <w:ilvl w:val="0"/>
                <w:numId w:val="8"/>
              </w:numPr>
              <w:spacing w:before="19" w:line="252" w:lineRule="exact"/>
              <w:ind w:left="390" w:right="226" w:hanging="284"/>
              <w:rPr>
                <w:lang w:val="en-GB"/>
              </w:rPr>
            </w:pPr>
            <w:r w:rsidRPr="003B69D6">
              <w:rPr>
                <w:lang w:val="en-GB"/>
              </w:rPr>
              <w:t>Ability to travel across the county and wider region as required</w:t>
            </w:r>
          </w:p>
        </w:tc>
        <w:tc>
          <w:tcPr>
            <w:tcW w:w="2410" w:type="dxa"/>
          </w:tcPr>
          <w:p w14:paraId="132491F5" w14:textId="378E18BC" w:rsidR="00B0040F" w:rsidRDefault="00B0040F" w:rsidP="006F7839">
            <w:pPr>
              <w:pStyle w:val="TableParagraph"/>
              <w:spacing w:before="17"/>
              <w:ind w:left="107"/>
            </w:pPr>
            <w:r>
              <w:t>Essential</w:t>
            </w:r>
          </w:p>
        </w:tc>
        <w:tc>
          <w:tcPr>
            <w:tcW w:w="1833" w:type="dxa"/>
          </w:tcPr>
          <w:p w14:paraId="7D001E5F" w14:textId="07717C01" w:rsidR="00B0040F" w:rsidRDefault="00B0040F" w:rsidP="006F7839">
            <w:pPr>
              <w:pStyle w:val="TableParagraph"/>
              <w:spacing w:line="274" w:lineRule="exact"/>
              <w:ind w:left="108"/>
            </w:pPr>
            <w:r>
              <w:t>A, I</w:t>
            </w:r>
          </w:p>
        </w:tc>
      </w:tr>
    </w:tbl>
    <w:p w14:paraId="5480581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5AC09138" w14:textId="77777777" w:rsidR="001A40FE" w:rsidRDefault="001A40FE">
      <w:pPr>
        <w:pStyle w:val="BodyText"/>
        <w:ind w:left="30"/>
        <w:rPr>
          <w:sz w:val="20"/>
        </w:rPr>
      </w:pPr>
    </w:p>
    <w:p w14:paraId="5BEB4740" w14:textId="77777777" w:rsidR="00A71384" w:rsidRDefault="00A71384">
      <w:pPr>
        <w:rPr>
          <w:sz w:val="24"/>
        </w:rPr>
      </w:pPr>
      <w:r>
        <w:rPr>
          <w:sz w:val="24"/>
        </w:rPr>
        <w:br w:type="page"/>
      </w:r>
    </w:p>
    <w:p w14:paraId="2316E282" w14:textId="77777777" w:rsidR="00A71384" w:rsidRDefault="00A71384" w:rsidP="004D7A39">
      <w:pPr>
        <w:pStyle w:val="TableParagraph"/>
        <w:tabs>
          <w:tab w:val="left" w:pos="830"/>
          <w:tab w:val="left" w:pos="831"/>
        </w:tabs>
        <w:spacing w:before="17" w:line="252" w:lineRule="exact"/>
        <w:ind w:right="548"/>
        <w:jc w:val="both"/>
        <w:rPr>
          <w:sz w:val="24"/>
        </w:rPr>
      </w:pPr>
    </w:p>
    <w:p w14:paraId="4D86672A" w14:textId="77777777" w:rsidR="00A71384" w:rsidRDefault="00A71384" w:rsidP="004D7A39">
      <w:pPr>
        <w:pStyle w:val="TableParagraph"/>
        <w:tabs>
          <w:tab w:val="left" w:pos="830"/>
          <w:tab w:val="left" w:pos="831"/>
        </w:tabs>
        <w:spacing w:before="17" w:line="252" w:lineRule="exact"/>
        <w:ind w:right="548"/>
        <w:jc w:val="both"/>
        <w:rPr>
          <w:sz w:val="24"/>
        </w:rPr>
      </w:pPr>
    </w:p>
    <w:p w14:paraId="3AB019C5" w14:textId="77777777" w:rsidR="00A71384" w:rsidRDefault="00A71384" w:rsidP="004D7A39">
      <w:pPr>
        <w:pStyle w:val="TableParagraph"/>
        <w:tabs>
          <w:tab w:val="left" w:pos="830"/>
          <w:tab w:val="left" w:pos="831"/>
        </w:tabs>
        <w:spacing w:before="17" w:line="252" w:lineRule="exact"/>
        <w:ind w:right="548"/>
        <w:jc w:val="both"/>
        <w:rPr>
          <w:sz w:val="24"/>
        </w:rPr>
      </w:pPr>
    </w:p>
    <w:p w14:paraId="02677F0B" w14:textId="77777777" w:rsidR="00A71384" w:rsidRDefault="00A71384" w:rsidP="004D7A39">
      <w:pPr>
        <w:pStyle w:val="TableParagraph"/>
        <w:tabs>
          <w:tab w:val="left" w:pos="830"/>
          <w:tab w:val="left" w:pos="831"/>
        </w:tabs>
        <w:spacing w:before="17" w:line="252" w:lineRule="exact"/>
        <w:ind w:right="548"/>
        <w:jc w:val="both"/>
        <w:rPr>
          <w:sz w:val="24"/>
        </w:rPr>
      </w:pPr>
    </w:p>
    <w:p w14:paraId="7FDCF0D8" w14:textId="10D97B9A"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5A107B1D" w14:textId="77777777" w:rsidR="004D7A39" w:rsidRDefault="004D7A39" w:rsidP="005F2F48">
      <w:pPr>
        <w:pStyle w:val="Heading2"/>
        <w:rPr>
          <w:color w:val="808080"/>
        </w:rPr>
      </w:pPr>
    </w:p>
    <w:p w14:paraId="454FF00F" w14:textId="77777777" w:rsidR="005F2F48" w:rsidRDefault="005F2F48" w:rsidP="005F2F48">
      <w:pPr>
        <w:pStyle w:val="Heading2"/>
        <w:rPr>
          <w:color w:val="808080"/>
        </w:rPr>
      </w:pPr>
      <w:r>
        <w:rPr>
          <w:color w:val="808080"/>
        </w:rPr>
        <w:t>Our Values and Behaviours</w:t>
      </w:r>
    </w:p>
    <w:p w14:paraId="26B95833" w14:textId="77777777" w:rsidR="005F2F48" w:rsidRDefault="005F2F48" w:rsidP="001021D6">
      <w:pPr>
        <w:pStyle w:val="Heading2"/>
        <w:ind w:left="0"/>
        <w:rPr>
          <w:sz w:val="22"/>
          <w:szCs w:val="22"/>
        </w:rPr>
      </w:pPr>
    </w:p>
    <w:p w14:paraId="4D34F891" w14:textId="4AD31903"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ur DNA and the “way that we do things around here</w:t>
      </w:r>
      <w:r w:rsidR="00E048D0" w:rsidRPr="005E5B3E">
        <w:rPr>
          <w:sz w:val="24"/>
        </w:rPr>
        <w:t>.”</w:t>
      </w:r>
      <w:r w:rsidRPr="005E5B3E">
        <w:rPr>
          <w:sz w:val="24"/>
        </w:rPr>
        <w:t xml:space="preserve">  </w:t>
      </w:r>
      <w:r w:rsidRPr="00D879BD">
        <w:rPr>
          <w:sz w:val="24"/>
        </w:rPr>
        <w:t xml:space="preserve">We expect all colleagues to </w:t>
      </w:r>
      <w:proofErr w:type="gramStart"/>
      <w:r w:rsidRPr="00D879BD">
        <w:rPr>
          <w:sz w:val="24"/>
        </w:rPr>
        <w:t>act as</w:t>
      </w:r>
      <w:proofErr w:type="gramEnd"/>
      <w:r w:rsidRPr="00D879BD">
        <w:rPr>
          <w:sz w:val="24"/>
        </w:rPr>
        <w:t xml:space="preserve"> a role model by living our values and setting an example for others</w:t>
      </w:r>
      <w:r w:rsidR="00E048D0" w:rsidRPr="00D879BD">
        <w:rPr>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0430B8BB" w14:textId="77777777" w:rsidR="003D192D" w:rsidRDefault="003D192D" w:rsidP="003D192D">
      <w:pPr>
        <w:pStyle w:val="TableParagraph"/>
        <w:tabs>
          <w:tab w:val="left" w:pos="830"/>
          <w:tab w:val="left" w:pos="831"/>
        </w:tabs>
        <w:spacing w:before="17" w:line="252" w:lineRule="exact"/>
        <w:ind w:right="548"/>
        <w:jc w:val="both"/>
        <w:rPr>
          <w:sz w:val="24"/>
        </w:rPr>
      </w:pPr>
    </w:p>
    <w:p w14:paraId="5C2BA08B" w14:textId="77777777" w:rsidR="003D192D" w:rsidRPr="00341334"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0BAE0B2" w14:textId="77777777"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C4ACB3A" w14:textId="77777777"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C63639D" w14:textId="77777777"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5BF1351B" w14:textId="77777777"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w:t>
      </w:r>
      <w:proofErr w:type="gramStart"/>
      <w:r w:rsidRPr="00341334">
        <w:rPr>
          <w:color w:val="FFFFFF" w:themeColor="background1"/>
          <w:sz w:val="24"/>
        </w:rPr>
        <w:t>high standards</w:t>
      </w:r>
      <w:proofErr w:type="gramEnd"/>
      <w:r w:rsidRPr="00341334">
        <w:rPr>
          <w:color w:val="FFFFFF" w:themeColor="background1"/>
          <w:sz w:val="24"/>
        </w:rPr>
        <w:t>, ethics and integrity to guide our actions and decisions. Demonstrating commitment to creating and delivering value in our work by recognising and appreciating each other, our resources, processes, customers, community and environment.</w:t>
      </w:r>
    </w:p>
    <w:p w14:paraId="4F8F3A0E" w14:textId="77777777" w:rsidR="003D192D" w:rsidRPr="00341334" w:rsidRDefault="003D192D" w:rsidP="003D19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15D0A37" w14:textId="4EF5F7EC" w:rsidR="005F2F48" w:rsidRPr="001021D6" w:rsidRDefault="005F2F48" w:rsidP="003D192D">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F54BA" w14:textId="77777777" w:rsidR="00284918" w:rsidRDefault="00284918" w:rsidP="003C2C5C">
      <w:r>
        <w:separator/>
      </w:r>
    </w:p>
  </w:endnote>
  <w:endnote w:type="continuationSeparator" w:id="0">
    <w:p w14:paraId="55F486FF" w14:textId="77777777" w:rsidR="00284918" w:rsidRDefault="00284918"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5613" w14:textId="77777777" w:rsidR="003C2C5C" w:rsidRDefault="00755D44">
    <w:pPr>
      <w:pStyle w:val="Footer"/>
    </w:pPr>
    <w:r>
      <w:rPr>
        <w:noProof/>
        <w:lang w:val="en-GB" w:eastAsia="en-GB"/>
      </w:rPr>
      <w:drawing>
        <wp:inline distT="0" distB="0" distL="0" distR="0" wp14:anchorId="5A0D3FAC" wp14:editId="44E89400">
          <wp:extent cx="7575550" cy="1546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97F65" w14:textId="77777777" w:rsidR="00284918" w:rsidRDefault="00284918" w:rsidP="003C2C5C">
      <w:r>
        <w:separator/>
      </w:r>
    </w:p>
  </w:footnote>
  <w:footnote w:type="continuationSeparator" w:id="0">
    <w:p w14:paraId="52D57A46" w14:textId="77777777" w:rsidR="00284918" w:rsidRDefault="00284918"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F731D" w14:textId="77777777" w:rsidR="002E476B" w:rsidRDefault="002E47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3ECA"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6A7A59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1B6AA" w14:textId="77777777" w:rsidR="002E476B" w:rsidRDefault="002E47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28F3928"/>
    <w:multiLevelType w:val="multilevel"/>
    <w:tmpl w:val="8D86D3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30B43"/>
    <w:multiLevelType w:val="hybridMultilevel"/>
    <w:tmpl w:val="68141D00"/>
    <w:lvl w:ilvl="0" w:tplc="CD98E7FC">
      <w:numFmt w:val="bullet"/>
      <w:lvlText w:val=""/>
      <w:lvlJc w:val="left"/>
      <w:pPr>
        <w:ind w:left="4612"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2A5845"/>
    <w:multiLevelType w:val="hybridMultilevel"/>
    <w:tmpl w:val="54B03DF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994FC3"/>
    <w:multiLevelType w:val="multilevel"/>
    <w:tmpl w:val="663E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9"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0"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1" w15:restartNumberingAfterBreak="0">
    <w:nsid w:val="477E6F69"/>
    <w:multiLevelType w:val="hybridMultilevel"/>
    <w:tmpl w:val="EA70760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4" w15:restartNumberingAfterBreak="0">
    <w:nsid w:val="53A65345"/>
    <w:multiLevelType w:val="hybridMultilevel"/>
    <w:tmpl w:val="FFEA7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8"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1"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45645A7"/>
    <w:multiLevelType w:val="hybridMultilevel"/>
    <w:tmpl w:val="E222B7E0"/>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7" w15:restartNumberingAfterBreak="0">
    <w:nsid w:val="7AC10409"/>
    <w:multiLevelType w:val="hybridMultilevel"/>
    <w:tmpl w:val="CA88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7383859">
    <w:abstractNumId w:val="21"/>
  </w:num>
  <w:num w:numId="2" w16cid:durableId="1739594442">
    <w:abstractNumId w:val="25"/>
  </w:num>
  <w:num w:numId="3" w16cid:durableId="2137487836">
    <w:abstractNumId w:val="10"/>
  </w:num>
  <w:num w:numId="4" w16cid:durableId="1316059843">
    <w:abstractNumId w:val="17"/>
  </w:num>
  <w:num w:numId="5" w16cid:durableId="663506340">
    <w:abstractNumId w:val="5"/>
  </w:num>
  <w:num w:numId="6" w16cid:durableId="21126453">
    <w:abstractNumId w:val="12"/>
  </w:num>
  <w:num w:numId="7" w16cid:durableId="331295117">
    <w:abstractNumId w:val="26"/>
  </w:num>
  <w:num w:numId="8" w16cid:durableId="1213076283">
    <w:abstractNumId w:val="23"/>
  </w:num>
  <w:num w:numId="9" w16cid:durableId="462231311">
    <w:abstractNumId w:val="16"/>
  </w:num>
  <w:num w:numId="10" w16cid:durableId="1919945241">
    <w:abstractNumId w:val="8"/>
  </w:num>
  <w:num w:numId="11" w16cid:durableId="993217789">
    <w:abstractNumId w:val="0"/>
  </w:num>
  <w:num w:numId="12" w16cid:durableId="288358749">
    <w:abstractNumId w:val="2"/>
  </w:num>
  <w:num w:numId="13" w16cid:durableId="423720618">
    <w:abstractNumId w:val="3"/>
  </w:num>
  <w:num w:numId="14" w16cid:durableId="2091539951">
    <w:abstractNumId w:val="22"/>
  </w:num>
  <w:num w:numId="15" w16cid:durableId="2007904859">
    <w:abstractNumId w:val="13"/>
  </w:num>
  <w:num w:numId="16" w16cid:durableId="1058019370">
    <w:abstractNumId w:val="24"/>
  </w:num>
  <w:num w:numId="17" w16cid:durableId="1851749587">
    <w:abstractNumId w:val="9"/>
  </w:num>
  <w:num w:numId="18" w16cid:durableId="2145464856">
    <w:abstractNumId w:val="11"/>
  </w:num>
  <w:num w:numId="19" w16cid:durableId="961883851">
    <w:abstractNumId w:val="19"/>
  </w:num>
  <w:num w:numId="20" w16cid:durableId="1183974143">
    <w:abstractNumId w:val="20"/>
  </w:num>
  <w:num w:numId="21" w16cid:durableId="1805274758">
    <w:abstractNumId w:val="15"/>
  </w:num>
  <w:num w:numId="22" w16cid:durableId="958145021">
    <w:abstractNumId w:val="18"/>
  </w:num>
  <w:num w:numId="23" w16cid:durableId="1729105144">
    <w:abstractNumId w:val="6"/>
  </w:num>
  <w:num w:numId="24" w16cid:durableId="1495533970">
    <w:abstractNumId w:val="27"/>
  </w:num>
  <w:num w:numId="25" w16cid:durableId="418256013">
    <w:abstractNumId w:val="1"/>
  </w:num>
  <w:num w:numId="26" w16cid:durableId="1061058866">
    <w:abstractNumId w:val="14"/>
  </w:num>
  <w:num w:numId="27" w16cid:durableId="1149592811">
    <w:abstractNumId w:val="4"/>
  </w:num>
  <w:num w:numId="28" w16cid:durableId="337346114">
    <w:abstractNumId w:val="27"/>
  </w:num>
  <w:num w:numId="29" w16cid:durableId="507673735">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42BB"/>
    <w:rsid w:val="0001570E"/>
    <w:rsid w:val="00023BEA"/>
    <w:rsid w:val="00056D4D"/>
    <w:rsid w:val="00057E2B"/>
    <w:rsid w:val="0006040F"/>
    <w:rsid w:val="000618AF"/>
    <w:rsid w:val="000752A9"/>
    <w:rsid w:val="000778E2"/>
    <w:rsid w:val="00097C89"/>
    <w:rsid w:val="000A6496"/>
    <w:rsid w:val="000E2DB2"/>
    <w:rsid w:val="000F7854"/>
    <w:rsid w:val="001021D6"/>
    <w:rsid w:val="00131361"/>
    <w:rsid w:val="00156E79"/>
    <w:rsid w:val="001579E8"/>
    <w:rsid w:val="00182355"/>
    <w:rsid w:val="001873BB"/>
    <w:rsid w:val="001A40FE"/>
    <w:rsid w:val="001A698C"/>
    <w:rsid w:val="001C26A1"/>
    <w:rsid w:val="002023FD"/>
    <w:rsid w:val="00213BC8"/>
    <w:rsid w:val="00223B9D"/>
    <w:rsid w:val="002319EA"/>
    <w:rsid w:val="002542C6"/>
    <w:rsid w:val="00283319"/>
    <w:rsid w:val="00284918"/>
    <w:rsid w:val="00290E67"/>
    <w:rsid w:val="00291340"/>
    <w:rsid w:val="00294E78"/>
    <w:rsid w:val="002C7DE2"/>
    <w:rsid w:val="002D0400"/>
    <w:rsid w:val="002E42CF"/>
    <w:rsid w:val="002E476B"/>
    <w:rsid w:val="002F3EEB"/>
    <w:rsid w:val="00304F3D"/>
    <w:rsid w:val="00332598"/>
    <w:rsid w:val="00337D3F"/>
    <w:rsid w:val="00362C0C"/>
    <w:rsid w:val="00362DB1"/>
    <w:rsid w:val="003916CF"/>
    <w:rsid w:val="003B69D6"/>
    <w:rsid w:val="003C1949"/>
    <w:rsid w:val="003C2C5C"/>
    <w:rsid w:val="003D0168"/>
    <w:rsid w:val="003D192D"/>
    <w:rsid w:val="0040149F"/>
    <w:rsid w:val="00414DAA"/>
    <w:rsid w:val="0042732C"/>
    <w:rsid w:val="004671C7"/>
    <w:rsid w:val="004A012D"/>
    <w:rsid w:val="004B24FD"/>
    <w:rsid w:val="004C120F"/>
    <w:rsid w:val="004D7A39"/>
    <w:rsid w:val="004D7B82"/>
    <w:rsid w:val="00510BE2"/>
    <w:rsid w:val="00552B75"/>
    <w:rsid w:val="005605C2"/>
    <w:rsid w:val="0059321F"/>
    <w:rsid w:val="00594888"/>
    <w:rsid w:val="00597726"/>
    <w:rsid w:val="005A1E4B"/>
    <w:rsid w:val="005B16FA"/>
    <w:rsid w:val="005B267D"/>
    <w:rsid w:val="005D65DE"/>
    <w:rsid w:val="005E74F4"/>
    <w:rsid w:val="005F2451"/>
    <w:rsid w:val="005F2938"/>
    <w:rsid w:val="005F2F48"/>
    <w:rsid w:val="0060558E"/>
    <w:rsid w:val="00632A41"/>
    <w:rsid w:val="0063606B"/>
    <w:rsid w:val="00667E6E"/>
    <w:rsid w:val="00673666"/>
    <w:rsid w:val="006739F2"/>
    <w:rsid w:val="006C2518"/>
    <w:rsid w:val="006E6014"/>
    <w:rsid w:val="006F7839"/>
    <w:rsid w:val="007024CD"/>
    <w:rsid w:val="007035AF"/>
    <w:rsid w:val="00720E4B"/>
    <w:rsid w:val="00731139"/>
    <w:rsid w:val="00731525"/>
    <w:rsid w:val="007371BE"/>
    <w:rsid w:val="00755D44"/>
    <w:rsid w:val="00764946"/>
    <w:rsid w:val="007754BC"/>
    <w:rsid w:val="007A206E"/>
    <w:rsid w:val="007A31CD"/>
    <w:rsid w:val="007B3F3E"/>
    <w:rsid w:val="007C214D"/>
    <w:rsid w:val="007C4D0C"/>
    <w:rsid w:val="007E43F7"/>
    <w:rsid w:val="007F59D7"/>
    <w:rsid w:val="008212CB"/>
    <w:rsid w:val="00831D2B"/>
    <w:rsid w:val="00834D01"/>
    <w:rsid w:val="00886920"/>
    <w:rsid w:val="00894D46"/>
    <w:rsid w:val="00896C5F"/>
    <w:rsid w:val="008B1026"/>
    <w:rsid w:val="008D2270"/>
    <w:rsid w:val="008F47AD"/>
    <w:rsid w:val="0091557B"/>
    <w:rsid w:val="00930FF3"/>
    <w:rsid w:val="0093114F"/>
    <w:rsid w:val="009311B5"/>
    <w:rsid w:val="009367B9"/>
    <w:rsid w:val="0095218A"/>
    <w:rsid w:val="00973436"/>
    <w:rsid w:val="00985F53"/>
    <w:rsid w:val="00997E6F"/>
    <w:rsid w:val="009A2773"/>
    <w:rsid w:val="009A510D"/>
    <w:rsid w:val="009C1912"/>
    <w:rsid w:val="009D5DB5"/>
    <w:rsid w:val="009E06B3"/>
    <w:rsid w:val="009E47EE"/>
    <w:rsid w:val="009F5FE8"/>
    <w:rsid w:val="00A00348"/>
    <w:rsid w:val="00A01568"/>
    <w:rsid w:val="00A33FE4"/>
    <w:rsid w:val="00A4200D"/>
    <w:rsid w:val="00A71384"/>
    <w:rsid w:val="00A82137"/>
    <w:rsid w:val="00AA08E2"/>
    <w:rsid w:val="00AC0566"/>
    <w:rsid w:val="00B0040F"/>
    <w:rsid w:val="00B10B83"/>
    <w:rsid w:val="00B134EA"/>
    <w:rsid w:val="00B260BA"/>
    <w:rsid w:val="00B55C39"/>
    <w:rsid w:val="00B614E8"/>
    <w:rsid w:val="00B61700"/>
    <w:rsid w:val="00B64742"/>
    <w:rsid w:val="00B7622B"/>
    <w:rsid w:val="00BA433C"/>
    <w:rsid w:val="00BB5333"/>
    <w:rsid w:val="00BB53D4"/>
    <w:rsid w:val="00BB711C"/>
    <w:rsid w:val="00BF34DF"/>
    <w:rsid w:val="00C3399F"/>
    <w:rsid w:val="00C75E70"/>
    <w:rsid w:val="00C93855"/>
    <w:rsid w:val="00CB599F"/>
    <w:rsid w:val="00CC05FF"/>
    <w:rsid w:val="00CC3AAE"/>
    <w:rsid w:val="00CC7039"/>
    <w:rsid w:val="00CE5730"/>
    <w:rsid w:val="00CF1EC1"/>
    <w:rsid w:val="00CF3011"/>
    <w:rsid w:val="00D34903"/>
    <w:rsid w:val="00D41F02"/>
    <w:rsid w:val="00D72465"/>
    <w:rsid w:val="00D76159"/>
    <w:rsid w:val="00DD199B"/>
    <w:rsid w:val="00DD4A98"/>
    <w:rsid w:val="00E012EA"/>
    <w:rsid w:val="00E03D75"/>
    <w:rsid w:val="00E048D0"/>
    <w:rsid w:val="00E13F22"/>
    <w:rsid w:val="00E4608D"/>
    <w:rsid w:val="00E66895"/>
    <w:rsid w:val="00E74896"/>
    <w:rsid w:val="00E85D02"/>
    <w:rsid w:val="00EC5384"/>
    <w:rsid w:val="00EC62AC"/>
    <w:rsid w:val="00EE55BD"/>
    <w:rsid w:val="00F0114E"/>
    <w:rsid w:val="00F07F57"/>
    <w:rsid w:val="00F27412"/>
    <w:rsid w:val="00F3717D"/>
    <w:rsid w:val="00F56134"/>
    <w:rsid w:val="00F64B80"/>
    <w:rsid w:val="00F66954"/>
    <w:rsid w:val="00F9055A"/>
    <w:rsid w:val="00F91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5269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styleId="CommentReference">
    <w:name w:val="annotation reference"/>
    <w:basedOn w:val="DefaultParagraphFont"/>
    <w:uiPriority w:val="99"/>
    <w:semiHidden/>
    <w:unhideWhenUsed/>
    <w:rsid w:val="00131361"/>
    <w:rPr>
      <w:sz w:val="16"/>
      <w:szCs w:val="16"/>
    </w:rPr>
  </w:style>
  <w:style w:type="paragraph" w:styleId="CommentText">
    <w:name w:val="annotation text"/>
    <w:basedOn w:val="Normal"/>
    <w:link w:val="CommentTextChar"/>
    <w:uiPriority w:val="99"/>
    <w:unhideWhenUsed/>
    <w:rsid w:val="00131361"/>
    <w:rPr>
      <w:sz w:val="20"/>
      <w:szCs w:val="20"/>
    </w:rPr>
  </w:style>
  <w:style w:type="character" w:customStyle="1" w:styleId="CommentTextChar">
    <w:name w:val="Comment Text Char"/>
    <w:basedOn w:val="DefaultParagraphFont"/>
    <w:link w:val="CommentText"/>
    <w:uiPriority w:val="99"/>
    <w:rsid w:val="0013136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31361"/>
    <w:rPr>
      <w:b/>
      <w:bCs/>
    </w:rPr>
  </w:style>
  <w:style w:type="character" w:customStyle="1" w:styleId="CommentSubjectChar">
    <w:name w:val="Comment Subject Char"/>
    <w:basedOn w:val="CommentTextChar"/>
    <w:link w:val="CommentSubject"/>
    <w:uiPriority w:val="99"/>
    <w:semiHidden/>
    <w:rsid w:val="00131361"/>
    <w:rPr>
      <w:rFonts w:ascii="Arial" w:eastAsia="Arial" w:hAnsi="Arial" w:cs="Arial"/>
      <w:b/>
      <w:bCs/>
      <w:sz w:val="20"/>
      <w:szCs w:val="20"/>
    </w:rPr>
  </w:style>
  <w:style w:type="paragraph" w:styleId="Revision">
    <w:name w:val="Revision"/>
    <w:hidden/>
    <w:uiPriority w:val="99"/>
    <w:semiHidden/>
    <w:rsid w:val="00131361"/>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507281">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611136179">
      <w:bodyDiv w:val="1"/>
      <w:marLeft w:val="0"/>
      <w:marRight w:val="0"/>
      <w:marTop w:val="0"/>
      <w:marBottom w:val="0"/>
      <w:divBdr>
        <w:top w:val="none" w:sz="0" w:space="0" w:color="auto"/>
        <w:left w:val="none" w:sz="0" w:space="0" w:color="auto"/>
        <w:bottom w:val="none" w:sz="0" w:space="0" w:color="auto"/>
        <w:right w:val="none" w:sz="0" w:space="0" w:color="auto"/>
      </w:divBdr>
    </w:div>
    <w:div w:id="728849528">
      <w:bodyDiv w:val="1"/>
      <w:marLeft w:val="0"/>
      <w:marRight w:val="0"/>
      <w:marTop w:val="0"/>
      <w:marBottom w:val="0"/>
      <w:divBdr>
        <w:top w:val="none" w:sz="0" w:space="0" w:color="auto"/>
        <w:left w:val="none" w:sz="0" w:space="0" w:color="auto"/>
        <w:bottom w:val="none" w:sz="0" w:space="0" w:color="auto"/>
        <w:right w:val="none" w:sz="0" w:space="0" w:color="auto"/>
      </w:divBdr>
    </w:div>
    <w:div w:id="850488458">
      <w:bodyDiv w:val="1"/>
      <w:marLeft w:val="0"/>
      <w:marRight w:val="0"/>
      <w:marTop w:val="0"/>
      <w:marBottom w:val="0"/>
      <w:divBdr>
        <w:top w:val="none" w:sz="0" w:space="0" w:color="auto"/>
        <w:left w:val="none" w:sz="0" w:space="0" w:color="auto"/>
        <w:bottom w:val="none" w:sz="0" w:space="0" w:color="auto"/>
        <w:right w:val="none" w:sz="0" w:space="0" w:color="auto"/>
      </w:divBdr>
    </w:div>
    <w:div w:id="928735263">
      <w:bodyDiv w:val="1"/>
      <w:marLeft w:val="0"/>
      <w:marRight w:val="0"/>
      <w:marTop w:val="0"/>
      <w:marBottom w:val="0"/>
      <w:divBdr>
        <w:top w:val="none" w:sz="0" w:space="0" w:color="auto"/>
        <w:left w:val="none" w:sz="0" w:space="0" w:color="auto"/>
        <w:bottom w:val="none" w:sz="0" w:space="0" w:color="auto"/>
        <w:right w:val="none" w:sz="0" w:space="0" w:color="auto"/>
      </w:divBdr>
    </w:div>
    <w:div w:id="1065102737">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1468859538">
      <w:bodyDiv w:val="1"/>
      <w:marLeft w:val="0"/>
      <w:marRight w:val="0"/>
      <w:marTop w:val="0"/>
      <w:marBottom w:val="0"/>
      <w:divBdr>
        <w:top w:val="none" w:sz="0" w:space="0" w:color="auto"/>
        <w:left w:val="none" w:sz="0" w:space="0" w:color="auto"/>
        <w:bottom w:val="none" w:sz="0" w:space="0" w:color="auto"/>
        <w:right w:val="none" w:sz="0" w:space="0" w:color="auto"/>
      </w:divBdr>
    </w:div>
    <w:div w:id="1903100872">
      <w:bodyDiv w:val="1"/>
      <w:marLeft w:val="0"/>
      <w:marRight w:val="0"/>
      <w:marTop w:val="0"/>
      <w:marBottom w:val="0"/>
      <w:divBdr>
        <w:top w:val="none" w:sz="0" w:space="0" w:color="auto"/>
        <w:left w:val="none" w:sz="0" w:space="0" w:color="auto"/>
        <w:bottom w:val="none" w:sz="0" w:space="0" w:color="auto"/>
        <w:right w:val="none" w:sz="0" w:space="0" w:color="auto"/>
      </w:divBdr>
    </w:div>
    <w:div w:id="2084059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11" ma:contentTypeDescription="Create a new document." ma:contentTypeScope="" ma:versionID="e05334abedafd55b3a861ba0ae308675">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xmlns:ns6="58222f46-cdd5-49dc-9cc8-a6db721e7e08" targetNamespace="http://schemas.microsoft.com/office/2006/metadata/properties" ma:root="true" ma:fieldsID="9d6a6386546d9fd3649f38601f2afb89" ns2:_="" ns3:_="" ns4:_="" ns5:_="" ns6:_="">
    <xsd:import namespace="e2207f21-7cfe-4050-91dc-a97262dad1be"/>
    <xsd:import namespace="70c8246e-0e51-4857-baee-77b96e1684ca"/>
    <xsd:import namespace="cb458052-48cf-4613-af83-9df506ae481f"/>
    <xsd:import namespace="101f38d6-9975-44f8-8918-f479740bea40"/>
    <xsd:import namespace="58222f46-cdd5-49dc-9cc8-a6db721e7e08"/>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element ref="ns5:l1a31f3756a242ebad25ed8caf3b3ec1"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element name="l1a31f3756a242ebad25ed8caf3b3ec1" ma:index="19" nillable="true" ma:taxonomy="true" ma:internalName="l1a31f3756a242ebad25ed8caf3b3ec1" ma:taxonomyFieldName="Search_x0020_Metadata" ma:displayName="Search Metadata" ma:default="" ma:fieldId="{51a31f37-56a2-42eb-ad25-ed8caf3b3ec1}" ma:taxonomyMulti="true" ma:sspId="8920c09e-0cae-48f6-b170-61f8bc9ee814" ma:termSetId="ab065e9e-9b57-4a6e-8dcc-049c7c03a3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1248c7-1140-42e4-ba48-dc950e3114e7}" ma:internalName="TaxCatchAll" ma:showField="CatchAllData" ma:web="58222f46-cdd5-49dc-9cc8-a6db721e7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TaxCatchAll xmlns="58222f46-cdd5-49dc-9cc8-a6db721e7e08"/>
    <l1a31f3756a242ebad25ed8caf3b3ec1 xmlns="101f38d6-9975-44f8-8918-f479740bea40">
      <Terms xmlns="http://schemas.microsoft.com/office/infopath/2007/PartnerControls"/>
    </l1a31f3756a242ebad25ed8caf3b3ec1>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ECA8AE5-742A-4D9B-9523-30E3996B9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3.xml><?xml version="1.0" encoding="utf-8"?>
<ds:datastoreItem xmlns:ds="http://schemas.openxmlformats.org/officeDocument/2006/customXml" ds:itemID="{09F696DE-7591-4723-922F-005DA8BEED94}">
  <ds:schemaRefs>
    <ds:schemaRef ds:uri="http://schemas.microsoft.com/office/2006/metadata/properties"/>
    <ds:schemaRef ds:uri="http://schemas.microsoft.com/office/infopath/2007/PartnerControls"/>
    <ds:schemaRef ds:uri="e2207f21-7cfe-4050-91dc-a97262dad1be"/>
    <ds:schemaRef ds:uri="101f38d6-9975-44f8-8918-f479740bea40"/>
    <ds:schemaRef ds:uri="58222f46-cdd5-49dc-9cc8-a6db721e7e08"/>
  </ds:schemaRefs>
</ds:datastoreItem>
</file>

<file path=customXml/itemProps4.xml><?xml version="1.0" encoding="utf-8"?>
<ds:datastoreItem xmlns:ds="http://schemas.openxmlformats.org/officeDocument/2006/customXml" ds:itemID="{144DEE92-F15D-4A94-9EC5-6A82DD888AF5}">
  <ds:schemaRefs>
    <ds:schemaRef ds:uri="http://schemas.openxmlformats.org/officeDocument/2006/bibliography"/>
  </ds:schemaRefs>
</ds:datastoreItem>
</file>

<file path=customXml/itemProps5.xml><?xml version="1.0" encoding="utf-8"?>
<ds:datastoreItem xmlns:ds="http://schemas.openxmlformats.org/officeDocument/2006/customXml" ds:itemID="{B43D3769-94FF-44D2-96E4-0EAED06FA69A}">
  <ds:schemaRefs>
    <ds:schemaRef ds:uri="http://schemas.microsoft.com/sharepoint/events"/>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17</TotalTime>
  <Pages>5</Pages>
  <Words>1414</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Job Description Corporate Services Template June 2024</vt:lpstr>
    </vt:vector>
  </TitlesOfParts>
  <Company>Hoople Ltd</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Corporate Services Template June 2024</dc:title>
  <dc:creator>Louise Broadhurst;Jill Anthony-Ackery</dc:creator>
  <cp:lastModifiedBy>Davies, Rob</cp:lastModifiedBy>
  <cp:revision>9</cp:revision>
  <cp:lastPrinted>2023-02-08T13:47:00Z</cp:lastPrinted>
  <dcterms:created xsi:type="dcterms:W3CDTF">2026-03-16T15:09:00Z</dcterms:created>
  <dcterms:modified xsi:type="dcterms:W3CDTF">2026-04-17T10:21:00Z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ies>
</file>