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EAE2" w14:textId="227DCB88" w:rsidR="00EC5384" w:rsidRDefault="00EC5384" w:rsidP="00290E67">
      <w:pPr>
        <w:pStyle w:val="Heading1"/>
        <w:spacing w:before="84"/>
        <w:rPr>
          <w:color w:val="A6A6A6"/>
        </w:rPr>
      </w:pPr>
    </w:p>
    <w:p w14:paraId="3F59EE51"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17C0F6FA" w14:textId="77777777" w:rsidTr="007371BE">
        <w:trPr>
          <w:trHeight w:val="419"/>
          <w:tblHeader/>
        </w:trPr>
        <w:tc>
          <w:tcPr>
            <w:tcW w:w="2138" w:type="dxa"/>
          </w:tcPr>
          <w:p w14:paraId="781869F8" w14:textId="77777777" w:rsidR="007371BE" w:rsidRPr="007371BE" w:rsidRDefault="0063606B" w:rsidP="007371BE">
            <w:pPr>
              <w:pStyle w:val="BodyText"/>
            </w:pPr>
            <w:r w:rsidRPr="00831D2B">
              <w:t>Role Structure</w:t>
            </w:r>
          </w:p>
        </w:tc>
        <w:tc>
          <w:tcPr>
            <w:tcW w:w="2709" w:type="dxa"/>
          </w:tcPr>
          <w:p w14:paraId="5BA65969" w14:textId="77777777" w:rsidR="007371BE" w:rsidRPr="007371BE" w:rsidRDefault="007371BE" w:rsidP="007371BE">
            <w:pPr>
              <w:pStyle w:val="BodyText"/>
            </w:pPr>
            <w:r w:rsidRPr="007371BE">
              <w:t xml:space="preserve">Role Details </w:t>
            </w:r>
          </w:p>
        </w:tc>
      </w:tr>
      <w:tr w:rsidR="00EC5384" w14:paraId="11ECD2F8" w14:textId="77777777" w:rsidTr="007371BE">
        <w:trPr>
          <w:trHeight w:val="419"/>
        </w:trPr>
        <w:tc>
          <w:tcPr>
            <w:tcW w:w="2138" w:type="dxa"/>
          </w:tcPr>
          <w:p w14:paraId="60CF8286"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3CF473E" w14:textId="77777777" w:rsidR="00EC5384" w:rsidRPr="007371BE" w:rsidRDefault="00755D44" w:rsidP="004671C7">
            <w:pPr>
              <w:pStyle w:val="TableParagraph"/>
              <w:spacing w:line="268" w:lineRule="exact"/>
              <w:ind w:left="0"/>
              <w:rPr>
                <w:sz w:val="24"/>
              </w:rPr>
            </w:pPr>
            <w:r>
              <w:rPr>
                <w:sz w:val="24"/>
              </w:rPr>
              <w:t>Corporate Services</w:t>
            </w:r>
          </w:p>
        </w:tc>
      </w:tr>
      <w:tr w:rsidR="00EC5384" w14:paraId="0E7AD392" w14:textId="77777777" w:rsidTr="007371BE">
        <w:trPr>
          <w:trHeight w:val="557"/>
        </w:trPr>
        <w:tc>
          <w:tcPr>
            <w:tcW w:w="2138" w:type="dxa"/>
          </w:tcPr>
          <w:p w14:paraId="45662579"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7AB86154" w14:textId="33951145" w:rsidR="00EC5384" w:rsidRDefault="00EC5384" w:rsidP="00EC5384">
            <w:pPr>
              <w:pStyle w:val="TableParagraph"/>
              <w:spacing w:before="143"/>
              <w:ind w:left="0"/>
              <w:rPr>
                <w:sz w:val="24"/>
              </w:rPr>
            </w:pPr>
            <w:r w:rsidRPr="007371BE">
              <w:rPr>
                <w:sz w:val="24"/>
              </w:rPr>
              <w:t>HC</w:t>
            </w:r>
            <w:r w:rsidR="00AE36EA" w:rsidRPr="00AE36EA">
              <w:rPr>
                <w:sz w:val="24"/>
              </w:rPr>
              <w:t>09</w:t>
            </w:r>
          </w:p>
        </w:tc>
      </w:tr>
      <w:tr w:rsidR="00EC5384" w14:paraId="1C50E7AE" w14:textId="77777777" w:rsidTr="007371BE">
        <w:trPr>
          <w:trHeight w:val="543"/>
        </w:trPr>
        <w:tc>
          <w:tcPr>
            <w:tcW w:w="2138" w:type="dxa"/>
          </w:tcPr>
          <w:p w14:paraId="19134BDA"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451AC6F" w14:textId="4DE34E36" w:rsidR="00EC5384" w:rsidRPr="007371BE" w:rsidRDefault="00AE36EA" w:rsidP="00EC5384">
            <w:pPr>
              <w:pStyle w:val="TableParagraph"/>
              <w:spacing w:before="130"/>
              <w:ind w:left="0"/>
              <w:rPr>
                <w:sz w:val="24"/>
              </w:rPr>
            </w:pPr>
            <w:r w:rsidRPr="00AE36EA">
              <w:rPr>
                <w:sz w:val="24"/>
              </w:rPr>
              <w:t>Plough Lane and flexible working</w:t>
            </w:r>
          </w:p>
        </w:tc>
      </w:tr>
      <w:tr w:rsidR="00EC5384" w:rsidRPr="00667E6E" w14:paraId="52ABF7D0" w14:textId="77777777" w:rsidTr="007371BE">
        <w:trPr>
          <w:trHeight w:val="405"/>
        </w:trPr>
        <w:tc>
          <w:tcPr>
            <w:tcW w:w="2138" w:type="dxa"/>
          </w:tcPr>
          <w:p w14:paraId="66D4D161"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0D7167E8" w14:textId="31D4E579" w:rsidR="00EC5384" w:rsidRPr="00667E6E" w:rsidRDefault="00AE36EA" w:rsidP="00EC5384">
            <w:pPr>
              <w:pStyle w:val="TableParagraph"/>
              <w:spacing w:before="129" w:line="256" w:lineRule="exact"/>
              <w:ind w:left="0"/>
              <w:rPr>
                <w:color w:val="999999"/>
                <w:sz w:val="24"/>
              </w:rPr>
            </w:pPr>
            <w:r w:rsidRPr="00AE36EA">
              <w:rPr>
                <w:sz w:val="24"/>
              </w:rPr>
              <w:t>Financial Accounting Manager</w:t>
            </w:r>
          </w:p>
        </w:tc>
      </w:tr>
    </w:tbl>
    <w:p w14:paraId="2A4EB9CF"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93B0C79" w14:textId="25F7D6BE" w:rsidR="003C2C5C" w:rsidRPr="00AE36EA" w:rsidRDefault="00223B9D" w:rsidP="00AE36EA">
      <w:pPr>
        <w:pStyle w:val="Heading1"/>
        <w:spacing w:before="84"/>
        <w:ind w:left="720"/>
        <w:jc w:val="both"/>
        <w:rPr>
          <w:b w:val="0"/>
          <w:sz w:val="32"/>
          <w:szCs w:val="32"/>
        </w:rPr>
      </w:pPr>
      <w:r w:rsidRPr="00AE36EA">
        <w:rPr>
          <w:sz w:val="32"/>
          <w:szCs w:val="32"/>
        </w:rPr>
        <w:t>Job Role</w:t>
      </w:r>
      <w:r w:rsidR="003C2C5C" w:rsidRPr="00AE36EA">
        <w:rPr>
          <w:sz w:val="32"/>
          <w:szCs w:val="32"/>
        </w:rPr>
        <w:t xml:space="preserve">: </w:t>
      </w:r>
      <w:r w:rsidR="00AE36EA" w:rsidRPr="00AE36EA">
        <w:rPr>
          <w:sz w:val="32"/>
          <w:szCs w:val="32"/>
        </w:rPr>
        <w:t>Corporate Finance Accountant (Treasury Management)</w:t>
      </w:r>
    </w:p>
    <w:p w14:paraId="595A425E" w14:textId="3962E038" w:rsidR="001A40FE" w:rsidRPr="00AE36EA" w:rsidRDefault="00223B9D" w:rsidP="00EC5384">
      <w:pPr>
        <w:spacing w:before="195"/>
        <w:ind w:firstLine="720"/>
        <w:rPr>
          <w:b/>
          <w:sz w:val="32"/>
          <w:szCs w:val="32"/>
        </w:rPr>
      </w:pPr>
      <w:r w:rsidRPr="00AE36EA">
        <w:rPr>
          <w:b/>
          <w:sz w:val="32"/>
          <w:szCs w:val="32"/>
        </w:rPr>
        <w:t>Service</w:t>
      </w:r>
      <w:r w:rsidR="00AE36EA" w:rsidRPr="00AE36EA">
        <w:rPr>
          <w:b/>
          <w:sz w:val="32"/>
          <w:szCs w:val="32"/>
        </w:rPr>
        <w:t>: Finance</w:t>
      </w:r>
    </w:p>
    <w:p w14:paraId="76B0E3C4"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7B1ECB50" w14:textId="77777777" w:rsidR="001A40FE" w:rsidRDefault="001A40FE">
      <w:pPr>
        <w:pStyle w:val="BodyText"/>
        <w:rPr>
          <w:b/>
          <w:sz w:val="20"/>
        </w:rPr>
      </w:pPr>
    </w:p>
    <w:p w14:paraId="676AB8AB" w14:textId="77777777" w:rsidR="001A40FE" w:rsidRDefault="001A40FE">
      <w:pPr>
        <w:pStyle w:val="BodyText"/>
        <w:spacing w:before="3"/>
        <w:rPr>
          <w:b/>
          <w:sz w:val="20"/>
        </w:rPr>
      </w:pPr>
    </w:p>
    <w:p w14:paraId="043B54A9" w14:textId="77777777" w:rsidR="001A40FE" w:rsidRPr="007371BE" w:rsidRDefault="00CC05FF">
      <w:pPr>
        <w:pStyle w:val="Heading2"/>
      </w:pPr>
      <w:r w:rsidRPr="007371BE">
        <w:t>Main purpose of the role</w:t>
      </w:r>
    </w:p>
    <w:p w14:paraId="732B9761" w14:textId="77777777" w:rsidR="00D41F02" w:rsidRDefault="00D41F02">
      <w:pPr>
        <w:pStyle w:val="Heading2"/>
      </w:pPr>
    </w:p>
    <w:p w14:paraId="6A5B6915" w14:textId="71D9CB87" w:rsidR="00D41F02" w:rsidRPr="00971A04" w:rsidRDefault="00971A04" w:rsidP="00D41F02">
      <w:pPr>
        <w:pStyle w:val="TableParagraph"/>
        <w:spacing w:before="1" w:line="237" w:lineRule="auto"/>
        <w:ind w:right="586"/>
        <w:jc w:val="both"/>
        <w:rPr>
          <w:b/>
          <w:sz w:val="24"/>
          <w:szCs w:val="24"/>
        </w:rPr>
      </w:pPr>
      <w:r w:rsidRPr="00971A04">
        <w:rPr>
          <w:b/>
          <w:sz w:val="24"/>
          <w:szCs w:val="24"/>
        </w:rPr>
        <w:t>To work within the Corporate Finance team leading on Treasury Management tasks, with involvement also in the production of financial statements, finance project wor</w:t>
      </w:r>
      <w:r w:rsidRPr="00CC13DD">
        <w:rPr>
          <w:b/>
          <w:sz w:val="24"/>
          <w:szCs w:val="24"/>
        </w:rPr>
        <w:t xml:space="preserve">k and </w:t>
      </w:r>
      <w:r w:rsidR="00CC13DD" w:rsidRPr="00CC13DD">
        <w:rPr>
          <w:b/>
          <w:sz w:val="24"/>
          <w:szCs w:val="24"/>
        </w:rPr>
        <w:t>other Corporate Finance tasks</w:t>
      </w:r>
      <w:r w:rsidRPr="00CC13DD">
        <w:rPr>
          <w:b/>
          <w:sz w:val="24"/>
          <w:szCs w:val="24"/>
        </w:rPr>
        <w:t>.</w:t>
      </w:r>
    </w:p>
    <w:p w14:paraId="4FDB4CC7"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76EDF92F"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B1D5BB1" w14:textId="77777777" w:rsidR="00831D2B" w:rsidRPr="007371BE" w:rsidRDefault="00831D2B" w:rsidP="005F2938">
            <w:pPr>
              <w:pStyle w:val="Heading2"/>
              <w:spacing w:before="166"/>
              <w:ind w:left="0"/>
            </w:pPr>
            <w:r w:rsidRPr="007371BE">
              <w:t>Key Duties and Responsibilities</w:t>
            </w:r>
          </w:p>
          <w:p w14:paraId="20535046"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373B3F08" w14:textId="77777777" w:rsidR="00831D2B" w:rsidRPr="007371BE" w:rsidRDefault="00831D2B" w:rsidP="005F2938">
            <w:pPr>
              <w:pStyle w:val="Heading2"/>
              <w:spacing w:before="166"/>
              <w:ind w:left="0"/>
            </w:pPr>
            <w:r>
              <w:t>Frequency of Task</w:t>
            </w:r>
          </w:p>
        </w:tc>
      </w:tr>
      <w:tr w:rsidR="00CC13DD" w:rsidRPr="00CC13DD" w14:paraId="4AF1F827" w14:textId="77777777" w:rsidTr="00CC13DD">
        <w:trPr>
          <w:trHeight w:val="217"/>
        </w:trPr>
        <w:tc>
          <w:tcPr>
            <w:tcW w:w="10313"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A452D90" w14:textId="15866477" w:rsidR="00CC13DD" w:rsidRPr="00CC13DD" w:rsidRDefault="00CC13DD" w:rsidP="00CC13DD">
            <w:pPr>
              <w:rPr>
                <w:b/>
                <w:bCs/>
              </w:rPr>
            </w:pPr>
            <w:r w:rsidRPr="00CC13DD">
              <w:rPr>
                <w:b/>
                <w:bCs/>
              </w:rPr>
              <w:t xml:space="preserve">Treasury Management </w:t>
            </w:r>
          </w:p>
        </w:tc>
      </w:tr>
      <w:tr w:rsidR="00831D2B" w14:paraId="3A1C9BE1"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227D73C4" w14:textId="104949E3" w:rsidR="00831D2B" w:rsidRDefault="00CC13DD" w:rsidP="00223B9D">
            <w:pPr>
              <w:pStyle w:val="ListParagraph"/>
              <w:numPr>
                <w:ilvl w:val="0"/>
                <w:numId w:val="22"/>
              </w:numPr>
            </w:pPr>
            <w:r>
              <w:t>To lead on cashflow management and forecasting.</w:t>
            </w:r>
          </w:p>
        </w:tc>
        <w:tc>
          <w:tcPr>
            <w:tcW w:w="2835" w:type="dxa"/>
            <w:tcBorders>
              <w:top w:val="single" w:sz="4" w:space="0" w:color="auto"/>
              <w:left w:val="single" w:sz="4" w:space="0" w:color="auto"/>
              <w:bottom w:val="single" w:sz="4" w:space="0" w:color="auto"/>
              <w:right w:val="single" w:sz="4" w:space="0" w:color="auto"/>
            </w:tcBorders>
          </w:tcPr>
          <w:p w14:paraId="41CEEB10" w14:textId="75B70051" w:rsidR="00831D2B" w:rsidRDefault="00287D4B" w:rsidP="00223B9D">
            <w:pPr>
              <w:pStyle w:val="ListParagraph"/>
              <w:numPr>
                <w:ilvl w:val="0"/>
                <w:numId w:val="22"/>
              </w:numPr>
            </w:pPr>
            <w:r>
              <w:t>Daily</w:t>
            </w:r>
          </w:p>
        </w:tc>
      </w:tr>
      <w:tr w:rsidR="00831D2B" w14:paraId="724C355B"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7694E31F" w14:textId="61FFE6C6" w:rsidR="00831D2B" w:rsidRDefault="00CC13DD" w:rsidP="00223B9D">
            <w:pPr>
              <w:pStyle w:val="ListParagraph"/>
              <w:numPr>
                <w:ilvl w:val="0"/>
                <w:numId w:val="21"/>
              </w:numPr>
            </w:pPr>
            <w:r>
              <w:t>To lead on treasury management</w:t>
            </w:r>
            <w:r w:rsidR="00746D68">
              <w:t xml:space="preserve"> policy and</w:t>
            </w:r>
            <w:r>
              <w:t xml:space="preserve"> reporting including the Treasury Management Strategy, </w:t>
            </w:r>
            <w:r w:rsidR="00746D68">
              <w:t xml:space="preserve">quarterly </w:t>
            </w:r>
            <w:r>
              <w:t>monitoring reports and Treasury Management Practices.</w:t>
            </w:r>
          </w:p>
        </w:tc>
        <w:tc>
          <w:tcPr>
            <w:tcW w:w="2835" w:type="dxa"/>
            <w:tcBorders>
              <w:top w:val="single" w:sz="4" w:space="0" w:color="auto"/>
              <w:left w:val="single" w:sz="4" w:space="0" w:color="auto"/>
              <w:bottom w:val="single" w:sz="4" w:space="0" w:color="auto"/>
              <w:right w:val="single" w:sz="4" w:space="0" w:color="auto"/>
            </w:tcBorders>
          </w:tcPr>
          <w:p w14:paraId="48DA1B0A" w14:textId="10F07367" w:rsidR="00831D2B" w:rsidRDefault="00746D68" w:rsidP="00223B9D">
            <w:pPr>
              <w:pStyle w:val="ListParagraph"/>
              <w:numPr>
                <w:ilvl w:val="0"/>
                <w:numId w:val="21"/>
              </w:numPr>
            </w:pPr>
            <w:r>
              <w:t>Ongoing</w:t>
            </w:r>
          </w:p>
        </w:tc>
      </w:tr>
      <w:tr w:rsidR="00831D2B" w14:paraId="504F30A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0A7E562" w14:textId="1C1CCE77" w:rsidR="00831D2B" w:rsidRDefault="00287D4B" w:rsidP="00223B9D">
            <w:pPr>
              <w:pStyle w:val="ListParagraph"/>
              <w:numPr>
                <w:ilvl w:val="0"/>
                <w:numId w:val="20"/>
              </w:numPr>
            </w:pPr>
            <w:r>
              <w:t>To ensure compliance with the Prudential and Treasury Codes.</w:t>
            </w:r>
          </w:p>
        </w:tc>
        <w:tc>
          <w:tcPr>
            <w:tcW w:w="2835" w:type="dxa"/>
            <w:tcBorders>
              <w:top w:val="single" w:sz="4" w:space="0" w:color="auto"/>
              <w:left w:val="single" w:sz="4" w:space="0" w:color="auto"/>
              <w:bottom w:val="single" w:sz="4" w:space="0" w:color="auto"/>
              <w:right w:val="single" w:sz="4" w:space="0" w:color="auto"/>
            </w:tcBorders>
          </w:tcPr>
          <w:p w14:paraId="7417CE38" w14:textId="35775BCC" w:rsidR="00831D2B" w:rsidRDefault="00746D68" w:rsidP="00223B9D">
            <w:pPr>
              <w:pStyle w:val="ListParagraph"/>
              <w:numPr>
                <w:ilvl w:val="0"/>
                <w:numId w:val="20"/>
              </w:numPr>
            </w:pPr>
            <w:r>
              <w:t>Ongoing</w:t>
            </w:r>
          </w:p>
        </w:tc>
      </w:tr>
      <w:tr w:rsidR="00831D2B" w14:paraId="59C7CF7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90A6FAE" w14:textId="4ECC3B17" w:rsidR="00831D2B" w:rsidRPr="003C2C5C" w:rsidRDefault="00287D4B" w:rsidP="00223B9D">
            <w:pPr>
              <w:pStyle w:val="ListParagraph"/>
              <w:numPr>
                <w:ilvl w:val="0"/>
                <w:numId w:val="19"/>
              </w:numPr>
              <w:rPr>
                <w:color w:val="404040"/>
              </w:rPr>
            </w:pPr>
            <w:r w:rsidRPr="00476B4B">
              <w:t>To provide information to support investment and borrowing decisions and to lead on carrying out these decisions.</w:t>
            </w:r>
          </w:p>
        </w:tc>
        <w:tc>
          <w:tcPr>
            <w:tcW w:w="2835" w:type="dxa"/>
            <w:tcBorders>
              <w:top w:val="single" w:sz="4" w:space="0" w:color="auto"/>
              <w:left w:val="single" w:sz="4" w:space="0" w:color="auto"/>
              <w:bottom w:val="single" w:sz="4" w:space="0" w:color="auto"/>
              <w:right w:val="single" w:sz="4" w:space="0" w:color="auto"/>
            </w:tcBorders>
          </w:tcPr>
          <w:p w14:paraId="706B2719" w14:textId="4F77D320" w:rsidR="00831D2B" w:rsidRPr="003C2C5C" w:rsidRDefault="00746D68" w:rsidP="00223B9D">
            <w:pPr>
              <w:pStyle w:val="ListParagraph"/>
              <w:numPr>
                <w:ilvl w:val="0"/>
                <w:numId w:val="19"/>
              </w:numPr>
              <w:rPr>
                <w:color w:val="404040"/>
              </w:rPr>
            </w:pPr>
            <w:r>
              <w:rPr>
                <w:color w:val="404040"/>
              </w:rPr>
              <w:t>Ongoing</w:t>
            </w:r>
          </w:p>
        </w:tc>
      </w:tr>
      <w:tr w:rsidR="00831D2B" w14:paraId="1DD71854"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616EB290" w14:textId="3F90C894" w:rsidR="00831D2B" w:rsidRDefault="00287D4B" w:rsidP="00223B9D">
            <w:pPr>
              <w:pStyle w:val="ListParagraph"/>
              <w:numPr>
                <w:ilvl w:val="0"/>
                <w:numId w:val="18"/>
              </w:numPr>
            </w:pPr>
            <w:r>
              <w:t>To complete government</w:t>
            </w:r>
            <w:r w:rsidR="00746D68">
              <w:t xml:space="preserve"> and other</w:t>
            </w:r>
            <w:r>
              <w:t xml:space="preserve"> </w:t>
            </w:r>
            <w:proofErr w:type="gramStart"/>
            <w:r>
              <w:t>returns as</w:t>
            </w:r>
            <w:proofErr w:type="gramEnd"/>
            <w:r>
              <w:t xml:space="preserve"> assigned to time and quality standards.</w:t>
            </w:r>
          </w:p>
        </w:tc>
        <w:tc>
          <w:tcPr>
            <w:tcW w:w="2835" w:type="dxa"/>
            <w:tcBorders>
              <w:top w:val="single" w:sz="4" w:space="0" w:color="auto"/>
              <w:left w:val="single" w:sz="4" w:space="0" w:color="auto"/>
              <w:bottom w:val="single" w:sz="4" w:space="0" w:color="auto"/>
              <w:right w:val="single" w:sz="4" w:space="0" w:color="auto"/>
            </w:tcBorders>
          </w:tcPr>
          <w:p w14:paraId="0CC701C2" w14:textId="77777777" w:rsidR="00746D68" w:rsidRDefault="00746D68" w:rsidP="00223B9D">
            <w:pPr>
              <w:pStyle w:val="ListParagraph"/>
              <w:numPr>
                <w:ilvl w:val="0"/>
                <w:numId w:val="18"/>
              </w:numPr>
            </w:pPr>
            <w:r>
              <w:t>Monthly/Quarterly/</w:t>
            </w:r>
          </w:p>
          <w:p w14:paraId="6EC53033" w14:textId="6D19AB21" w:rsidR="00831D2B" w:rsidRDefault="00746D68" w:rsidP="00746D68">
            <w:pPr>
              <w:pStyle w:val="ListParagraph"/>
              <w:ind w:left="722"/>
            </w:pPr>
            <w:r>
              <w:t>Annually</w:t>
            </w:r>
          </w:p>
        </w:tc>
      </w:tr>
      <w:tr w:rsidR="00CC13DD" w:rsidRPr="00CC13DD" w14:paraId="7B83318A" w14:textId="77777777" w:rsidTr="003874C1">
        <w:trPr>
          <w:trHeight w:val="217"/>
        </w:trPr>
        <w:tc>
          <w:tcPr>
            <w:tcW w:w="10313"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7902CD19" w14:textId="1E8F1663" w:rsidR="00CC13DD" w:rsidRPr="00CC13DD" w:rsidRDefault="00CC13DD" w:rsidP="003874C1">
            <w:pPr>
              <w:rPr>
                <w:b/>
                <w:bCs/>
              </w:rPr>
            </w:pPr>
            <w:r>
              <w:rPr>
                <w:b/>
                <w:bCs/>
              </w:rPr>
              <w:t>Production of Financial Statements</w:t>
            </w:r>
            <w:r w:rsidRPr="00CC13DD">
              <w:rPr>
                <w:b/>
                <w:bCs/>
              </w:rPr>
              <w:t xml:space="preserve"> </w:t>
            </w:r>
          </w:p>
        </w:tc>
      </w:tr>
      <w:tr w:rsidR="00831D2B" w14:paraId="5A492EE0"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5FCD1579" w14:textId="4AB51011" w:rsidR="00831D2B" w:rsidRDefault="00476B4B" w:rsidP="00223B9D">
            <w:pPr>
              <w:pStyle w:val="ListParagraph"/>
              <w:numPr>
                <w:ilvl w:val="0"/>
                <w:numId w:val="17"/>
              </w:numPr>
            </w:pPr>
            <w:r>
              <w:t xml:space="preserve">Ledger closedown activities as allocated, including </w:t>
            </w:r>
            <w:r w:rsidR="00746D68">
              <w:t xml:space="preserve">Financial Instruments, </w:t>
            </w:r>
            <w:r>
              <w:t>Housing Benefits and Trust Funds.</w:t>
            </w:r>
          </w:p>
        </w:tc>
        <w:tc>
          <w:tcPr>
            <w:tcW w:w="2835" w:type="dxa"/>
            <w:tcBorders>
              <w:top w:val="single" w:sz="4" w:space="0" w:color="auto"/>
              <w:left w:val="single" w:sz="4" w:space="0" w:color="auto"/>
              <w:bottom w:val="single" w:sz="4" w:space="0" w:color="auto"/>
              <w:right w:val="single" w:sz="4" w:space="0" w:color="auto"/>
            </w:tcBorders>
          </w:tcPr>
          <w:p w14:paraId="59BD9D52" w14:textId="7B3C23E0" w:rsidR="00831D2B" w:rsidRDefault="00746D68" w:rsidP="00223B9D">
            <w:pPr>
              <w:pStyle w:val="ListParagraph"/>
              <w:numPr>
                <w:ilvl w:val="0"/>
                <w:numId w:val="17"/>
              </w:numPr>
            </w:pPr>
            <w:r>
              <w:t>Annually</w:t>
            </w:r>
          </w:p>
        </w:tc>
      </w:tr>
      <w:tr w:rsidR="00831D2B" w14:paraId="7C1D48D3"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44982A48" w14:textId="04B48190" w:rsidR="00831D2B" w:rsidRPr="003C2C5C" w:rsidRDefault="00476B4B" w:rsidP="00291340">
            <w:pPr>
              <w:pStyle w:val="ListParagraph"/>
              <w:numPr>
                <w:ilvl w:val="0"/>
                <w:numId w:val="16"/>
              </w:numPr>
              <w:rPr>
                <w:color w:val="404040"/>
              </w:rPr>
            </w:pPr>
            <w:r w:rsidRPr="00BC0FD0">
              <w:lastRenderedPageBreak/>
              <w:t>To lead on the Financial Instruments notes in the financial statements.</w:t>
            </w:r>
          </w:p>
        </w:tc>
        <w:tc>
          <w:tcPr>
            <w:tcW w:w="2835" w:type="dxa"/>
            <w:tcBorders>
              <w:top w:val="single" w:sz="4" w:space="0" w:color="auto"/>
              <w:left w:val="single" w:sz="4" w:space="0" w:color="auto"/>
              <w:bottom w:val="single" w:sz="4" w:space="0" w:color="auto"/>
              <w:right w:val="single" w:sz="4" w:space="0" w:color="auto"/>
            </w:tcBorders>
          </w:tcPr>
          <w:p w14:paraId="1C9ADD02" w14:textId="0EEED2A2" w:rsidR="00831D2B" w:rsidRPr="003C2C5C" w:rsidRDefault="00746D68" w:rsidP="00291340">
            <w:pPr>
              <w:pStyle w:val="ListParagraph"/>
              <w:numPr>
                <w:ilvl w:val="0"/>
                <w:numId w:val="16"/>
              </w:numPr>
              <w:rPr>
                <w:color w:val="404040"/>
              </w:rPr>
            </w:pPr>
            <w:r>
              <w:rPr>
                <w:color w:val="404040"/>
              </w:rPr>
              <w:t>Annually</w:t>
            </w:r>
          </w:p>
        </w:tc>
      </w:tr>
      <w:tr w:rsidR="00831D2B" w14:paraId="59519879"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0A7FC236" w14:textId="3BA6ADA6" w:rsidR="00831D2B" w:rsidRDefault="00476B4B" w:rsidP="00223B9D">
            <w:pPr>
              <w:pStyle w:val="ListParagraph"/>
              <w:numPr>
                <w:ilvl w:val="0"/>
                <w:numId w:val="15"/>
              </w:numPr>
            </w:pPr>
            <w:r>
              <w:t xml:space="preserve">To lead on other notes in the financial statements as allocated, to include </w:t>
            </w:r>
            <w:proofErr w:type="gramStart"/>
            <w:r w:rsidR="006825FC">
              <w:t>payroll related</w:t>
            </w:r>
            <w:proofErr w:type="gramEnd"/>
            <w:r w:rsidR="00BC0FD0">
              <w:t xml:space="preserve"> notes and reserves notes.</w:t>
            </w:r>
          </w:p>
        </w:tc>
        <w:tc>
          <w:tcPr>
            <w:tcW w:w="2835" w:type="dxa"/>
            <w:tcBorders>
              <w:top w:val="single" w:sz="4" w:space="0" w:color="auto"/>
              <w:left w:val="single" w:sz="4" w:space="0" w:color="auto"/>
              <w:bottom w:val="single" w:sz="4" w:space="0" w:color="auto"/>
              <w:right w:val="single" w:sz="4" w:space="0" w:color="auto"/>
            </w:tcBorders>
          </w:tcPr>
          <w:p w14:paraId="624A5952" w14:textId="37994BEA" w:rsidR="00831D2B" w:rsidRDefault="00746D68" w:rsidP="00223B9D">
            <w:pPr>
              <w:pStyle w:val="ListParagraph"/>
              <w:numPr>
                <w:ilvl w:val="0"/>
                <w:numId w:val="15"/>
              </w:numPr>
            </w:pPr>
            <w:r>
              <w:t>Annually</w:t>
            </w:r>
          </w:p>
        </w:tc>
      </w:tr>
      <w:tr w:rsidR="00CC13DD" w:rsidRPr="00CC13DD" w14:paraId="2E0022E3" w14:textId="77777777" w:rsidTr="003874C1">
        <w:trPr>
          <w:trHeight w:val="217"/>
        </w:trPr>
        <w:tc>
          <w:tcPr>
            <w:tcW w:w="10313"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2F7170C6" w14:textId="0041ABFC" w:rsidR="00CC13DD" w:rsidRPr="00CC13DD" w:rsidRDefault="00CC13DD" w:rsidP="003874C1">
            <w:pPr>
              <w:rPr>
                <w:b/>
                <w:bCs/>
              </w:rPr>
            </w:pPr>
            <w:r>
              <w:rPr>
                <w:b/>
                <w:bCs/>
              </w:rPr>
              <w:t>Other Corporate Finance tasks</w:t>
            </w:r>
          </w:p>
        </w:tc>
      </w:tr>
      <w:tr w:rsidR="00831D2B" w14:paraId="0CD4AF1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5FDFBE4" w14:textId="190A8C59" w:rsidR="00831D2B" w:rsidRPr="003C2C5C" w:rsidRDefault="00CC13DD" w:rsidP="00223B9D">
            <w:pPr>
              <w:pStyle w:val="TableParagraph"/>
              <w:numPr>
                <w:ilvl w:val="0"/>
                <w:numId w:val="24"/>
              </w:numPr>
              <w:tabs>
                <w:tab w:val="left" w:pos="723"/>
              </w:tabs>
              <w:spacing w:line="239" w:lineRule="exact"/>
              <w:rPr>
                <w:color w:val="404040"/>
              </w:rPr>
            </w:pPr>
            <w:r>
              <w:rPr>
                <w:color w:val="404040"/>
              </w:rPr>
              <w:t xml:space="preserve">To deliver accounting </w:t>
            </w:r>
            <w:proofErr w:type="gramStart"/>
            <w:r>
              <w:rPr>
                <w:color w:val="404040"/>
              </w:rPr>
              <w:t>projects as</w:t>
            </w:r>
            <w:proofErr w:type="gramEnd"/>
            <w:r>
              <w:rPr>
                <w:color w:val="404040"/>
              </w:rPr>
              <w:t xml:space="preserve"> assigned to time and quality standards.</w:t>
            </w:r>
          </w:p>
        </w:tc>
        <w:tc>
          <w:tcPr>
            <w:tcW w:w="2835" w:type="dxa"/>
            <w:tcBorders>
              <w:top w:val="single" w:sz="4" w:space="0" w:color="auto"/>
              <w:left w:val="single" w:sz="4" w:space="0" w:color="auto"/>
              <w:bottom w:val="single" w:sz="4" w:space="0" w:color="auto"/>
              <w:right w:val="single" w:sz="4" w:space="0" w:color="auto"/>
            </w:tcBorders>
          </w:tcPr>
          <w:p w14:paraId="1BB51433" w14:textId="627D0F44" w:rsidR="00831D2B" w:rsidRPr="003C2C5C" w:rsidRDefault="00476B4B" w:rsidP="00223B9D">
            <w:pPr>
              <w:pStyle w:val="TableParagraph"/>
              <w:numPr>
                <w:ilvl w:val="0"/>
                <w:numId w:val="24"/>
              </w:numPr>
              <w:tabs>
                <w:tab w:val="left" w:pos="723"/>
              </w:tabs>
              <w:spacing w:line="239" w:lineRule="exact"/>
              <w:rPr>
                <w:color w:val="404040"/>
              </w:rPr>
            </w:pPr>
            <w:r>
              <w:rPr>
                <w:color w:val="404040"/>
              </w:rPr>
              <w:t>As and when required</w:t>
            </w:r>
          </w:p>
        </w:tc>
      </w:tr>
      <w:tr w:rsidR="00476B4B" w14:paraId="7144221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2BBBE29" w14:textId="354958B3" w:rsidR="00476B4B" w:rsidRDefault="00476B4B" w:rsidP="00223B9D">
            <w:pPr>
              <w:pStyle w:val="TableParagraph"/>
              <w:numPr>
                <w:ilvl w:val="0"/>
                <w:numId w:val="24"/>
              </w:numPr>
              <w:tabs>
                <w:tab w:val="left" w:pos="723"/>
              </w:tabs>
              <w:spacing w:line="239" w:lineRule="exact"/>
              <w:rPr>
                <w:color w:val="404040"/>
              </w:rPr>
            </w:pPr>
            <w:r>
              <w:rPr>
                <w:color w:val="404040"/>
              </w:rPr>
              <w:t>To lead on the calculation of the Minimum Revenue Provision charge.</w:t>
            </w:r>
          </w:p>
        </w:tc>
        <w:tc>
          <w:tcPr>
            <w:tcW w:w="2835" w:type="dxa"/>
            <w:tcBorders>
              <w:top w:val="single" w:sz="4" w:space="0" w:color="auto"/>
              <w:left w:val="single" w:sz="4" w:space="0" w:color="auto"/>
              <w:bottom w:val="single" w:sz="4" w:space="0" w:color="auto"/>
              <w:right w:val="single" w:sz="4" w:space="0" w:color="auto"/>
            </w:tcBorders>
          </w:tcPr>
          <w:p w14:paraId="677AE8DC" w14:textId="3C07AA84" w:rsidR="00476B4B" w:rsidRPr="003C2C5C" w:rsidRDefault="00476B4B" w:rsidP="00223B9D">
            <w:pPr>
              <w:pStyle w:val="TableParagraph"/>
              <w:numPr>
                <w:ilvl w:val="0"/>
                <w:numId w:val="24"/>
              </w:numPr>
              <w:tabs>
                <w:tab w:val="left" w:pos="723"/>
              </w:tabs>
              <w:spacing w:line="239" w:lineRule="exact"/>
              <w:rPr>
                <w:color w:val="404040"/>
              </w:rPr>
            </w:pPr>
            <w:r>
              <w:rPr>
                <w:color w:val="404040"/>
              </w:rPr>
              <w:t>Annually</w:t>
            </w:r>
          </w:p>
        </w:tc>
      </w:tr>
      <w:tr w:rsidR="00BC0FD0" w14:paraId="3E28878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A0FC5D4" w14:textId="50ECD353" w:rsidR="00BC0FD0" w:rsidRDefault="00BC0FD0" w:rsidP="00223B9D">
            <w:pPr>
              <w:pStyle w:val="TableParagraph"/>
              <w:numPr>
                <w:ilvl w:val="0"/>
                <w:numId w:val="24"/>
              </w:numPr>
              <w:tabs>
                <w:tab w:val="left" w:pos="723"/>
              </w:tabs>
              <w:spacing w:line="239" w:lineRule="exact"/>
              <w:rPr>
                <w:color w:val="404040"/>
              </w:rPr>
            </w:pPr>
            <w:r>
              <w:rPr>
                <w:color w:val="404040"/>
              </w:rPr>
              <w:t xml:space="preserve">To manage </w:t>
            </w:r>
            <w:proofErr w:type="gramStart"/>
            <w:r>
              <w:rPr>
                <w:color w:val="404040"/>
              </w:rPr>
              <w:t>long term</w:t>
            </w:r>
            <w:proofErr w:type="gramEnd"/>
            <w:r>
              <w:rPr>
                <w:color w:val="404040"/>
              </w:rPr>
              <w:t xml:space="preserve"> debtors, including requesting payments and consideration of expected credit loss.</w:t>
            </w:r>
          </w:p>
        </w:tc>
        <w:tc>
          <w:tcPr>
            <w:tcW w:w="2835" w:type="dxa"/>
            <w:tcBorders>
              <w:top w:val="single" w:sz="4" w:space="0" w:color="auto"/>
              <w:left w:val="single" w:sz="4" w:space="0" w:color="auto"/>
              <w:bottom w:val="single" w:sz="4" w:space="0" w:color="auto"/>
              <w:right w:val="single" w:sz="4" w:space="0" w:color="auto"/>
            </w:tcBorders>
          </w:tcPr>
          <w:p w14:paraId="3A2525D1" w14:textId="2B52495E" w:rsidR="00BC0FD0" w:rsidRDefault="00746D68" w:rsidP="00223B9D">
            <w:pPr>
              <w:pStyle w:val="TableParagraph"/>
              <w:numPr>
                <w:ilvl w:val="0"/>
                <w:numId w:val="24"/>
              </w:numPr>
              <w:tabs>
                <w:tab w:val="left" w:pos="723"/>
              </w:tabs>
              <w:spacing w:line="239" w:lineRule="exact"/>
              <w:rPr>
                <w:color w:val="404040"/>
              </w:rPr>
            </w:pPr>
            <w:r>
              <w:rPr>
                <w:color w:val="404040"/>
              </w:rPr>
              <w:t>Ongoing</w:t>
            </w:r>
          </w:p>
        </w:tc>
      </w:tr>
      <w:tr w:rsidR="00831D2B" w14:paraId="1A0BF35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64EA30E" w14:textId="7B2AF6A0" w:rsidR="00831D2B" w:rsidRPr="003C2C5C" w:rsidRDefault="00476B4B" w:rsidP="00223B9D">
            <w:pPr>
              <w:pStyle w:val="TableParagraph"/>
              <w:numPr>
                <w:ilvl w:val="0"/>
                <w:numId w:val="24"/>
              </w:numPr>
              <w:tabs>
                <w:tab w:val="left" w:pos="723"/>
              </w:tabs>
              <w:spacing w:line="239" w:lineRule="exact"/>
              <w:rPr>
                <w:color w:val="404040"/>
              </w:rPr>
            </w:pPr>
            <w:r>
              <w:rPr>
                <w:color w:val="404040"/>
              </w:rPr>
              <w:t>To complete and/or review c</w:t>
            </w:r>
            <w:r w:rsidR="00CC13DD" w:rsidRPr="00476B4B">
              <w:rPr>
                <w:color w:val="404040"/>
              </w:rPr>
              <w:t>ontrol account reconciliations</w:t>
            </w:r>
            <w:r w:rsidRPr="00476B4B">
              <w:rPr>
                <w:color w:val="404040"/>
              </w:rPr>
              <w:t xml:space="preserve"> as</w:t>
            </w:r>
            <w:r>
              <w:rPr>
                <w:color w:val="404040"/>
              </w:rPr>
              <w:t xml:space="preserve"> allocated.</w:t>
            </w:r>
          </w:p>
        </w:tc>
        <w:tc>
          <w:tcPr>
            <w:tcW w:w="2835" w:type="dxa"/>
            <w:tcBorders>
              <w:top w:val="single" w:sz="4" w:space="0" w:color="auto"/>
              <w:left w:val="single" w:sz="4" w:space="0" w:color="auto"/>
              <w:bottom w:val="single" w:sz="4" w:space="0" w:color="auto"/>
              <w:right w:val="single" w:sz="4" w:space="0" w:color="auto"/>
            </w:tcBorders>
          </w:tcPr>
          <w:p w14:paraId="21D240C8" w14:textId="75F9703E" w:rsidR="00831D2B" w:rsidRPr="003C2C5C" w:rsidRDefault="00476B4B" w:rsidP="00223B9D">
            <w:pPr>
              <w:pStyle w:val="TableParagraph"/>
              <w:numPr>
                <w:ilvl w:val="0"/>
                <w:numId w:val="24"/>
              </w:numPr>
              <w:tabs>
                <w:tab w:val="left" w:pos="723"/>
              </w:tabs>
              <w:spacing w:line="239" w:lineRule="exact"/>
              <w:rPr>
                <w:color w:val="404040"/>
              </w:rPr>
            </w:pPr>
            <w:r>
              <w:rPr>
                <w:color w:val="404040"/>
              </w:rPr>
              <w:t>Monthly</w:t>
            </w:r>
          </w:p>
        </w:tc>
      </w:tr>
      <w:tr w:rsidR="00476B4B" w14:paraId="0CDC3C4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5D44896" w14:textId="3F814C0C" w:rsidR="00476B4B" w:rsidRPr="00476B4B" w:rsidRDefault="00476B4B" w:rsidP="00223B9D">
            <w:pPr>
              <w:pStyle w:val="TableParagraph"/>
              <w:numPr>
                <w:ilvl w:val="0"/>
                <w:numId w:val="24"/>
              </w:numPr>
              <w:tabs>
                <w:tab w:val="left" w:pos="723"/>
              </w:tabs>
              <w:spacing w:line="239" w:lineRule="exact"/>
              <w:rPr>
                <w:color w:val="404040"/>
              </w:rPr>
            </w:pPr>
            <w:r>
              <w:rPr>
                <w:color w:val="404040"/>
              </w:rPr>
              <w:t>To produce a control account reconciliation summary to monitor completion and reconciling items.</w:t>
            </w:r>
          </w:p>
        </w:tc>
        <w:tc>
          <w:tcPr>
            <w:tcW w:w="2835" w:type="dxa"/>
            <w:tcBorders>
              <w:top w:val="single" w:sz="4" w:space="0" w:color="auto"/>
              <w:left w:val="single" w:sz="4" w:space="0" w:color="auto"/>
              <w:bottom w:val="single" w:sz="4" w:space="0" w:color="auto"/>
              <w:right w:val="single" w:sz="4" w:space="0" w:color="auto"/>
            </w:tcBorders>
          </w:tcPr>
          <w:p w14:paraId="4BF18DDD" w14:textId="6876EE31" w:rsidR="00476B4B" w:rsidRDefault="00476B4B" w:rsidP="00223B9D">
            <w:pPr>
              <w:pStyle w:val="TableParagraph"/>
              <w:numPr>
                <w:ilvl w:val="0"/>
                <w:numId w:val="24"/>
              </w:numPr>
              <w:tabs>
                <w:tab w:val="left" w:pos="723"/>
              </w:tabs>
              <w:spacing w:line="239" w:lineRule="exact"/>
              <w:rPr>
                <w:color w:val="404040"/>
              </w:rPr>
            </w:pPr>
            <w:r>
              <w:rPr>
                <w:color w:val="404040"/>
              </w:rPr>
              <w:t>Monthly</w:t>
            </w:r>
          </w:p>
        </w:tc>
      </w:tr>
      <w:tr w:rsidR="00831D2B" w14:paraId="1D877BB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782999B" w14:textId="2A8CB046" w:rsidR="00831D2B" w:rsidRPr="003C2C5C" w:rsidRDefault="00CC13DD" w:rsidP="00223B9D">
            <w:pPr>
              <w:pStyle w:val="TableParagraph"/>
              <w:numPr>
                <w:ilvl w:val="0"/>
                <w:numId w:val="24"/>
              </w:numPr>
              <w:tabs>
                <w:tab w:val="left" w:pos="723"/>
              </w:tabs>
              <w:spacing w:line="239" w:lineRule="exact"/>
              <w:rPr>
                <w:color w:val="404040"/>
              </w:rPr>
            </w:pPr>
            <w:r>
              <w:rPr>
                <w:color w:val="404040"/>
              </w:rPr>
              <w:t xml:space="preserve">To lead </w:t>
            </w:r>
            <w:proofErr w:type="gramStart"/>
            <w:r>
              <w:rPr>
                <w:color w:val="404040"/>
              </w:rPr>
              <w:t>on</w:t>
            </w:r>
            <w:proofErr w:type="gramEnd"/>
            <w:r>
              <w:rPr>
                <w:color w:val="404040"/>
              </w:rPr>
              <w:t xml:space="preserve"> the collection of all precept requirements from Parish Councils and to prepare appropriate appendices for the Council Tax setting report.</w:t>
            </w:r>
          </w:p>
        </w:tc>
        <w:tc>
          <w:tcPr>
            <w:tcW w:w="2835" w:type="dxa"/>
            <w:tcBorders>
              <w:top w:val="single" w:sz="4" w:space="0" w:color="auto"/>
              <w:left w:val="single" w:sz="4" w:space="0" w:color="auto"/>
              <w:bottom w:val="single" w:sz="4" w:space="0" w:color="auto"/>
              <w:right w:val="single" w:sz="4" w:space="0" w:color="auto"/>
            </w:tcBorders>
          </w:tcPr>
          <w:p w14:paraId="484BC313" w14:textId="1799ED78" w:rsidR="00831D2B" w:rsidRPr="003C2C5C" w:rsidRDefault="00746D68" w:rsidP="00223B9D">
            <w:pPr>
              <w:pStyle w:val="TableParagraph"/>
              <w:numPr>
                <w:ilvl w:val="0"/>
                <w:numId w:val="24"/>
              </w:numPr>
              <w:tabs>
                <w:tab w:val="left" w:pos="723"/>
              </w:tabs>
              <w:spacing w:line="239" w:lineRule="exact"/>
              <w:rPr>
                <w:color w:val="404040"/>
              </w:rPr>
            </w:pPr>
            <w:r>
              <w:rPr>
                <w:color w:val="404040"/>
              </w:rPr>
              <w:t>Annually</w:t>
            </w:r>
          </w:p>
        </w:tc>
      </w:tr>
      <w:tr w:rsidR="00831D2B" w14:paraId="544AC68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1A287E0" w14:textId="046086C9" w:rsidR="00831D2B" w:rsidRPr="003C2C5C" w:rsidRDefault="00CC13DD" w:rsidP="00223B9D">
            <w:pPr>
              <w:pStyle w:val="TableParagraph"/>
              <w:numPr>
                <w:ilvl w:val="0"/>
                <w:numId w:val="24"/>
              </w:numPr>
              <w:tabs>
                <w:tab w:val="left" w:pos="723"/>
              </w:tabs>
              <w:spacing w:line="239" w:lineRule="exact"/>
              <w:rPr>
                <w:color w:val="404040"/>
              </w:rPr>
            </w:pPr>
            <w:r w:rsidRPr="00746D68">
              <w:rPr>
                <w:color w:val="404040"/>
              </w:rPr>
              <w:t>To lead on the publication of Council Tax information</w:t>
            </w:r>
            <w:r w:rsidR="00746D68" w:rsidRPr="00746D68">
              <w:rPr>
                <w:color w:val="404040"/>
              </w:rPr>
              <w:t xml:space="preserve"> and finance team responses to </w:t>
            </w:r>
            <w:r w:rsidR="00287D4B" w:rsidRPr="00746D68">
              <w:rPr>
                <w:color w:val="404040"/>
              </w:rPr>
              <w:t xml:space="preserve">Council Tax increase </w:t>
            </w:r>
            <w:r w:rsidR="00746D68" w:rsidRPr="00746D68">
              <w:rPr>
                <w:color w:val="404040"/>
              </w:rPr>
              <w:t>questions.</w:t>
            </w:r>
          </w:p>
        </w:tc>
        <w:tc>
          <w:tcPr>
            <w:tcW w:w="2835" w:type="dxa"/>
            <w:tcBorders>
              <w:top w:val="single" w:sz="4" w:space="0" w:color="auto"/>
              <w:left w:val="single" w:sz="4" w:space="0" w:color="auto"/>
              <w:bottom w:val="single" w:sz="4" w:space="0" w:color="auto"/>
              <w:right w:val="single" w:sz="4" w:space="0" w:color="auto"/>
            </w:tcBorders>
          </w:tcPr>
          <w:p w14:paraId="03439F81" w14:textId="44D965A8" w:rsidR="00831D2B" w:rsidRPr="003C2C5C" w:rsidRDefault="00746D68" w:rsidP="00223B9D">
            <w:pPr>
              <w:pStyle w:val="TableParagraph"/>
              <w:numPr>
                <w:ilvl w:val="0"/>
                <w:numId w:val="24"/>
              </w:numPr>
              <w:tabs>
                <w:tab w:val="left" w:pos="723"/>
              </w:tabs>
              <w:spacing w:line="239" w:lineRule="exact"/>
              <w:rPr>
                <w:color w:val="404040"/>
              </w:rPr>
            </w:pPr>
            <w:r>
              <w:rPr>
                <w:color w:val="404040"/>
              </w:rPr>
              <w:t>Annually</w:t>
            </w:r>
          </w:p>
        </w:tc>
      </w:tr>
      <w:tr w:rsidR="00831D2B" w14:paraId="4792979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3AFA28E" w14:textId="343D7D4E" w:rsidR="00831D2B" w:rsidRPr="003C2C5C" w:rsidRDefault="00287D4B" w:rsidP="00223B9D">
            <w:pPr>
              <w:pStyle w:val="TableParagraph"/>
              <w:numPr>
                <w:ilvl w:val="0"/>
                <w:numId w:val="24"/>
              </w:numPr>
              <w:tabs>
                <w:tab w:val="left" w:pos="723"/>
              </w:tabs>
              <w:spacing w:line="239" w:lineRule="exact"/>
              <w:rPr>
                <w:color w:val="404040"/>
              </w:rPr>
            </w:pPr>
            <w:r>
              <w:rPr>
                <w:color w:val="404040"/>
              </w:rPr>
              <w:t>To manage internal and external audit queries in relation to areas relevant to role.</w:t>
            </w:r>
            <w:r w:rsidR="00746D68">
              <w:rPr>
                <w:color w:val="404040"/>
              </w:rPr>
              <w:t xml:space="preserve"> To act on audit recommendations as appropriate.</w:t>
            </w:r>
          </w:p>
        </w:tc>
        <w:tc>
          <w:tcPr>
            <w:tcW w:w="2835" w:type="dxa"/>
            <w:tcBorders>
              <w:top w:val="single" w:sz="4" w:space="0" w:color="auto"/>
              <w:left w:val="single" w:sz="4" w:space="0" w:color="auto"/>
              <w:bottom w:val="single" w:sz="4" w:space="0" w:color="auto"/>
              <w:right w:val="single" w:sz="4" w:space="0" w:color="auto"/>
            </w:tcBorders>
          </w:tcPr>
          <w:p w14:paraId="13FC0D30" w14:textId="6B9A60E5" w:rsidR="00831D2B" w:rsidRPr="003C2C5C" w:rsidRDefault="00746D68" w:rsidP="00223B9D">
            <w:pPr>
              <w:pStyle w:val="TableParagraph"/>
              <w:numPr>
                <w:ilvl w:val="0"/>
                <w:numId w:val="24"/>
              </w:numPr>
              <w:tabs>
                <w:tab w:val="left" w:pos="723"/>
              </w:tabs>
              <w:spacing w:line="239" w:lineRule="exact"/>
              <w:rPr>
                <w:color w:val="404040"/>
              </w:rPr>
            </w:pPr>
            <w:r>
              <w:rPr>
                <w:color w:val="404040"/>
              </w:rPr>
              <w:t>Ongoing</w:t>
            </w:r>
          </w:p>
        </w:tc>
      </w:tr>
      <w:tr w:rsidR="00831D2B" w14:paraId="523CD02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DCF768B" w14:textId="44C78E7C" w:rsidR="00831D2B" w:rsidRPr="00746D68" w:rsidRDefault="00476B4B" w:rsidP="00223B9D">
            <w:pPr>
              <w:pStyle w:val="TableParagraph"/>
              <w:numPr>
                <w:ilvl w:val="0"/>
                <w:numId w:val="24"/>
              </w:numPr>
              <w:tabs>
                <w:tab w:val="left" w:pos="723"/>
              </w:tabs>
              <w:spacing w:line="239" w:lineRule="exact"/>
              <w:rPr>
                <w:color w:val="404040"/>
              </w:rPr>
            </w:pPr>
            <w:r w:rsidRPr="00746D68">
              <w:rPr>
                <w:color w:val="404040"/>
              </w:rPr>
              <w:t xml:space="preserve">To keep </w:t>
            </w:r>
            <w:proofErr w:type="gramStart"/>
            <w:r w:rsidRPr="00746D68">
              <w:rPr>
                <w:color w:val="404040"/>
              </w:rPr>
              <w:t>grants</w:t>
            </w:r>
            <w:proofErr w:type="gramEnd"/>
            <w:r w:rsidRPr="00746D68">
              <w:rPr>
                <w:color w:val="404040"/>
              </w:rPr>
              <w:t xml:space="preserve"> </w:t>
            </w:r>
            <w:proofErr w:type="gramStart"/>
            <w:r w:rsidRPr="00746D68">
              <w:rPr>
                <w:color w:val="404040"/>
              </w:rPr>
              <w:t>register</w:t>
            </w:r>
            <w:proofErr w:type="gramEnd"/>
            <w:r w:rsidRPr="00746D68">
              <w:rPr>
                <w:color w:val="404040"/>
              </w:rPr>
              <w:t xml:space="preserve"> up to date, including referencing remittances</w:t>
            </w:r>
            <w:r w:rsidR="00746D68" w:rsidRPr="00746D68">
              <w:rPr>
                <w:color w:val="404040"/>
              </w:rPr>
              <w:t>.</w:t>
            </w:r>
          </w:p>
        </w:tc>
        <w:tc>
          <w:tcPr>
            <w:tcW w:w="2835" w:type="dxa"/>
            <w:tcBorders>
              <w:top w:val="single" w:sz="4" w:space="0" w:color="auto"/>
              <w:left w:val="single" w:sz="4" w:space="0" w:color="auto"/>
              <w:bottom w:val="single" w:sz="4" w:space="0" w:color="auto"/>
              <w:right w:val="single" w:sz="4" w:space="0" w:color="auto"/>
            </w:tcBorders>
          </w:tcPr>
          <w:p w14:paraId="7B038CC8" w14:textId="14E8CA41" w:rsidR="00831D2B" w:rsidRPr="00746D68" w:rsidRDefault="00746D68" w:rsidP="00223B9D">
            <w:pPr>
              <w:pStyle w:val="TableParagraph"/>
              <w:numPr>
                <w:ilvl w:val="0"/>
                <w:numId w:val="24"/>
              </w:numPr>
              <w:tabs>
                <w:tab w:val="left" w:pos="723"/>
              </w:tabs>
              <w:spacing w:line="239" w:lineRule="exact"/>
              <w:rPr>
                <w:color w:val="404040"/>
              </w:rPr>
            </w:pPr>
            <w:r>
              <w:rPr>
                <w:color w:val="404040"/>
              </w:rPr>
              <w:t>Ongoing</w:t>
            </w:r>
          </w:p>
        </w:tc>
      </w:tr>
      <w:tr w:rsidR="00831D2B" w14:paraId="6935871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209B5BF" w14:textId="126EA753" w:rsidR="00831D2B" w:rsidRPr="003C2C5C" w:rsidRDefault="00BC0FD0" w:rsidP="00223B9D">
            <w:pPr>
              <w:pStyle w:val="TableParagraph"/>
              <w:numPr>
                <w:ilvl w:val="0"/>
                <w:numId w:val="24"/>
              </w:numPr>
              <w:tabs>
                <w:tab w:val="left" w:pos="723"/>
              </w:tabs>
              <w:spacing w:line="239" w:lineRule="exact"/>
              <w:rPr>
                <w:color w:val="404040"/>
              </w:rPr>
            </w:pPr>
            <w:r>
              <w:rPr>
                <w:color w:val="404040"/>
              </w:rPr>
              <w:t>There will be some financial administration requirements in the role, including processing CHAPS payments, invoicing, journals, banking administration</w:t>
            </w:r>
            <w:r w:rsidR="0000322A">
              <w:rPr>
                <w:color w:val="404040"/>
              </w:rPr>
              <w:t>, treasury management administration</w:t>
            </w:r>
            <w:r>
              <w:rPr>
                <w:color w:val="404040"/>
              </w:rPr>
              <w:t xml:space="preserve"> and contract management.</w:t>
            </w:r>
          </w:p>
        </w:tc>
        <w:tc>
          <w:tcPr>
            <w:tcW w:w="2835" w:type="dxa"/>
            <w:tcBorders>
              <w:top w:val="single" w:sz="4" w:space="0" w:color="auto"/>
              <w:left w:val="single" w:sz="4" w:space="0" w:color="auto"/>
              <w:bottom w:val="single" w:sz="4" w:space="0" w:color="auto"/>
              <w:right w:val="single" w:sz="4" w:space="0" w:color="auto"/>
            </w:tcBorders>
          </w:tcPr>
          <w:p w14:paraId="498E0A7F" w14:textId="093886EC" w:rsidR="00831D2B" w:rsidRPr="003C2C5C" w:rsidRDefault="00746D68" w:rsidP="00223B9D">
            <w:pPr>
              <w:pStyle w:val="TableParagraph"/>
              <w:numPr>
                <w:ilvl w:val="0"/>
                <w:numId w:val="24"/>
              </w:numPr>
              <w:tabs>
                <w:tab w:val="left" w:pos="723"/>
              </w:tabs>
              <w:spacing w:line="239" w:lineRule="exact"/>
              <w:rPr>
                <w:color w:val="404040"/>
              </w:rPr>
            </w:pPr>
            <w:r>
              <w:rPr>
                <w:color w:val="404040"/>
              </w:rPr>
              <w:t>Ongoing</w:t>
            </w:r>
          </w:p>
        </w:tc>
      </w:tr>
    </w:tbl>
    <w:p w14:paraId="23E3E7D5" w14:textId="77777777" w:rsidR="001A40FE" w:rsidRDefault="001A40FE">
      <w:pPr>
        <w:spacing w:line="237" w:lineRule="auto"/>
        <w:sectPr w:rsidR="001A40FE" w:rsidSect="007C214D">
          <w:headerReference w:type="even" r:id="rId11"/>
          <w:headerReference w:type="default" r:id="rId12"/>
          <w:footerReference w:type="default" r:id="rId13"/>
          <w:headerReference w:type="first" r:id="rId14"/>
          <w:pgSz w:w="11930" w:h="16850"/>
          <w:pgMar w:top="1100" w:right="0" w:bottom="280" w:left="0" w:header="720" w:footer="0" w:gutter="0"/>
          <w:cols w:space="720"/>
          <w:docGrid w:linePitch="299"/>
        </w:sectPr>
      </w:pPr>
    </w:p>
    <w:p w14:paraId="79419265" w14:textId="77777777" w:rsidR="001A40FE" w:rsidRDefault="00CC05FF">
      <w:pPr>
        <w:spacing w:before="55"/>
        <w:ind w:left="6011"/>
        <w:rPr>
          <w:b/>
          <w:sz w:val="48"/>
        </w:rPr>
      </w:pPr>
      <w:r>
        <w:rPr>
          <w:b/>
          <w:color w:val="A6A6A6"/>
          <w:sz w:val="48"/>
        </w:rPr>
        <w:lastRenderedPageBreak/>
        <w:t>Person Specification</w:t>
      </w:r>
    </w:p>
    <w:p w14:paraId="639A197C" w14:textId="77777777" w:rsidR="001A40FE" w:rsidRDefault="001A40FE">
      <w:pPr>
        <w:pStyle w:val="BodyText"/>
        <w:rPr>
          <w:b/>
          <w:sz w:val="20"/>
        </w:rPr>
      </w:pPr>
    </w:p>
    <w:p w14:paraId="29D0A05C"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4814941B" w14:textId="77777777" w:rsidTr="007371BE">
        <w:trPr>
          <w:trHeight w:val="1130"/>
          <w:tblHeader/>
        </w:trPr>
        <w:tc>
          <w:tcPr>
            <w:tcW w:w="4275" w:type="dxa"/>
            <w:shd w:val="clear" w:color="auto" w:fill="DBE4F0"/>
          </w:tcPr>
          <w:p w14:paraId="43A4BBFE"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1CCDF8F"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4BA93416" w14:textId="77777777" w:rsidR="001A40FE" w:rsidRDefault="00CC05FF">
            <w:pPr>
              <w:pStyle w:val="TableParagraph"/>
              <w:spacing w:before="31"/>
              <w:ind w:left="108"/>
              <w:rPr>
                <w:b/>
                <w:sz w:val="24"/>
              </w:rPr>
            </w:pPr>
            <w:r>
              <w:rPr>
                <w:b/>
                <w:color w:val="404040"/>
                <w:sz w:val="24"/>
              </w:rPr>
              <w:t>Identified by</w:t>
            </w:r>
          </w:p>
          <w:p w14:paraId="3540003E" w14:textId="77777777" w:rsidR="001A40FE" w:rsidRDefault="001A40FE">
            <w:pPr>
              <w:pStyle w:val="TableParagraph"/>
              <w:spacing w:before="4"/>
              <w:ind w:left="0"/>
              <w:rPr>
                <w:b/>
                <w:sz w:val="26"/>
              </w:rPr>
            </w:pPr>
          </w:p>
          <w:p w14:paraId="7356129A"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A48393C" w14:textId="77777777">
        <w:trPr>
          <w:trHeight w:val="517"/>
        </w:trPr>
        <w:tc>
          <w:tcPr>
            <w:tcW w:w="9599" w:type="dxa"/>
            <w:gridSpan w:val="3"/>
            <w:shd w:val="clear" w:color="auto" w:fill="D9D9D9"/>
          </w:tcPr>
          <w:p w14:paraId="5882BAE1"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439D082A" w14:textId="77777777">
        <w:trPr>
          <w:trHeight w:val="774"/>
        </w:trPr>
        <w:tc>
          <w:tcPr>
            <w:tcW w:w="4275" w:type="dxa"/>
          </w:tcPr>
          <w:p w14:paraId="2FC87110" w14:textId="1909E09D" w:rsidR="001A40FE" w:rsidRPr="007C214D" w:rsidRDefault="00746D68" w:rsidP="00291340">
            <w:pPr>
              <w:pStyle w:val="TableParagraph"/>
              <w:numPr>
                <w:ilvl w:val="0"/>
                <w:numId w:val="14"/>
              </w:numPr>
              <w:spacing w:before="1" w:line="232" w:lineRule="exact"/>
              <w:rPr>
                <w:sz w:val="24"/>
                <w:szCs w:val="24"/>
              </w:rPr>
            </w:pPr>
            <w:r>
              <w:rPr>
                <w:sz w:val="24"/>
                <w:szCs w:val="24"/>
              </w:rPr>
              <w:t xml:space="preserve">CCAB </w:t>
            </w:r>
            <w:proofErr w:type="spellStart"/>
            <w:r>
              <w:rPr>
                <w:sz w:val="24"/>
                <w:szCs w:val="24"/>
              </w:rPr>
              <w:t>recognised</w:t>
            </w:r>
            <w:proofErr w:type="spellEnd"/>
            <w:r>
              <w:rPr>
                <w:sz w:val="24"/>
                <w:szCs w:val="24"/>
              </w:rPr>
              <w:t xml:space="preserve"> professional level accounting qualification</w:t>
            </w:r>
          </w:p>
        </w:tc>
        <w:tc>
          <w:tcPr>
            <w:tcW w:w="2280" w:type="dxa"/>
          </w:tcPr>
          <w:p w14:paraId="37A64A7B"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01841818" w14:textId="2AFA9A83" w:rsidR="001A40FE" w:rsidRPr="007C214D" w:rsidRDefault="00CC05FF">
            <w:pPr>
              <w:pStyle w:val="TableParagraph"/>
              <w:spacing w:before="21"/>
              <w:ind w:left="108"/>
              <w:rPr>
                <w:sz w:val="24"/>
                <w:szCs w:val="24"/>
              </w:rPr>
            </w:pPr>
            <w:r w:rsidRPr="007C214D">
              <w:rPr>
                <w:sz w:val="24"/>
                <w:szCs w:val="24"/>
              </w:rPr>
              <w:t>A</w:t>
            </w:r>
          </w:p>
        </w:tc>
      </w:tr>
      <w:tr w:rsidR="001A40FE" w:rsidRPr="007C214D" w14:paraId="16D99938" w14:textId="77777777">
        <w:trPr>
          <w:trHeight w:val="521"/>
        </w:trPr>
        <w:tc>
          <w:tcPr>
            <w:tcW w:w="4275" w:type="dxa"/>
          </w:tcPr>
          <w:p w14:paraId="7A4F1CFB" w14:textId="4438E49B" w:rsidR="001A40FE" w:rsidRPr="007C214D" w:rsidRDefault="00575F2B" w:rsidP="00291340">
            <w:pPr>
              <w:pStyle w:val="TableParagraph"/>
              <w:numPr>
                <w:ilvl w:val="0"/>
                <w:numId w:val="13"/>
              </w:numPr>
              <w:tabs>
                <w:tab w:val="left" w:pos="830"/>
                <w:tab w:val="left" w:pos="831"/>
              </w:tabs>
              <w:spacing w:before="21" w:line="252" w:lineRule="exact"/>
              <w:ind w:right="718"/>
              <w:rPr>
                <w:sz w:val="24"/>
                <w:szCs w:val="24"/>
              </w:rPr>
            </w:pPr>
            <w:r>
              <w:rPr>
                <w:sz w:val="24"/>
                <w:szCs w:val="24"/>
              </w:rPr>
              <w:t>Willingness to undertake continued professional development</w:t>
            </w:r>
          </w:p>
        </w:tc>
        <w:tc>
          <w:tcPr>
            <w:tcW w:w="2280" w:type="dxa"/>
          </w:tcPr>
          <w:p w14:paraId="4817B9CD"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513FC79C" w14:textId="41FC3808" w:rsidR="001A40FE" w:rsidRPr="007C214D" w:rsidRDefault="00337D3F">
            <w:pPr>
              <w:pStyle w:val="TableParagraph"/>
              <w:spacing w:before="19"/>
              <w:ind w:left="108"/>
              <w:rPr>
                <w:sz w:val="24"/>
                <w:szCs w:val="24"/>
              </w:rPr>
            </w:pPr>
            <w:r>
              <w:rPr>
                <w:sz w:val="24"/>
                <w:szCs w:val="24"/>
              </w:rPr>
              <w:t>I</w:t>
            </w:r>
          </w:p>
        </w:tc>
      </w:tr>
      <w:tr w:rsidR="001A40FE" w:rsidRPr="007C214D" w14:paraId="661ED72E" w14:textId="77777777">
        <w:trPr>
          <w:trHeight w:val="515"/>
        </w:trPr>
        <w:tc>
          <w:tcPr>
            <w:tcW w:w="9599" w:type="dxa"/>
            <w:gridSpan w:val="3"/>
            <w:shd w:val="clear" w:color="auto" w:fill="D9D9D9"/>
          </w:tcPr>
          <w:p w14:paraId="5E4A5EAC"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707CE77B" w14:textId="77777777">
        <w:trPr>
          <w:trHeight w:val="520"/>
        </w:trPr>
        <w:tc>
          <w:tcPr>
            <w:tcW w:w="4275" w:type="dxa"/>
          </w:tcPr>
          <w:p w14:paraId="4831F2BA" w14:textId="684C935A" w:rsidR="001A40FE" w:rsidRPr="007C214D" w:rsidRDefault="00746D68" w:rsidP="00291340">
            <w:pPr>
              <w:pStyle w:val="TableParagraph"/>
              <w:numPr>
                <w:ilvl w:val="0"/>
                <w:numId w:val="11"/>
              </w:numPr>
              <w:tabs>
                <w:tab w:val="left" w:pos="830"/>
                <w:tab w:val="left" w:pos="831"/>
              </w:tabs>
              <w:spacing w:before="21" w:line="252" w:lineRule="exact"/>
              <w:ind w:right="288"/>
              <w:rPr>
                <w:sz w:val="24"/>
                <w:szCs w:val="24"/>
              </w:rPr>
            </w:pPr>
            <w:r>
              <w:rPr>
                <w:sz w:val="24"/>
                <w:szCs w:val="24"/>
              </w:rPr>
              <w:t>Knowledge of relevant accounting codes (Local Authority Accounting Code of Practice, Prudential Code, Treasury Code)</w:t>
            </w:r>
          </w:p>
        </w:tc>
        <w:tc>
          <w:tcPr>
            <w:tcW w:w="2280" w:type="dxa"/>
          </w:tcPr>
          <w:p w14:paraId="3F399C71"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03370D9" w14:textId="77777777" w:rsidR="001A40FE" w:rsidRPr="007C214D" w:rsidRDefault="00CC05FF">
            <w:pPr>
              <w:pStyle w:val="TableParagraph"/>
              <w:ind w:left="108"/>
              <w:rPr>
                <w:sz w:val="24"/>
                <w:szCs w:val="24"/>
              </w:rPr>
            </w:pPr>
            <w:r w:rsidRPr="007C214D">
              <w:rPr>
                <w:sz w:val="24"/>
                <w:szCs w:val="24"/>
              </w:rPr>
              <w:t>A, I</w:t>
            </w:r>
          </w:p>
        </w:tc>
      </w:tr>
      <w:tr w:rsidR="001A40FE" w:rsidRPr="007C214D" w14:paraId="76830005" w14:textId="77777777">
        <w:trPr>
          <w:trHeight w:val="515"/>
        </w:trPr>
        <w:tc>
          <w:tcPr>
            <w:tcW w:w="4275" w:type="dxa"/>
          </w:tcPr>
          <w:p w14:paraId="02C951CC" w14:textId="23EDD9FB" w:rsidR="001A40FE" w:rsidRPr="007C214D" w:rsidRDefault="00575F2B" w:rsidP="00291340">
            <w:pPr>
              <w:pStyle w:val="TableParagraph"/>
              <w:numPr>
                <w:ilvl w:val="0"/>
                <w:numId w:val="10"/>
              </w:numPr>
              <w:tabs>
                <w:tab w:val="left" w:pos="830"/>
                <w:tab w:val="left" w:pos="831"/>
              </w:tabs>
              <w:spacing w:before="17" w:line="252" w:lineRule="exact"/>
              <w:ind w:right="593"/>
              <w:rPr>
                <w:sz w:val="24"/>
                <w:szCs w:val="24"/>
              </w:rPr>
            </w:pPr>
            <w:r>
              <w:rPr>
                <w:sz w:val="24"/>
                <w:szCs w:val="24"/>
              </w:rPr>
              <w:t xml:space="preserve">IT literacy to include </w:t>
            </w:r>
            <w:proofErr w:type="gramStart"/>
            <w:r>
              <w:rPr>
                <w:sz w:val="24"/>
                <w:szCs w:val="24"/>
              </w:rPr>
              <w:t>word</w:t>
            </w:r>
            <w:proofErr w:type="gramEnd"/>
            <w:r>
              <w:rPr>
                <w:sz w:val="24"/>
                <w:szCs w:val="24"/>
              </w:rPr>
              <w:t>, advanced excel and accounting systems</w:t>
            </w:r>
          </w:p>
        </w:tc>
        <w:tc>
          <w:tcPr>
            <w:tcW w:w="2280" w:type="dxa"/>
          </w:tcPr>
          <w:p w14:paraId="0053B92F"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6F3EACA"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3F481CBC" w14:textId="77777777">
        <w:trPr>
          <w:trHeight w:val="770"/>
        </w:trPr>
        <w:tc>
          <w:tcPr>
            <w:tcW w:w="4275" w:type="dxa"/>
          </w:tcPr>
          <w:p w14:paraId="1AA4BC0D" w14:textId="498D9278" w:rsidR="001A40FE" w:rsidRPr="007C214D" w:rsidRDefault="00575F2B" w:rsidP="00291340">
            <w:pPr>
              <w:pStyle w:val="TableParagraph"/>
              <w:numPr>
                <w:ilvl w:val="0"/>
                <w:numId w:val="9"/>
              </w:numPr>
              <w:tabs>
                <w:tab w:val="left" w:pos="830"/>
                <w:tab w:val="left" w:pos="831"/>
              </w:tabs>
              <w:spacing w:before="16" w:line="252" w:lineRule="exact"/>
              <w:ind w:right="826"/>
              <w:rPr>
                <w:sz w:val="24"/>
                <w:szCs w:val="24"/>
              </w:rPr>
            </w:pPr>
            <w:r>
              <w:rPr>
                <w:sz w:val="24"/>
                <w:szCs w:val="24"/>
              </w:rPr>
              <w:t>Substantial experience of working in a finance and accountancy role in the public sector</w:t>
            </w:r>
          </w:p>
        </w:tc>
        <w:tc>
          <w:tcPr>
            <w:tcW w:w="2280" w:type="dxa"/>
          </w:tcPr>
          <w:p w14:paraId="3CCEF87E"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6B1FD555" w14:textId="425451DE" w:rsidR="001A40FE" w:rsidRPr="007C214D" w:rsidRDefault="00CC05FF">
            <w:pPr>
              <w:pStyle w:val="TableParagraph"/>
              <w:spacing w:line="271" w:lineRule="exact"/>
              <w:ind w:left="108"/>
              <w:rPr>
                <w:sz w:val="24"/>
                <w:szCs w:val="24"/>
              </w:rPr>
            </w:pPr>
            <w:r w:rsidRPr="007C214D">
              <w:rPr>
                <w:sz w:val="24"/>
                <w:szCs w:val="24"/>
              </w:rPr>
              <w:t>A</w:t>
            </w:r>
          </w:p>
        </w:tc>
      </w:tr>
      <w:tr w:rsidR="001A40FE" w:rsidRPr="007C214D" w14:paraId="7028C86C" w14:textId="77777777">
        <w:trPr>
          <w:trHeight w:val="515"/>
        </w:trPr>
        <w:tc>
          <w:tcPr>
            <w:tcW w:w="9599" w:type="dxa"/>
            <w:gridSpan w:val="3"/>
            <w:shd w:val="clear" w:color="auto" w:fill="D9D9D9"/>
          </w:tcPr>
          <w:p w14:paraId="1FED5D80"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75C384B4" w14:textId="77777777" w:rsidTr="00CE7863">
        <w:trPr>
          <w:trHeight w:val="520"/>
        </w:trPr>
        <w:tc>
          <w:tcPr>
            <w:tcW w:w="4275" w:type="dxa"/>
          </w:tcPr>
          <w:p w14:paraId="679DB7AA" w14:textId="696809B3" w:rsidR="00337D3F" w:rsidRPr="006825FC" w:rsidRDefault="00575F2B" w:rsidP="00575F2B">
            <w:pPr>
              <w:pStyle w:val="TableParagraph"/>
              <w:numPr>
                <w:ilvl w:val="0"/>
                <w:numId w:val="10"/>
              </w:numPr>
              <w:tabs>
                <w:tab w:val="left" w:pos="830"/>
                <w:tab w:val="left" w:pos="831"/>
              </w:tabs>
              <w:spacing w:before="17" w:line="252" w:lineRule="exact"/>
              <w:ind w:right="593"/>
            </w:pPr>
            <w:r w:rsidRPr="006825FC">
              <w:t xml:space="preserve">Excellent time management and </w:t>
            </w:r>
            <w:proofErr w:type="spellStart"/>
            <w:r w:rsidRPr="006825FC">
              <w:t>organisational</w:t>
            </w:r>
            <w:proofErr w:type="spellEnd"/>
            <w:r w:rsidRPr="006825FC">
              <w:t xml:space="preserve"> skills to enable multiple deadlines to be met </w:t>
            </w:r>
          </w:p>
        </w:tc>
        <w:tc>
          <w:tcPr>
            <w:tcW w:w="2280" w:type="dxa"/>
          </w:tcPr>
          <w:p w14:paraId="289BEC45"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00C3E20C"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36D87584" w14:textId="77777777" w:rsidTr="00CE7863">
        <w:trPr>
          <w:trHeight w:val="515"/>
        </w:trPr>
        <w:tc>
          <w:tcPr>
            <w:tcW w:w="4275" w:type="dxa"/>
          </w:tcPr>
          <w:p w14:paraId="68C6DCE2" w14:textId="03E818D2" w:rsidR="00337D3F" w:rsidRPr="006825FC" w:rsidRDefault="00575F2B" w:rsidP="00337D3F">
            <w:pPr>
              <w:pStyle w:val="TableParagraph"/>
              <w:numPr>
                <w:ilvl w:val="0"/>
                <w:numId w:val="10"/>
              </w:numPr>
              <w:tabs>
                <w:tab w:val="left" w:pos="830"/>
                <w:tab w:val="left" w:pos="831"/>
              </w:tabs>
              <w:spacing w:before="17" w:line="252" w:lineRule="exact"/>
              <w:ind w:right="593"/>
            </w:pPr>
            <w:r w:rsidRPr="006825FC">
              <w:t>Ability to communicate effectively, both verbally and written</w:t>
            </w:r>
          </w:p>
        </w:tc>
        <w:tc>
          <w:tcPr>
            <w:tcW w:w="2280" w:type="dxa"/>
          </w:tcPr>
          <w:p w14:paraId="3014BA45"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263ABFAF"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216788D0" w14:textId="77777777" w:rsidTr="00CE7863">
        <w:trPr>
          <w:trHeight w:val="770"/>
        </w:trPr>
        <w:tc>
          <w:tcPr>
            <w:tcW w:w="4275" w:type="dxa"/>
          </w:tcPr>
          <w:p w14:paraId="292113BC" w14:textId="458911AA" w:rsidR="00337D3F" w:rsidRPr="006825FC" w:rsidRDefault="00575F2B" w:rsidP="00337D3F">
            <w:pPr>
              <w:pStyle w:val="TableParagraph"/>
              <w:numPr>
                <w:ilvl w:val="0"/>
                <w:numId w:val="9"/>
              </w:numPr>
              <w:tabs>
                <w:tab w:val="left" w:pos="830"/>
                <w:tab w:val="left" w:pos="831"/>
              </w:tabs>
              <w:spacing w:before="16" w:line="252" w:lineRule="exact"/>
              <w:ind w:right="826"/>
            </w:pPr>
            <w:r w:rsidRPr="006825FC">
              <w:t>Ability to develop practical solutions and problem solve, can do attitude</w:t>
            </w:r>
          </w:p>
        </w:tc>
        <w:tc>
          <w:tcPr>
            <w:tcW w:w="2280" w:type="dxa"/>
          </w:tcPr>
          <w:p w14:paraId="74FED169"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6EB4993C"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C14BE1" w:rsidRPr="007C214D" w14:paraId="69CD6664" w14:textId="77777777" w:rsidTr="00CE7863">
        <w:trPr>
          <w:trHeight w:val="770"/>
        </w:trPr>
        <w:tc>
          <w:tcPr>
            <w:tcW w:w="4275" w:type="dxa"/>
          </w:tcPr>
          <w:p w14:paraId="26690DD6" w14:textId="13C5ED8C" w:rsidR="00C14BE1" w:rsidRPr="006825FC" w:rsidRDefault="00C14BE1" w:rsidP="00C14BE1">
            <w:pPr>
              <w:pStyle w:val="TableParagraph"/>
              <w:numPr>
                <w:ilvl w:val="0"/>
                <w:numId w:val="9"/>
              </w:numPr>
              <w:tabs>
                <w:tab w:val="left" w:pos="830"/>
                <w:tab w:val="left" w:pos="831"/>
              </w:tabs>
              <w:spacing w:before="16" w:line="252" w:lineRule="exact"/>
              <w:ind w:right="826"/>
            </w:pPr>
            <w:r>
              <w:t>Ability to work well in a team, considering team output alongside your own responsibilities</w:t>
            </w:r>
          </w:p>
        </w:tc>
        <w:tc>
          <w:tcPr>
            <w:tcW w:w="2280" w:type="dxa"/>
          </w:tcPr>
          <w:p w14:paraId="274482A4" w14:textId="0A8D790E" w:rsidR="00C14BE1" w:rsidRPr="007C214D" w:rsidRDefault="00C14BE1" w:rsidP="00C14BE1">
            <w:pPr>
              <w:pStyle w:val="TableParagraph"/>
              <w:spacing w:before="14"/>
              <w:ind w:left="107"/>
              <w:rPr>
                <w:sz w:val="24"/>
                <w:szCs w:val="24"/>
              </w:rPr>
            </w:pPr>
            <w:r w:rsidRPr="007C214D">
              <w:rPr>
                <w:sz w:val="24"/>
                <w:szCs w:val="24"/>
              </w:rPr>
              <w:t>Essential</w:t>
            </w:r>
          </w:p>
        </w:tc>
        <w:tc>
          <w:tcPr>
            <w:tcW w:w="3044" w:type="dxa"/>
          </w:tcPr>
          <w:p w14:paraId="0A549464" w14:textId="7069B1F9" w:rsidR="00C14BE1" w:rsidRPr="007C214D" w:rsidRDefault="00C14BE1" w:rsidP="00C14BE1">
            <w:pPr>
              <w:pStyle w:val="TableParagraph"/>
              <w:spacing w:line="271" w:lineRule="exact"/>
              <w:ind w:left="108"/>
              <w:rPr>
                <w:sz w:val="24"/>
                <w:szCs w:val="24"/>
              </w:rPr>
            </w:pPr>
            <w:r w:rsidRPr="007C214D">
              <w:rPr>
                <w:sz w:val="24"/>
                <w:szCs w:val="24"/>
              </w:rPr>
              <w:t>A, I</w:t>
            </w:r>
          </w:p>
        </w:tc>
      </w:tr>
      <w:tr w:rsidR="00C14BE1" w:rsidRPr="007C214D" w14:paraId="6FE237B7" w14:textId="77777777" w:rsidTr="00CE7863">
        <w:trPr>
          <w:trHeight w:val="770"/>
        </w:trPr>
        <w:tc>
          <w:tcPr>
            <w:tcW w:w="4275" w:type="dxa"/>
          </w:tcPr>
          <w:p w14:paraId="1BF84A56" w14:textId="16F5F217" w:rsidR="00C14BE1" w:rsidRPr="006825FC" w:rsidRDefault="00C14BE1" w:rsidP="00C14BE1">
            <w:pPr>
              <w:pStyle w:val="TableParagraph"/>
              <w:numPr>
                <w:ilvl w:val="0"/>
                <w:numId w:val="9"/>
              </w:numPr>
              <w:tabs>
                <w:tab w:val="left" w:pos="830"/>
                <w:tab w:val="left" w:pos="831"/>
              </w:tabs>
              <w:spacing w:before="16" w:line="252" w:lineRule="exact"/>
              <w:ind w:right="826"/>
            </w:pPr>
            <w:r w:rsidRPr="006825FC">
              <w:lastRenderedPageBreak/>
              <w:t>The ability to demonstrate excellent analytical skills and assimilate information from documentation such as government guidelines</w:t>
            </w:r>
          </w:p>
        </w:tc>
        <w:tc>
          <w:tcPr>
            <w:tcW w:w="2280" w:type="dxa"/>
          </w:tcPr>
          <w:p w14:paraId="1F48969E" w14:textId="77777777" w:rsidR="00C14BE1" w:rsidRPr="007C214D" w:rsidRDefault="00C14BE1" w:rsidP="00C14BE1">
            <w:pPr>
              <w:pStyle w:val="TableParagraph"/>
              <w:spacing w:before="17"/>
              <w:ind w:left="107"/>
              <w:rPr>
                <w:sz w:val="24"/>
                <w:szCs w:val="24"/>
              </w:rPr>
            </w:pPr>
            <w:r w:rsidRPr="007C214D">
              <w:rPr>
                <w:sz w:val="24"/>
                <w:szCs w:val="24"/>
              </w:rPr>
              <w:t>Essential</w:t>
            </w:r>
          </w:p>
        </w:tc>
        <w:tc>
          <w:tcPr>
            <w:tcW w:w="3044" w:type="dxa"/>
          </w:tcPr>
          <w:p w14:paraId="3EC6E8EA" w14:textId="77777777" w:rsidR="00C14BE1" w:rsidRPr="007C214D" w:rsidRDefault="00C14BE1" w:rsidP="00C14BE1">
            <w:pPr>
              <w:pStyle w:val="TableParagraph"/>
              <w:spacing w:line="274" w:lineRule="exact"/>
              <w:ind w:left="108"/>
              <w:rPr>
                <w:sz w:val="24"/>
                <w:szCs w:val="24"/>
              </w:rPr>
            </w:pPr>
            <w:r w:rsidRPr="007C214D">
              <w:rPr>
                <w:sz w:val="24"/>
                <w:szCs w:val="24"/>
              </w:rPr>
              <w:t>A, I</w:t>
            </w:r>
          </w:p>
        </w:tc>
      </w:tr>
    </w:tbl>
    <w:p w14:paraId="5480581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5AC09138" w14:textId="77777777" w:rsidR="001A40FE" w:rsidRDefault="001A40FE">
      <w:pPr>
        <w:pStyle w:val="BodyText"/>
        <w:ind w:left="30"/>
        <w:rPr>
          <w:sz w:val="20"/>
        </w:rPr>
      </w:pPr>
    </w:p>
    <w:p w14:paraId="288FFEE4" w14:textId="77777777" w:rsidR="00337D3F" w:rsidRDefault="00337D3F" w:rsidP="005F2F48">
      <w:pPr>
        <w:pStyle w:val="Heading2"/>
        <w:rPr>
          <w:color w:val="808080"/>
        </w:rPr>
      </w:pPr>
    </w:p>
    <w:p w14:paraId="373239BC" w14:textId="77777777" w:rsidR="00337D3F" w:rsidRDefault="00337D3F" w:rsidP="005F2F48">
      <w:pPr>
        <w:pStyle w:val="Heading2"/>
        <w:rPr>
          <w:color w:val="808080"/>
        </w:rPr>
      </w:pPr>
    </w:p>
    <w:p w14:paraId="1CDDB106" w14:textId="77777777" w:rsidR="00337D3F" w:rsidRDefault="00337D3F" w:rsidP="005F2F48">
      <w:pPr>
        <w:pStyle w:val="Heading2"/>
        <w:rPr>
          <w:color w:val="808080"/>
        </w:rPr>
      </w:pPr>
    </w:p>
    <w:p w14:paraId="7FDCF0D8" w14:textId="77777777" w:rsidR="004D7A39" w:rsidRPr="0001570E" w:rsidRDefault="004D7A39" w:rsidP="004D7A39">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5A107B1D" w14:textId="77777777" w:rsidR="004D7A39" w:rsidRDefault="004D7A39" w:rsidP="005F2F48">
      <w:pPr>
        <w:pStyle w:val="Heading2"/>
        <w:rPr>
          <w:color w:val="808080"/>
        </w:rPr>
      </w:pPr>
    </w:p>
    <w:p w14:paraId="454FF00F" w14:textId="77777777" w:rsidR="005F2F48" w:rsidRDefault="005F2F48" w:rsidP="005F2F48">
      <w:pPr>
        <w:pStyle w:val="Heading2"/>
        <w:rPr>
          <w:color w:val="808080"/>
        </w:rPr>
      </w:pPr>
      <w:r>
        <w:rPr>
          <w:color w:val="808080"/>
        </w:rPr>
        <w:t>Our Values and Behaviours</w:t>
      </w:r>
    </w:p>
    <w:p w14:paraId="26B95833" w14:textId="77777777" w:rsidR="005F2F48" w:rsidRDefault="005F2F48" w:rsidP="001021D6">
      <w:pPr>
        <w:pStyle w:val="Heading2"/>
        <w:ind w:left="0"/>
        <w:rPr>
          <w:sz w:val="22"/>
          <w:szCs w:val="22"/>
        </w:rPr>
      </w:pPr>
    </w:p>
    <w:p w14:paraId="4D34F891" w14:textId="77777777" w:rsidR="003D192D" w:rsidRDefault="003D192D" w:rsidP="003D192D">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0430B8BB" w14:textId="77777777" w:rsidR="003D192D" w:rsidRDefault="003D192D" w:rsidP="003D192D">
      <w:pPr>
        <w:pStyle w:val="TableParagraph"/>
        <w:tabs>
          <w:tab w:val="left" w:pos="830"/>
          <w:tab w:val="left" w:pos="831"/>
        </w:tabs>
        <w:spacing w:before="17" w:line="252" w:lineRule="exact"/>
        <w:ind w:right="548"/>
        <w:jc w:val="both"/>
        <w:rPr>
          <w:sz w:val="24"/>
        </w:rPr>
      </w:pPr>
    </w:p>
    <w:p w14:paraId="5C2BA08B" w14:textId="77777777" w:rsidR="003D192D" w:rsidRPr="00341334" w:rsidRDefault="003D192D" w:rsidP="003D192D">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10BAE0B2" w14:textId="77777777" w:rsidR="003D192D" w:rsidRPr="00341334" w:rsidRDefault="003D192D" w:rsidP="003D192D">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6C4ACB3A" w14:textId="77777777" w:rsidR="003D192D" w:rsidRPr="000D14EE" w:rsidRDefault="003D192D" w:rsidP="003D192D">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0C63639D" w14:textId="77777777" w:rsidR="003D192D" w:rsidRPr="000D14EE" w:rsidRDefault="003D192D" w:rsidP="003D192D">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recognising and valuing the unique </w:t>
      </w:r>
      <w:r w:rsidRPr="000D14EE">
        <w:rPr>
          <w:sz w:val="24"/>
        </w:rPr>
        <w:lastRenderedPageBreak/>
        <w:t>perspectives, backgrounds and experiences of our staff, customers and residents. Creating an environment where every individual is valued, respected and can belong.</w:t>
      </w:r>
    </w:p>
    <w:p w14:paraId="5BF1351B" w14:textId="77777777" w:rsidR="003D192D" w:rsidRPr="00341334" w:rsidRDefault="003D192D" w:rsidP="003D192D">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4F8F3A0E" w14:textId="77777777" w:rsidR="003D192D" w:rsidRPr="00341334" w:rsidRDefault="003D192D" w:rsidP="003D192D">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15D0A37" w14:textId="4EF5F7EC" w:rsidR="005F2F48" w:rsidRPr="001021D6" w:rsidRDefault="005F2F48" w:rsidP="003D192D">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BD00" w14:textId="77777777" w:rsidR="00961532" w:rsidRDefault="00961532" w:rsidP="003C2C5C">
      <w:r>
        <w:separator/>
      </w:r>
    </w:p>
  </w:endnote>
  <w:endnote w:type="continuationSeparator" w:id="0">
    <w:p w14:paraId="4814505D" w14:textId="77777777" w:rsidR="00961532" w:rsidRDefault="00961532"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5613" w14:textId="77777777" w:rsidR="003C2C5C" w:rsidRDefault="00755D44">
    <w:pPr>
      <w:pStyle w:val="Footer"/>
    </w:pPr>
    <w:r>
      <w:rPr>
        <w:noProof/>
        <w:lang w:val="en-GB" w:eastAsia="en-GB"/>
      </w:rPr>
      <w:drawing>
        <wp:inline distT="0" distB="0" distL="0" distR="0" wp14:anchorId="5A0D3FAC" wp14:editId="44E89400">
          <wp:extent cx="7575550" cy="1546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5DA5B" w14:textId="77777777" w:rsidR="00961532" w:rsidRDefault="00961532" w:rsidP="003C2C5C">
      <w:r>
        <w:separator/>
      </w:r>
    </w:p>
  </w:footnote>
  <w:footnote w:type="continuationSeparator" w:id="0">
    <w:p w14:paraId="1B55509E" w14:textId="77777777" w:rsidR="00961532" w:rsidRDefault="00961532"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72D3" w14:textId="77777777" w:rsidR="00F21081" w:rsidRDefault="00F21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3ECA"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46A7A59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8C3F" w14:textId="77777777" w:rsidR="00F21081" w:rsidRDefault="00F21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9"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0"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4"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18"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19"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0"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1"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2"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3"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288887">
    <w:abstractNumId w:val="17"/>
  </w:num>
  <w:num w:numId="2" w16cid:durableId="1975207909">
    <w:abstractNumId w:val="21"/>
  </w:num>
  <w:num w:numId="3" w16cid:durableId="1556507760">
    <w:abstractNumId w:val="7"/>
  </w:num>
  <w:num w:numId="4" w16cid:durableId="1070034568">
    <w:abstractNumId w:val="13"/>
  </w:num>
  <w:num w:numId="5" w16cid:durableId="19161457">
    <w:abstractNumId w:val="3"/>
  </w:num>
  <w:num w:numId="6" w16cid:durableId="1424843118">
    <w:abstractNumId w:val="9"/>
  </w:num>
  <w:num w:numId="7" w16cid:durableId="2065829804">
    <w:abstractNumId w:val="22"/>
  </w:num>
  <w:num w:numId="8" w16cid:durableId="1550728842">
    <w:abstractNumId w:val="19"/>
  </w:num>
  <w:num w:numId="9" w16cid:durableId="610864394">
    <w:abstractNumId w:val="12"/>
  </w:num>
  <w:num w:numId="10" w16cid:durableId="8608713">
    <w:abstractNumId w:val="5"/>
  </w:num>
  <w:num w:numId="11" w16cid:durableId="2076931334">
    <w:abstractNumId w:val="0"/>
  </w:num>
  <w:num w:numId="12" w16cid:durableId="621305441">
    <w:abstractNumId w:val="1"/>
  </w:num>
  <w:num w:numId="13" w16cid:durableId="1344672709">
    <w:abstractNumId w:val="2"/>
  </w:num>
  <w:num w:numId="14" w16cid:durableId="1959021562">
    <w:abstractNumId w:val="18"/>
  </w:num>
  <w:num w:numId="15" w16cid:durableId="2111388921">
    <w:abstractNumId w:val="10"/>
  </w:num>
  <w:num w:numId="16" w16cid:durableId="1095250718">
    <w:abstractNumId w:val="20"/>
  </w:num>
  <w:num w:numId="17" w16cid:durableId="1419206421">
    <w:abstractNumId w:val="6"/>
  </w:num>
  <w:num w:numId="18" w16cid:durableId="1552383127">
    <w:abstractNumId w:val="8"/>
  </w:num>
  <w:num w:numId="19" w16cid:durableId="1888948388">
    <w:abstractNumId w:val="15"/>
  </w:num>
  <w:num w:numId="20" w16cid:durableId="1942178897">
    <w:abstractNumId w:val="16"/>
  </w:num>
  <w:num w:numId="21" w16cid:durableId="1294942000">
    <w:abstractNumId w:val="11"/>
  </w:num>
  <w:num w:numId="22" w16cid:durableId="1807426322">
    <w:abstractNumId w:val="14"/>
  </w:num>
  <w:num w:numId="23" w16cid:durableId="1788886438">
    <w:abstractNumId w:val="4"/>
  </w:num>
  <w:num w:numId="24" w16cid:durableId="88842158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322A"/>
    <w:rsid w:val="0001570E"/>
    <w:rsid w:val="00056D4D"/>
    <w:rsid w:val="0006040F"/>
    <w:rsid w:val="001021D6"/>
    <w:rsid w:val="001873BB"/>
    <w:rsid w:val="001A40FE"/>
    <w:rsid w:val="001F112B"/>
    <w:rsid w:val="00213BC8"/>
    <w:rsid w:val="00223B9D"/>
    <w:rsid w:val="00287D4B"/>
    <w:rsid w:val="00290E67"/>
    <w:rsid w:val="00291340"/>
    <w:rsid w:val="002D0400"/>
    <w:rsid w:val="00337D3F"/>
    <w:rsid w:val="00362C0C"/>
    <w:rsid w:val="003916CF"/>
    <w:rsid w:val="003C2C5C"/>
    <w:rsid w:val="003D192D"/>
    <w:rsid w:val="004671C7"/>
    <w:rsid w:val="00476B4B"/>
    <w:rsid w:val="004C120F"/>
    <w:rsid w:val="004D7A39"/>
    <w:rsid w:val="00510BE2"/>
    <w:rsid w:val="00575F2B"/>
    <w:rsid w:val="005F2938"/>
    <w:rsid w:val="005F2F48"/>
    <w:rsid w:val="0063606B"/>
    <w:rsid w:val="00667E6E"/>
    <w:rsid w:val="006825FC"/>
    <w:rsid w:val="006E6014"/>
    <w:rsid w:val="007024CD"/>
    <w:rsid w:val="007035AF"/>
    <w:rsid w:val="007371BE"/>
    <w:rsid w:val="00746D68"/>
    <w:rsid w:val="00755D44"/>
    <w:rsid w:val="007C214D"/>
    <w:rsid w:val="008212CB"/>
    <w:rsid w:val="00831D2B"/>
    <w:rsid w:val="00896C5F"/>
    <w:rsid w:val="008D2270"/>
    <w:rsid w:val="008F01D8"/>
    <w:rsid w:val="008F47AD"/>
    <w:rsid w:val="00961532"/>
    <w:rsid w:val="00971A04"/>
    <w:rsid w:val="00AC0566"/>
    <w:rsid w:val="00AE36EA"/>
    <w:rsid w:val="00B10B83"/>
    <w:rsid w:val="00B134EA"/>
    <w:rsid w:val="00B55C39"/>
    <w:rsid w:val="00B64742"/>
    <w:rsid w:val="00B7622B"/>
    <w:rsid w:val="00BB711C"/>
    <w:rsid w:val="00BC0FD0"/>
    <w:rsid w:val="00BF34DF"/>
    <w:rsid w:val="00C14BE1"/>
    <w:rsid w:val="00CC05FF"/>
    <w:rsid w:val="00CC13DD"/>
    <w:rsid w:val="00D41F02"/>
    <w:rsid w:val="00E03D75"/>
    <w:rsid w:val="00E07100"/>
    <w:rsid w:val="00E74896"/>
    <w:rsid w:val="00EC5384"/>
    <w:rsid w:val="00EC62AC"/>
    <w:rsid w:val="00F07F57"/>
    <w:rsid w:val="00F21081"/>
    <w:rsid w:val="00F3717D"/>
    <w:rsid w:val="00F64B80"/>
    <w:rsid w:val="00FB3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5269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bba50457-d8aa-4ecf-adf7-0fce02f0460d" xsi:nil="true"/>
    <Document_x0020_reference xmlns="bba50457-d8aa-4ecf-adf7-0fce02f0460d" xsi:nil="true"/>
    <HR_x0020_section xmlns="bba50457-d8aa-4ecf-adf7-0fce02f0460d" xsi:nil="true"/>
    <Checked_x0020_for_x0020_accessibility xmlns="bba50457-d8aa-4ecf-adf7-0fce02f0460d">No</Checked_x0020_for_x0020_accessibility>
    <Links_x0020_checked xmlns="bba50457-d8aa-4ecf-adf7-0fce02f046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6EE31B463D57498D49AC39CAF4C12C" ma:contentTypeVersion="21" ma:contentTypeDescription="Create a new document." ma:contentTypeScope="" ma:versionID="afeafbf24171bde29e3a473a792b3318">
  <xsd:schema xmlns:xsd="http://www.w3.org/2001/XMLSchema" xmlns:xs="http://www.w3.org/2001/XMLSchema" xmlns:p="http://schemas.microsoft.com/office/2006/metadata/properties" xmlns:ns2="bba50457-d8aa-4ecf-adf7-0fce02f0460d" targetNamespace="http://schemas.microsoft.com/office/2006/metadata/properties" ma:root="true" ma:fieldsID="83c6ee4b82dde17ddfe93d128ce71321" ns2:_="">
    <xsd:import namespace="bba50457-d8aa-4ecf-adf7-0fce02f0460d"/>
    <xsd:element name="properties">
      <xsd:complexType>
        <xsd:sequence>
          <xsd:element name="documentManagement">
            <xsd:complexType>
              <xsd:all>
                <xsd:element ref="ns2:HR_x0020_section" minOccurs="0"/>
                <xsd:element ref="ns2:Document_x0020_type" minOccurs="0"/>
                <xsd:element ref="ns2:Document_x0020_reference" minOccurs="0"/>
                <xsd:element ref="ns2:Links_x0020_checked" minOccurs="0"/>
                <xsd:element ref="ns2:Checked_x0020_for_x0020_accessibility"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50457-d8aa-4ecf-adf7-0fce02f0460d"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ma:readOnly="false">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ma:readOnly="false">
      <xsd:simpleType>
        <xsd:restriction base="dms:Choice">
          <xsd:enumeration value="Forms and letters"/>
          <xsd:enumeration value="Procedures and guidance"/>
          <xsd:enumeration value="Templates"/>
        </xsd:restriction>
      </xsd:simpleType>
    </xsd:element>
    <xsd:element name="Document_x0020_reference" ma:index="11" nillable="true" ma:displayName="Document reference" ma:internalName="Document_x0020_reference" ma:readOnly="false">
      <xsd:simpleType>
        <xsd:restriction base="dms:Text">
          <xsd:maxLength value="255"/>
        </xsd:restriction>
      </xsd:simpleType>
    </xsd:element>
    <xsd:element name="Links_x0020_checked" ma:index="12" nillable="true" ma:displayName="Links checked" ma:format="DateOnly" ma:internalName="Links_x0020_checked" ma:readOnly="false">
      <xsd:simpleType>
        <xsd:restriction base="dms:DateTime"/>
      </xsd:simpleType>
    </xsd:element>
    <xsd:element name="Checked_x0020_for_x0020_accessibility" ma:index="13" nillable="true" ma:displayName="Checked for accessibility" ma:default="No" ma:format="Dropdown" ma:internalName="Checked_x0020_for_x0020_accessibility" ma:readOnly="false">
      <xsd:simpleType>
        <xsd:restriction base="dms:Choice">
          <xsd:enumeration value="Yes"/>
          <xsd:enumeration value="No"/>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696DE-7591-4723-922F-005DA8BEED94}">
  <ds:schemaRefs>
    <ds:schemaRef ds:uri="http://schemas.microsoft.com/office/2006/metadata/properties"/>
    <ds:schemaRef ds:uri="http://schemas.microsoft.com/office/infopath/2007/PartnerControls"/>
    <ds:schemaRef ds:uri="bba50457-d8aa-4ecf-adf7-0fce02f0460d"/>
  </ds:schemaRefs>
</ds:datastoreItem>
</file>

<file path=customXml/itemProps2.xml><?xml version="1.0" encoding="utf-8"?>
<ds:datastoreItem xmlns:ds="http://schemas.openxmlformats.org/officeDocument/2006/customXml" ds:itemID="{144DEE92-F15D-4A94-9EC5-6A82DD888AF5}">
  <ds:schemaRefs>
    <ds:schemaRef ds:uri="http://schemas.openxmlformats.org/officeDocument/2006/bibliography"/>
  </ds:schemaRefs>
</ds:datastoreItem>
</file>

<file path=customXml/itemProps3.xml><?xml version="1.0" encoding="utf-8"?>
<ds:datastoreItem xmlns:ds="http://schemas.openxmlformats.org/officeDocument/2006/customXml" ds:itemID="{9782D67A-7A0D-4973-BCE8-EB8D64EF2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50457-d8aa-4ecf-adf7-0fce02f04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34C146-760F-485B-993C-15A6B52015C9}">
  <ds:schemaRefs>
    <ds:schemaRef ds:uri="http://schemas.microsoft.com/sharepoint/v3/contenttype/forms"/>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Description Corporate Services Template June 2024</vt:lpstr>
    </vt:vector>
  </TitlesOfParts>
  <Company>Hoople Ltd</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Corporate Services Template June 2024</dc:title>
  <dc:creator>Louise Broadhurst;Jill Anthony-Ackery</dc:creator>
  <cp:keywords/>
  <cp:lastModifiedBy>Tranmer, Judith</cp:lastModifiedBy>
  <cp:revision>9</cp:revision>
  <cp:lastPrinted>2023-02-08T13:47:00Z</cp:lastPrinted>
  <dcterms:created xsi:type="dcterms:W3CDTF">2026-09-18T09:09:00Z</dcterms:created>
  <dcterms:modified xsi:type="dcterms:W3CDTF">2026-09-28T13:39:00Z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0x010100FD6EE31B463D57498D49AC39CAF4C12C</vt:lpwstr>
  </property>
  <property fmtid="{D5CDD505-2E9C-101B-9397-08002B2CF9AE}" pid="6" name="Search Metadata">
    <vt:lpwstr/>
  </property>
</Properties>
</file>