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0DC7D" w14:textId="77777777" w:rsidR="00EC5384" w:rsidRDefault="00EC5384" w:rsidP="00290E67">
      <w:pPr>
        <w:pStyle w:val="Heading1"/>
        <w:spacing w:before="84"/>
        <w:rPr>
          <w:color w:val="A6A6A6"/>
        </w:rPr>
      </w:pPr>
    </w:p>
    <w:p w14:paraId="2807A7B0"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1EF979DF" w14:textId="77777777" w:rsidTr="008272EB">
        <w:trPr>
          <w:trHeight w:val="419"/>
          <w:tblHeader/>
        </w:trPr>
        <w:tc>
          <w:tcPr>
            <w:tcW w:w="2138" w:type="dxa"/>
            <w:shd w:val="clear" w:color="auto" w:fill="F2F2F2" w:themeFill="background1" w:themeFillShade="F2"/>
          </w:tcPr>
          <w:p w14:paraId="48B8E394" w14:textId="77777777" w:rsidR="007371BE" w:rsidRPr="007371BE" w:rsidRDefault="0063606B" w:rsidP="007371BE">
            <w:pPr>
              <w:pStyle w:val="BodyText"/>
            </w:pPr>
            <w:r w:rsidRPr="00831D2B">
              <w:t>Role Structure</w:t>
            </w:r>
          </w:p>
        </w:tc>
        <w:tc>
          <w:tcPr>
            <w:tcW w:w="2709" w:type="dxa"/>
          </w:tcPr>
          <w:p w14:paraId="77FF7A08" w14:textId="77777777" w:rsidR="007371BE" w:rsidRPr="007371BE" w:rsidRDefault="007371BE" w:rsidP="007371BE">
            <w:pPr>
              <w:pStyle w:val="BodyText"/>
            </w:pPr>
            <w:r w:rsidRPr="007371BE">
              <w:t xml:space="preserve">Role Details </w:t>
            </w:r>
          </w:p>
        </w:tc>
      </w:tr>
      <w:tr w:rsidR="00EC5384" w14:paraId="66AE209F" w14:textId="77777777" w:rsidTr="008272EB">
        <w:trPr>
          <w:trHeight w:val="419"/>
        </w:trPr>
        <w:tc>
          <w:tcPr>
            <w:tcW w:w="2138" w:type="dxa"/>
            <w:shd w:val="clear" w:color="auto" w:fill="F2F2F2" w:themeFill="background1" w:themeFillShade="F2"/>
          </w:tcPr>
          <w:p w14:paraId="63C52851"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1DA89022"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102173B9" w14:textId="77777777" w:rsidTr="008272EB">
        <w:trPr>
          <w:trHeight w:val="557"/>
        </w:trPr>
        <w:tc>
          <w:tcPr>
            <w:tcW w:w="2138" w:type="dxa"/>
            <w:shd w:val="clear" w:color="auto" w:fill="F2F2F2" w:themeFill="background1" w:themeFillShade="F2"/>
          </w:tcPr>
          <w:p w14:paraId="41265D69"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77DA6354" w14:textId="77777777" w:rsidR="00EC5384" w:rsidRPr="00141FF9" w:rsidRDefault="00EC5384" w:rsidP="00EC5384">
            <w:pPr>
              <w:pStyle w:val="TableParagraph"/>
              <w:spacing w:before="143"/>
              <w:ind w:left="0"/>
              <w:rPr>
                <w:sz w:val="24"/>
              </w:rPr>
            </w:pPr>
            <w:r w:rsidRPr="00141FF9">
              <w:rPr>
                <w:sz w:val="24"/>
              </w:rPr>
              <w:t>HC</w:t>
            </w:r>
            <w:r w:rsidR="00141FF9">
              <w:rPr>
                <w:sz w:val="24"/>
              </w:rPr>
              <w:t xml:space="preserve"> </w:t>
            </w:r>
            <w:r w:rsidR="00AC0351">
              <w:rPr>
                <w:sz w:val="24"/>
              </w:rPr>
              <w:t>9</w:t>
            </w:r>
          </w:p>
        </w:tc>
      </w:tr>
      <w:tr w:rsidR="00EC5384" w14:paraId="53C409FC" w14:textId="77777777" w:rsidTr="008272EB">
        <w:trPr>
          <w:trHeight w:val="543"/>
        </w:trPr>
        <w:tc>
          <w:tcPr>
            <w:tcW w:w="2138" w:type="dxa"/>
            <w:shd w:val="clear" w:color="auto" w:fill="F2F2F2" w:themeFill="background1" w:themeFillShade="F2"/>
          </w:tcPr>
          <w:p w14:paraId="6E612A64"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20A42249" w14:textId="77777777" w:rsidR="00EC5384" w:rsidRPr="00141FF9" w:rsidRDefault="00141FF9" w:rsidP="00EC5384">
            <w:pPr>
              <w:pStyle w:val="TableParagraph"/>
              <w:spacing w:before="130"/>
              <w:ind w:left="0"/>
              <w:rPr>
                <w:sz w:val="24"/>
              </w:rPr>
            </w:pPr>
            <w:r w:rsidRPr="00141FF9">
              <w:rPr>
                <w:sz w:val="24"/>
              </w:rPr>
              <w:t>Plough Lane</w:t>
            </w:r>
          </w:p>
        </w:tc>
      </w:tr>
      <w:tr w:rsidR="00EC5384" w:rsidRPr="00667E6E" w14:paraId="744F8A05" w14:textId="77777777" w:rsidTr="008272EB">
        <w:trPr>
          <w:trHeight w:val="405"/>
        </w:trPr>
        <w:tc>
          <w:tcPr>
            <w:tcW w:w="2138" w:type="dxa"/>
            <w:shd w:val="clear" w:color="auto" w:fill="F2F2F2" w:themeFill="background1" w:themeFillShade="F2"/>
          </w:tcPr>
          <w:p w14:paraId="22BFDC9E"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357F6B99" w14:textId="77777777" w:rsidR="00EC5384" w:rsidRPr="00141FF9" w:rsidRDefault="00141FF9" w:rsidP="001872D5">
            <w:pPr>
              <w:pStyle w:val="TableParagraph"/>
              <w:spacing w:before="129" w:line="256" w:lineRule="exact"/>
              <w:ind w:left="0"/>
              <w:rPr>
                <w:sz w:val="24"/>
              </w:rPr>
            </w:pPr>
            <w:r w:rsidRPr="00141FF9">
              <w:rPr>
                <w:sz w:val="24"/>
              </w:rPr>
              <w:t xml:space="preserve">Waste </w:t>
            </w:r>
            <w:r w:rsidR="00AC0351">
              <w:rPr>
                <w:sz w:val="24"/>
              </w:rPr>
              <w:t>Services Manager</w:t>
            </w:r>
          </w:p>
        </w:tc>
      </w:tr>
    </w:tbl>
    <w:p w14:paraId="2A6EDFEC"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7A912F2E" w14:textId="77777777" w:rsidR="00141FF9" w:rsidRDefault="00141FF9" w:rsidP="00EC5384">
      <w:pPr>
        <w:pStyle w:val="Heading1"/>
        <w:spacing w:before="84"/>
        <w:ind w:left="0" w:firstLine="720"/>
        <w:jc w:val="both"/>
        <w:rPr>
          <w:sz w:val="36"/>
        </w:rPr>
      </w:pPr>
    </w:p>
    <w:p w14:paraId="2ECBFEBC" w14:textId="77777777" w:rsidR="00AC0351" w:rsidRDefault="00AC0351" w:rsidP="00EC5384">
      <w:pPr>
        <w:pStyle w:val="Heading1"/>
        <w:spacing w:before="84"/>
        <w:ind w:left="0" w:firstLine="720"/>
        <w:jc w:val="both"/>
        <w:rPr>
          <w:sz w:val="36"/>
        </w:rPr>
      </w:pPr>
      <w:r>
        <w:rPr>
          <w:sz w:val="36"/>
        </w:rPr>
        <w:t xml:space="preserve">Principal </w:t>
      </w:r>
      <w:r w:rsidR="00141FF9" w:rsidRPr="00141FF9">
        <w:rPr>
          <w:sz w:val="36"/>
        </w:rPr>
        <w:t xml:space="preserve">Waste </w:t>
      </w:r>
      <w:r>
        <w:rPr>
          <w:sz w:val="36"/>
        </w:rPr>
        <w:t xml:space="preserve">Contract </w:t>
      </w:r>
    </w:p>
    <w:p w14:paraId="62F8320F" w14:textId="77777777" w:rsidR="003C2C5C" w:rsidRPr="00141FF9" w:rsidRDefault="00141FF9" w:rsidP="00EC5384">
      <w:pPr>
        <w:pStyle w:val="Heading1"/>
        <w:spacing w:before="84"/>
        <w:ind w:left="0" w:firstLine="720"/>
        <w:jc w:val="both"/>
        <w:rPr>
          <w:sz w:val="36"/>
        </w:rPr>
      </w:pPr>
      <w:r w:rsidRPr="00141FF9">
        <w:rPr>
          <w:sz w:val="36"/>
        </w:rPr>
        <w:t>Officer</w:t>
      </w:r>
    </w:p>
    <w:p w14:paraId="66A55964"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70633967" w14:textId="77777777" w:rsidR="001A40FE" w:rsidRDefault="001A40FE">
      <w:pPr>
        <w:pStyle w:val="BodyText"/>
        <w:spacing w:before="3"/>
        <w:rPr>
          <w:b/>
          <w:sz w:val="20"/>
        </w:rPr>
      </w:pPr>
    </w:p>
    <w:p w14:paraId="299E09B9" w14:textId="77777777" w:rsidR="001A40FE" w:rsidRDefault="00CC05FF">
      <w:pPr>
        <w:pStyle w:val="Heading2"/>
      </w:pPr>
      <w:r w:rsidRPr="007371BE">
        <w:t>Main purpose of the role</w:t>
      </w:r>
    </w:p>
    <w:p w14:paraId="2EE7C7DD" w14:textId="77777777" w:rsidR="00F06E29" w:rsidRDefault="00F06E29">
      <w:pPr>
        <w:pStyle w:val="Heading2"/>
      </w:pPr>
    </w:p>
    <w:p w14:paraId="0CEB31F8" w14:textId="77777777" w:rsidR="00054737" w:rsidRDefault="00F06E29" w:rsidP="008272EB">
      <w:pPr>
        <w:ind w:left="902"/>
        <w:rPr>
          <w:sz w:val="24"/>
          <w:szCs w:val="24"/>
        </w:rPr>
      </w:pPr>
      <w:r w:rsidRPr="00C95B6D">
        <w:rPr>
          <w:sz w:val="24"/>
          <w:szCs w:val="24"/>
        </w:rPr>
        <w:t xml:space="preserve">The </w:t>
      </w:r>
      <w:r>
        <w:rPr>
          <w:sz w:val="24"/>
          <w:szCs w:val="24"/>
        </w:rPr>
        <w:t>Principal Waste Contract O</w:t>
      </w:r>
      <w:r w:rsidRPr="00C95B6D">
        <w:rPr>
          <w:sz w:val="24"/>
          <w:szCs w:val="24"/>
        </w:rPr>
        <w:t xml:space="preserve">fficer </w:t>
      </w:r>
      <w:r>
        <w:rPr>
          <w:sz w:val="24"/>
          <w:szCs w:val="24"/>
        </w:rPr>
        <w:t>is an essential role with responsibility for ensuring that the waste collection and waste disposal contracts are managed effectively on behalf of our residents</w:t>
      </w:r>
      <w:r w:rsidR="00054737">
        <w:rPr>
          <w:sz w:val="24"/>
          <w:szCs w:val="24"/>
        </w:rPr>
        <w:t xml:space="preserve">. </w:t>
      </w:r>
    </w:p>
    <w:p w14:paraId="35E8B1EA" w14:textId="77777777" w:rsidR="006815FF" w:rsidRDefault="006815FF" w:rsidP="008272EB">
      <w:pPr>
        <w:ind w:left="902"/>
        <w:rPr>
          <w:sz w:val="24"/>
          <w:szCs w:val="24"/>
        </w:rPr>
      </w:pPr>
    </w:p>
    <w:p w14:paraId="3AFE280A" w14:textId="77777777" w:rsidR="006815FF" w:rsidRPr="008272EB" w:rsidRDefault="006815FF" w:rsidP="008272EB">
      <w:pPr>
        <w:ind w:left="902"/>
        <w:rPr>
          <w:sz w:val="24"/>
          <w:szCs w:val="24"/>
        </w:rPr>
      </w:pPr>
      <w:r>
        <w:rPr>
          <w:sz w:val="24"/>
          <w:szCs w:val="24"/>
        </w:rPr>
        <w:t xml:space="preserve">The role is responsible for </w:t>
      </w:r>
      <w:r w:rsidRPr="001872D5">
        <w:rPr>
          <w:sz w:val="24"/>
          <w:szCs w:val="24"/>
        </w:rPr>
        <w:t>analys</w:t>
      </w:r>
      <w:r>
        <w:rPr>
          <w:sz w:val="24"/>
          <w:szCs w:val="24"/>
        </w:rPr>
        <w:t>ing</w:t>
      </w:r>
      <w:r w:rsidRPr="001872D5">
        <w:rPr>
          <w:sz w:val="24"/>
          <w:szCs w:val="24"/>
        </w:rPr>
        <w:t xml:space="preserve"> performance, supporting the development of targets and objectives to demonstrate how the services are achieving contractual outcomes and contributing to the councils objectives, executing value assessments to support continuous improvement, drive efficiencies, demonstrate value for money and contribute to the continued development of effective partnerships through productive client/commissioner and provider relationships.</w:t>
      </w:r>
    </w:p>
    <w:p w14:paraId="4352CCCB" w14:textId="77777777" w:rsidR="006815FF" w:rsidRDefault="006815FF" w:rsidP="008272EB">
      <w:pPr>
        <w:ind w:left="902"/>
        <w:rPr>
          <w:sz w:val="24"/>
          <w:szCs w:val="24"/>
        </w:rPr>
      </w:pPr>
    </w:p>
    <w:p w14:paraId="5A875452"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79A96BD8" w14:textId="77777777" w:rsidTr="008272EB">
        <w:trPr>
          <w:trHeight w:val="796"/>
          <w:tblHeader/>
        </w:trPr>
        <w:tc>
          <w:tcPr>
            <w:tcW w:w="7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BAC00F" w14:textId="77777777" w:rsidR="00831D2B" w:rsidRPr="007371BE" w:rsidRDefault="00831D2B" w:rsidP="005F2938">
            <w:pPr>
              <w:pStyle w:val="Heading2"/>
              <w:spacing w:before="166"/>
              <w:ind w:left="0"/>
            </w:pPr>
            <w:r w:rsidRPr="007371BE">
              <w:t>Key Duties and Responsibilities</w:t>
            </w:r>
          </w:p>
          <w:p w14:paraId="5B66B300"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EDDFA5" w14:textId="77777777" w:rsidR="00831D2B" w:rsidRPr="007371BE" w:rsidRDefault="00831D2B" w:rsidP="005F2938">
            <w:pPr>
              <w:pStyle w:val="Heading2"/>
              <w:spacing w:before="166"/>
              <w:ind w:left="0"/>
            </w:pPr>
            <w:r>
              <w:t>Frequency of Task</w:t>
            </w:r>
          </w:p>
        </w:tc>
      </w:tr>
      <w:tr w:rsidR="006815FF" w14:paraId="44BA1B4E"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739B326E" w14:textId="77777777" w:rsidR="006815FF" w:rsidRDefault="006815FF" w:rsidP="008272EB">
            <w:pPr>
              <w:pStyle w:val="TableParagraph"/>
              <w:numPr>
                <w:ilvl w:val="0"/>
                <w:numId w:val="24"/>
              </w:numPr>
              <w:tabs>
                <w:tab w:val="left" w:pos="723"/>
              </w:tabs>
              <w:spacing w:line="239" w:lineRule="exact"/>
            </w:pPr>
            <w:r>
              <w:t xml:space="preserve">To represent </w:t>
            </w:r>
            <w:r w:rsidR="00B813B9">
              <w:t xml:space="preserve">the waste </w:t>
            </w:r>
            <w:r>
              <w:t xml:space="preserve">management team at meetings with providers and service users to develop service provision or support the resolution of issues. </w:t>
            </w:r>
          </w:p>
          <w:p w14:paraId="23EA94A2" w14:textId="77777777" w:rsidR="006815FF" w:rsidRPr="008272EB" w:rsidRDefault="006815FF" w:rsidP="008272EB">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7954C943" w14:textId="77777777" w:rsidR="006815FF" w:rsidRPr="00B55C5C" w:rsidRDefault="00B813B9" w:rsidP="00B55C5C">
            <w:pPr>
              <w:pStyle w:val="ListParagraph"/>
              <w:numPr>
                <w:ilvl w:val="0"/>
                <w:numId w:val="22"/>
              </w:numPr>
              <w:rPr>
                <w:color w:val="4F6228" w:themeColor="accent3" w:themeShade="80"/>
              </w:rPr>
            </w:pPr>
            <w:r w:rsidRPr="00C95B6D">
              <w:t>Weekly</w:t>
            </w:r>
          </w:p>
        </w:tc>
      </w:tr>
      <w:tr w:rsidR="006815FF" w14:paraId="6800011C"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32B664DD" w14:textId="77777777" w:rsidR="006815FF" w:rsidRDefault="006815FF" w:rsidP="008272EB">
            <w:pPr>
              <w:pStyle w:val="TableParagraph"/>
              <w:numPr>
                <w:ilvl w:val="0"/>
                <w:numId w:val="24"/>
              </w:numPr>
              <w:tabs>
                <w:tab w:val="left" w:pos="723"/>
              </w:tabs>
              <w:spacing w:line="239" w:lineRule="exact"/>
            </w:pPr>
            <w:r>
              <w:t xml:space="preserve">Support the overall contract management through close partnership working responding to requests regarding contract obligation and revisions. </w:t>
            </w:r>
          </w:p>
          <w:p w14:paraId="1A4850D9" w14:textId="77777777" w:rsidR="006815FF" w:rsidRPr="008272EB" w:rsidRDefault="006815FF" w:rsidP="008272EB">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63525126" w14:textId="77777777" w:rsidR="006815FF" w:rsidRPr="00B55C5C" w:rsidRDefault="00B813B9" w:rsidP="00B55C5C">
            <w:pPr>
              <w:pStyle w:val="ListParagraph"/>
              <w:numPr>
                <w:ilvl w:val="0"/>
                <w:numId w:val="22"/>
              </w:numPr>
              <w:rPr>
                <w:color w:val="4F6228" w:themeColor="accent3" w:themeShade="80"/>
              </w:rPr>
            </w:pPr>
            <w:r w:rsidRPr="008272EB">
              <w:t>Daily</w:t>
            </w:r>
          </w:p>
        </w:tc>
      </w:tr>
      <w:tr w:rsidR="00B813B9" w14:paraId="5177C11A"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633774FF" w14:textId="77777777" w:rsidR="00B813B9" w:rsidRDefault="00B813B9" w:rsidP="008272EB">
            <w:pPr>
              <w:pStyle w:val="TableParagraph"/>
              <w:numPr>
                <w:ilvl w:val="0"/>
                <w:numId w:val="24"/>
              </w:numPr>
              <w:tabs>
                <w:tab w:val="left" w:pos="723"/>
              </w:tabs>
              <w:spacing w:line="239" w:lineRule="exact"/>
            </w:pPr>
            <w:r>
              <w:t xml:space="preserve">Monitor and manage contracts and commissioning arrangements, liaising with providers to meet targets and enhance services. </w:t>
            </w:r>
          </w:p>
          <w:p w14:paraId="61905511" w14:textId="77777777" w:rsidR="00B813B9" w:rsidRPr="008272EB" w:rsidRDefault="00B813B9" w:rsidP="008272EB">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791C65BB" w14:textId="77777777" w:rsidR="00B813B9" w:rsidRPr="00B55C5C" w:rsidRDefault="00B813B9" w:rsidP="00B55C5C">
            <w:pPr>
              <w:pStyle w:val="ListParagraph"/>
              <w:numPr>
                <w:ilvl w:val="0"/>
                <w:numId w:val="22"/>
              </w:numPr>
              <w:rPr>
                <w:color w:val="4F6228" w:themeColor="accent3" w:themeShade="80"/>
              </w:rPr>
            </w:pPr>
            <w:r w:rsidRPr="00C95B6D">
              <w:t>Weekly</w:t>
            </w:r>
          </w:p>
        </w:tc>
      </w:tr>
      <w:tr w:rsidR="006815FF" w14:paraId="7D358B16"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7A37DA2F" w14:textId="77777777" w:rsidR="006815FF" w:rsidRDefault="006815FF" w:rsidP="008272EB">
            <w:pPr>
              <w:pStyle w:val="TableParagraph"/>
              <w:numPr>
                <w:ilvl w:val="0"/>
                <w:numId w:val="24"/>
              </w:numPr>
              <w:tabs>
                <w:tab w:val="left" w:pos="723"/>
              </w:tabs>
              <w:spacing w:line="239" w:lineRule="exact"/>
            </w:pPr>
            <w:r>
              <w:t xml:space="preserve">Contribute to the achievement of the wider aims of the council and its partners and to deputise for the Waste Services Manager in respect of area of responsibility. </w:t>
            </w:r>
          </w:p>
          <w:p w14:paraId="4BBA31D0" w14:textId="77777777" w:rsidR="006815FF" w:rsidRPr="008272EB" w:rsidRDefault="006815FF" w:rsidP="008272EB">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4115D267" w14:textId="77777777" w:rsidR="006815FF" w:rsidRPr="00B55C5C" w:rsidRDefault="00B813B9" w:rsidP="00B55C5C">
            <w:pPr>
              <w:pStyle w:val="ListParagraph"/>
              <w:numPr>
                <w:ilvl w:val="0"/>
                <w:numId w:val="22"/>
              </w:numPr>
              <w:rPr>
                <w:color w:val="4F6228" w:themeColor="accent3" w:themeShade="80"/>
              </w:rPr>
            </w:pPr>
            <w:r w:rsidRPr="00C95B6D">
              <w:t>Weekly</w:t>
            </w:r>
          </w:p>
        </w:tc>
      </w:tr>
      <w:tr w:rsidR="00B55C5C" w14:paraId="332F65A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0A25CAC0" w14:textId="77777777" w:rsidR="00B55C5C" w:rsidRPr="008272EB" w:rsidRDefault="006815FF" w:rsidP="008272EB">
            <w:pPr>
              <w:pStyle w:val="TableParagraph"/>
              <w:numPr>
                <w:ilvl w:val="0"/>
                <w:numId w:val="24"/>
              </w:numPr>
              <w:tabs>
                <w:tab w:val="left" w:pos="723"/>
              </w:tabs>
              <w:spacing w:line="239" w:lineRule="exact"/>
            </w:pPr>
            <w:r>
              <w:t xml:space="preserve">Monitor performance outcomes and ensure they are: consistent with and responsive to research and the diverse needs of specific council policies; and they comply with the </w:t>
            </w:r>
            <w:r w:rsidR="00B813B9">
              <w:t>waste management strategy.</w:t>
            </w:r>
            <w:r>
              <w:t xml:space="preserve"> </w:t>
            </w:r>
          </w:p>
        </w:tc>
        <w:tc>
          <w:tcPr>
            <w:tcW w:w="2835" w:type="dxa"/>
            <w:tcBorders>
              <w:top w:val="single" w:sz="4" w:space="0" w:color="auto"/>
              <w:left w:val="single" w:sz="4" w:space="0" w:color="auto"/>
              <w:bottom w:val="single" w:sz="4" w:space="0" w:color="auto"/>
              <w:right w:val="single" w:sz="4" w:space="0" w:color="auto"/>
            </w:tcBorders>
          </w:tcPr>
          <w:p w14:paraId="66DFCFAF" w14:textId="77777777" w:rsidR="00B55C5C" w:rsidRPr="00B55C5C" w:rsidRDefault="00B813B9" w:rsidP="00B55C5C">
            <w:pPr>
              <w:pStyle w:val="ListParagraph"/>
              <w:numPr>
                <w:ilvl w:val="0"/>
                <w:numId w:val="22"/>
              </w:numPr>
              <w:rPr>
                <w:color w:val="4F6228" w:themeColor="accent3" w:themeShade="80"/>
              </w:rPr>
            </w:pPr>
            <w:r w:rsidRPr="00C95B6D">
              <w:t>Weekly</w:t>
            </w:r>
          </w:p>
        </w:tc>
      </w:tr>
      <w:tr w:rsidR="00B55C5C" w14:paraId="2D80421C" w14:textId="77777777" w:rsidTr="008272EB">
        <w:trPr>
          <w:trHeight w:val="669"/>
        </w:trPr>
        <w:tc>
          <w:tcPr>
            <w:tcW w:w="7478" w:type="dxa"/>
            <w:tcBorders>
              <w:top w:val="single" w:sz="4" w:space="0" w:color="auto"/>
              <w:left w:val="single" w:sz="4" w:space="0" w:color="auto"/>
              <w:bottom w:val="single" w:sz="4" w:space="0" w:color="auto"/>
              <w:right w:val="single" w:sz="4" w:space="0" w:color="auto"/>
            </w:tcBorders>
          </w:tcPr>
          <w:p w14:paraId="3C5BCC40" w14:textId="77777777" w:rsidR="006815FF" w:rsidRDefault="006815FF" w:rsidP="008272EB">
            <w:pPr>
              <w:pStyle w:val="TableParagraph"/>
              <w:numPr>
                <w:ilvl w:val="0"/>
                <w:numId w:val="24"/>
              </w:numPr>
              <w:tabs>
                <w:tab w:val="left" w:pos="723"/>
              </w:tabs>
              <w:spacing w:line="239" w:lineRule="exact"/>
            </w:pPr>
            <w:r>
              <w:lastRenderedPageBreak/>
              <w:t xml:space="preserve">Contribute to sustaining the delivery of quality services, meeting both customer and corporate expectations and performance targets. </w:t>
            </w:r>
          </w:p>
          <w:p w14:paraId="28B79482" w14:textId="77777777" w:rsidR="00B55C5C" w:rsidRPr="008272EB" w:rsidRDefault="00B55C5C" w:rsidP="008272EB">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25C9103A" w14:textId="77777777" w:rsidR="00B55C5C" w:rsidRPr="00B55C5C" w:rsidRDefault="00B813B9" w:rsidP="00B55C5C">
            <w:pPr>
              <w:pStyle w:val="ListParagraph"/>
              <w:numPr>
                <w:ilvl w:val="0"/>
                <w:numId w:val="21"/>
              </w:numPr>
              <w:rPr>
                <w:color w:val="4F6228" w:themeColor="accent3" w:themeShade="80"/>
              </w:rPr>
            </w:pPr>
            <w:r w:rsidRPr="00C95B6D">
              <w:t>Weekly</w:t>
            </w:r>
          </w:p>
        </w:tc>
      </w:tr>
      <w:tr w:rsidR="00B55C5C" w14:paraId="025BCEC9"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C74F920" w14:textId="77777777" w:rsidR="006815FF" w:rsidRDefault="006815FF" w:rsidP="008272EB">
            <w:pPr>
              <w:pStyle w:val="TableParagraph"/>
              <w:numPr>
                <w:ilvl w:val="0"/>
                <w:numId w:val="24"/>
              </w:numPr>
              <w:tabs>
                <w:tab w:val="left" w:pos="723"/>
              </w:tabs>
              <w:spacing w:line="239" w:lineRule="exact"/>
            </w:pPr>
            <w:r>
              <w:t xml:space="preserve">Develop a culture of continuous improvement that is focused on delivery for the council and its customers and be responsible for identifying improvement opportunities. This by focusing on the design and the delivery of services with due regard to efficiency and effectiveness. </w:t>
            </w:r>
          </w:p>
          <w:p w14:paraId="1E860902" w14:textId="77777777" w:rsidR="00B55C5C" w:rsidRPr="008272EB" w:rsidRDefault="00B55C5C" w:rsidP="008272EB">
            <w:pPr>
              <w:pStyle w:val="TableParagraph"/>
              <w:tabs>
                <w:tab w:val="left" w:pos="723"/>
              </w:tabs>
              <w:spacing w:line="239" w:lineRule="exact"/>
              <w:ind w:left="360"/>
            </w:pPr>
          </w:p>
        </w:tc>
        <w:tc>
          <w:tcPr>
            <w:tcW w:w="2835" w:type="dxa"/>
            <w:tcBorders>
              <w:top w:val="single" w:sz="4" w:space="0" w:color="auto"/>
              <w:left w:val="single" w:sz="4" w:space="0" w:color="auto"/>
              <w:bottom w:val="single" w:sz="4" w:space="0" w:color="auto"/>
              <w:right w:val="single" w:sz="4" w:space="0" w:color="auto"/>
            </w:tcBorders>
          </w:tcPr>
          <w:p w14:paraId="1714570A" w14:textId="77777777" w:rsidR="00B55C5C" w:rsidRPr="00B55C5C" w:rsidRDefault="00B813B9" w:rsidP="00B55C5C">
            <w:pPr>
              <w:pStyle w:val="ListParagraph"/>
              <w:numPr>
                <w:ilvl w:val="0"/>
                <w:numId w:val="20"/>
              </w:numPr>
              <w:rPr>
                <w:color w:val="4F6228" w:themeColor="accent3" w:themeShade="80"/>
              </w:rPr>
            </w:pPr>
            <w:r w:rsidRPr="00C95B6D">
              <w:t>Weekly</w:t>
            </w:r>
          </w:p>
        </w:tc>
      </w:tr>
      <w:tr w:rsidR="00B55C5C" w14:paraId="69C10AF9" w14:textId="77777777" w:rsidTr="008272EB">
        <w:trPr>
          <w:trHeight w:val="757"/>
        </w:trPr>
        <w:tc>
          <w:tcPr>
            <w:tcW w:w="7478" w:type="dxa"/>
            <w:tcBorders>
              <w:top w:val="single" w:sz="4" w:space="0" w:color="auto"/>
              <w:left w:val="single" w:sz="4" w:space="0" w:color="auto"/>
              <w:bottom w:val="single" w:sz="4" w:space="0" w:color="auto"/>
              <w:right w:val="single" w:sz="4" w:space="0" w:color="auto"/>
            </w:tcBorders>
          </w:tcPr>
          <w:p w14:paraId="1718B8AF" w14:textId="77777777" w:rsidR="00B55C5C" w:rsidRPr="008272EB" w:rsidRDefault="006815FF" w:rsidP="008272EB">
            <w:pPr>
              <w:pStyle w:val="TableParagraph"/>
              <w:numPr>
                <w:ilvl w:val="0"/>
                <w:numId w:val="24"/>
              </w:numPr>
              <w:tabs>
                <w:tab w:val="left" w:pos="723"/>
              </w:tabs>
              <w:spacing w:line="239" w:lineRule="exact"/>
            </w:pPr>
            <w:r>
              <w:t xml:space="preserve">To contribute to and review improvement proposals, undertake costs analysis to demonstrate value for money. </w:t>
            </w:r>
          </w:p>
        </w:tc>
        <w:tc>
          <w:tcPr>
            <w:tcW w:w="2835" w:type="dxa"/>
            <w:tcBorders>
              <w:top w:val="single" w:sz="4" w:space="0" w:color="auto"/>
              <w:left w:val="single" w:sz="4" w:space="0" w:color="auto"/>
              <w:bottom w:val="single" w:sz="4" w:space="0" w:color="auto"/>
              <w:right w:val="single" w:sz="4" w:space="0" w:color="auto"/>
            </w:tcBorders>
          </w:tcPr>
          <w:p w14:paraId="2A71C5E1" w14:textId="77777777" w:rsidR="00B55C5C" w:rsidRPr="008272EB" w:rsidRDefault="005D0985" w:rsidP="00B55C5C">
            <w:pPr>
              <w:pStyle w:val="ListParagraph"/>
              <w:numPr>
                <w:ilvl w:val="0"/>
                <w:numId w:val="19"/>
              </w:numPr>
            </w:pPr>
            <w:r w:rsidRPr="005D0985">
              <w:t>Monthly</w:t>
            </w:r>
          </w:p>
        </w:tc>
      </w:tr>
      <w:tr w:rsidR="00B55C5C" w14:paraId="2B0BD89F"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2DCEE22D" w14:textId="77777777" w:rsidR="00B55C5C" w:rsidRPr="008272EB" w:rsidRDefault="006815FF" w:rsidP="008272EB">
            <w:pPr>
              <w:pStyle w:val="TableParagraph"/>
              <w:numPr>
                <w:ilvl w:val="0"/>
                <w:numId w:val="24"/>
              </w:numPr>
              <w:tabs>
                <w:tab w:val="left" w:pos="723"/>
              </w:tabs>
              <w:spacing w:line="239" w:lineRule="exact"/>
            </w:pPr>
            <w:r>
              <w:t xml:space="preserve">Contribute to the reviewing, and monitoring of performance, with the aim of ensuring that providers achieve the desired outcomes in each delivery area. </w:t>
            </w:r>
          </w:p>
        </w:tc>
        <w:tc>
          <w:tcPr>
            <w:tcW w:w="2835" w:type="dxa"/>
            <w:tcBorders>
              <w:top w:val="single" w:sz="4" w:space="0" w:color="auto"/>
              <w:left w:val="single" w:sz="4" w:space="0" w:color="auto"/>
              <w:bottom w:val="single" w:sz="4" w:space="0" w:color="auto"/>
              <w:right w:val="single" w:sz="4" w:space="0" w:color="auto"/>
            </w:tcBorders>
          </w:tcPr>
          <w:p w14:paraId="74C7AB84" w14:textId="77777777" w:rsidR="00B55C5C" w:rsidRPr="00B55C5C" w:rsidRDefault="00300EEA" w:rsidP="00300EEA">
            <w:pPr>
              <w:pStyle w:val="ListParagraph"/>
              <w:numPr>
                <w:ilvl w:val="0"/>
                <w:numId w:val="19"/>
              </w:numPr>
              <w:rPr>
                <w:color w:val="4F6228" w:themeColor="accent3" w:themeShade="80"/>
              </w:rPr>
            </w:pPr>
            <w:r w:rsidRPr="00300EEA">
              <w:t>Weekly</w:t>
            </w:r>
          </w:p>
        </w:tc>
      </w:tr>
      <w:tr w:rsidR="00B55C5C" w14:paraId="4E69A1F0"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0082145F" w14:textId="77777777" w:rsidR="00B55C5C" w:rsidRPr="008272EB" w:rsidRDefault="006815FF" w:rsidP="008272EB">
            <w:pPr>
              <w:pStyle w:val="TableParagraph"/>
              <w:numPr>
                <w:ilvl w:val="0"/>
                <w:numId w:val="24"/>
              </w:numPr>
              <w:tabs>
                <w:tab w:val="left" w:pos="723"/>
              </w:tabs>
              <w:spacing w:line="239" w:lineRule="exact"/>
            </w:pPr>
            <w:r w:rsidRPr="008272EB">
              <w:t>Undertake value assessments</w:t>
            </w:r>
            <w:r w:rsidR="00B813B9">
              <w:t>, p</w:t>
            </w:r>
            <w:r w:rsidRPr="008272EB">
              <w:t xml:space="preserve">rovide reports on the quality of service of providers’ activities </w:t>
            </w:r>
            <w:r w:rsidR="00B813B9">
              <w:t xml:space="preserve">and </w:t>
            </w:r>
            <w:r w:rsidRPr="008272EB">
              <w:t>to ensure confidence and value for money is being achieved</w:t>
            </w:r>
            <w:r w:rsidR="00B813B9">
              <w:t>.</w:t>
            </w:r>
            <w:r w:rsidRPr="008272EB">
              <w:t xml:space="preserve"> </w:t>
            </w:r>
          </w:p>
        </w:tc>
        <w:tc>
          <w:tcPr>
            <w:tcW w:w="2835" w:type="dxa"/>
            <w:tcBorders>
              <w:top w:val="single" w:sz="4" w:space="0" w:color="auto"/>
              <w:left w:val="single" w:sz="4" w:space="0" w:color="auto"/>
              <w:bottom w:val="single" w:sz="4" w:space="0" w:color="auto"/>
              <w:right w:val="single" w:sz="4" w:space="0" w:color="auto"/>
            </w:tcBorders>
          </w:tcPr>
          <w:p w14:paraId="1954345D" w14:textId="77777777" w:rsidR="00B55C5C" w:rsidRPr="00300EEA" w:rsidRDefault="00300EEA" w:rsidP="00300EEA">
            <w:pPr>
              <w:pStyle w:val="ListParagraph"/>
              <w:numPr>
                <w:ilvl w:val="0"/>
                <w:numId w:val="19"/>
              </w:numPr>
            </w:pPr>
            <w:r w:rsidRPr="00300EEA">
              <w:t>Monthly</w:t>
            </w:r>
          </w:p>
        </w:tc>
      </w:tr>
      <w:tr w:rsidR="00B55C5C" w14:paraId="269212F1"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45764479" w14:textId="77777777" w:rsidR="006815FF" w:rsidRDefault="00B813B9" w:rsidP="008272EB">
            <w:pPr>
              <w:pStyle w:val="TableParagraph"/>
              <w:numPr>
                <w:ilvl w:val="0"/>
                <w:numId w:val="24"/>
              </w:numPr>
              <w:tabs>
                <w:tab w:val="left" w:pos="723"/>
              </w:tabs>
              <w:spacing w:line="239" w:lineRule="exact"/>
            </w:pPr>
            <w:r>
              <w:t xml:space="preserve">Undertake </w:t>
            </w:r>
            <w:r w:rsidR="006815FF">
              <w:t xml:space="preserve">benchmarking and research to seek excellence through continuous improvement and to prove value for money. </w:t>
            </w:r>
          </w:p>
          <w:p w14:paraId="652DB4AA" w14:textId="77777777" w:rsidR="00B55C5C" w:rsidRPr="008272EB" w:rsidRDefault="00B55C5C" w:rsidP="008272EB">
            <w:pPr>
              <w:pStyle w:val="TableParagraph"/>
              <w:tabs>
                <w:tab w:val="left" w:pos="723"/>
              </w:tabs>
              <w:spacing w:line="239" w:lineRule="exact"/>
              <w:ind w:left="0"/>
            </w:pPr>
          </w:p>
        </w:tc>
        <w:tc>
          <w:tcPr>
            <w:tcW w:w="2835" w:type="dxa"/>
            <w:tcBorders>
              <w:top w:val="single" w:sz="4" w:space="0" w:color="auto"/>
              <w:left w:val="single" w:sz="4" w:space="0" w:color="auto"/>
              <w:bottom w:val="single" w:sz="4" w:space="0" w:color="auto"/>
              <w:right w:val="single" w:sz="4" w:space="0" w:color="auto"/>
            </w:tcBorders>
          </w:tcPr>
          <w:p w14:paraId="2578CE61" w14:textId="77777777" w:rsidR="00B55C5C" w:rsidRPr="00300EEA" w:rsidRDefault="00300EEA" w:rsidP="00300EEA">
            <w:pPr>
              <w:pStyle w:val="ListParagraph"/>
              <w:numPr>
                <w:ilvl w:val="0"/>
                <w:numId w:val="19"/>
              </w:numPr>
            </w:pPr>
            <w:r w:rsidRPr="00300EEA">
              <w:t>Annually</w:t>
            </w:r>
          </w:p>
        </w:tc>
      </w:tr>
      <w:tr w:rsidR="00B55C5C" w14:paraId="406081C8"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4CED67C4" w14:textId="77777777" w:rsidR="00B55C5C" w:rsidRPr="008272EB" w:rsidRDefault="006815FF" w:rsidP="008272EB">
            <w:pPr>
              <w:pStyle w:val="TableParagraph"/>
              <w:numPr>
                <w:ilvl w:val="0"/>
                <w:numId w:val="24"/>
              </w:numPr>
              <w:tabs>
                <w:tab w:val="left" w:pos="723"/>
              </w:tabs>
              <w:spacing w:line="239" w:lineRule="exact"/>
            </w:pPr>
            <w:r>
              <w:t xml:space="preserve">Responsible for formulation, implementation and ongoing review of information and quality systems with the timely communication of accurate management information to all key stakeholders. </w:t>
            </w:r>
          </w:p>
        </w:tc>
        <w:tc>
          <w:tcPr>
            <w:tcW w:w="2835" w:type="dxa"/>
            <w:tcBorders>
              <w:top w:val="single" w:sz="4" w:space="0" w:color="auto"/>
              <w:left w:val="single" w:sz="4" w:space="0" w:color="auto"/>
              <w:bottom w:val="single" w:sz="4" w:space="0" w:color="auto"/>
              <w:right w:val="single" w:sz="4" w:space="0" w:color="auto"/>
            </w:tcBorders>
          </w:tcPr>
          <w:p w14:paraId="4AB2973B" w14:textId="77777777" w:rsidR="00B55C5C" w:rsidRPr="00300EEA" w:rsidRDefault="00300EEA" w:rsidP="00300EEA">
            <w:pPr>
              <w:pStyle w:val="ListParagraph"/>
              <w:numPr>
                <w:ilvl w:val="0"/>
                <w:numId w:val="19"/>
              </w:numPr>
            </w:pPr>
            <w:r w:rsidRPr="00300EEA">
              <w:t>Monthly</w:t>
            </w:r>
          </w:p>
        </w:tc>
      </w:tr>
      <w:tr w:rsidR="00B55C5C" w14:paraId="23613630"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515FBD35" w14:textId="77777777" w:rsidR="00B813B9" w:rsidRDefault="00B813B9" w:rsidP="008272EB">
            <w:pPr>
              <w:pStyle w:val="TableParagraph"/>
              <w:numPr>
                <w:ilvl w:val="0"/>
                <w:numId w:val="24"/>
              </w:numPr>
              <w:tabs>
                <w:tab w:val="left" w:pos="723"/>
              </w:tabs>
              <w:spacing w:line="239" w:lineRule="exact"/>
            </w:pPr>
            <w:r>
              <w:t xml:space="preserve">Participate in monthly operational board meetings to review and discuss contract performance, escalated risk and aims and objects to meet wider outcomes. </w:t>
            </w:r>
          </w:p>
          <w:p w14:paraId="60EA7524" w14:textId="77777777" w:rsidR="00B55C5C" w:rsidRPr="008272EB" w:rsidRDefault="00B55C5C" w:rsidP="008272EB">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1D9CCC95" w14:textId="77777777" w:rsidR="00B55C5C" w:rsidRPr="00300EEA" w:rsidRDefault="00300EEA" w:rsidP="00300EEA">
            <w:pPr>
              <w:pStyle w:val="ListParagraph"/>
              <w:numPr>
                <w:ilvl w:val="0"/>
                <w:numId w:val="19"/>
              </w:numPr>
            </w:pPr>
            <w:r w:rsidRPr="00300EEA">
              <w:t>Monthly</w:t>
            </w:r>
          </w:p>
        </w:tc>
      </w:tr>
      <w:tr w:rsidR="00B55C5C" w14:paraId="4CA660C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368A2E8" w14:textId="77777777" w:rsidR="00B813B9" w:rsidRDefault="00B813B9" w:rsidP="008272EB">
            <w:pPr>
              <w:pStyle w:val="TableParagraph"/>
              <w:numPr>
                <w:ilvl w:val="0"/>
                <w:numId w:val="24"/>
              </w:numPr>
              <w:tabs>
                <w:tab w:val="left" w:pos="723"/>
              </w:tabs>
              <w:spacing w:line="239" w:lineRule="exact"/>
            </w:pPr>
            <w:r>
              <w:t xml:space="preserve">Identify better ways of doing things and make recommendations for wider improvements to policies, systems, practices and procedures. </w:t>
            </w:r>
          </w:p>
          <w:p w14:paraId="403E8575" w14:textId="77777777" w:rsidR="00B55C5C" w:rsidRPr="008272EB" w:rsidRDefault="00B55C5C" w:rsidP="008272EB">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3992B7EA" w14:textId="77777777" w:rsidR="00B55C5C" w:rsidRPr="00300EEA" w:rsidRDefault="00300EEA" w:rsidP="00300EEA">
            <w:pPr>
              <w:pStyle w:val="ListParagraph"/>
              <w:numPr>
                <w:ilvl w:val="0"/>
                <w:numId w:val="19"/>
              </w:numPr>
            </w:pPr>
            <w:r w:rsidRPr="00300EEA">
              <w:t>Weekly</w:t>
            </w:r>
          </w:p>
        </w:tc>
      </w:tr>
      <w:tr w:rsidR="00B55C5C" w14:paraId="1294730E"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5DA904D" w14:textId="77777777" w:rsidR="00B55C5C" w:rsidRPr="008272EB" w:rsidRDefault="00B813B9" w:rsidP="00B55C5C">
            <w:pPr>
              <w:pStyle w:val="TableParagraph"/>
              <w:numPr>
                <w:ilvl w:val="0"/>
                <w:numId w:val="24"/>
              </w:numPr>
              <w:tabs>
                <w:tab w:val="left" w:pos="723"/>
              </w:tabs>
              <w:spacing w:line="239" w:lineRule="exact"/>
            </w:pPr>
            <w:r>
              <w:t xml:space="preserve">Understand and meet all required legislation and governance to deliver the required standards. </w:t>
            </w:r>
          </w:p>
        </w:tc>
        <w:tc>
          <w:tcPr>
            <w:tcW w:w="2835" w:type="dxa"/>
            <w:tcBorders>
              <w:top w:val="single" w:sz="4" w:space="0" w:color="auto"/>
              <w:left w:val="single" w:sz="4" w:space="0" w:color="auto"/>
              <w:bottom w:val="single" w:sz="4" w:space="0" w:color="auto"/>
              <w:right w:val="single" w:sz="4" w:space="0" w:color="auto"/>
            </w:tcBorders>
          </w:tcPr>
          <w:p w14:paraId="4CDE98B0" w14:textId="77777777" w:rsidR="00B55C5C" w:rsidRPr="00300EEA" w:rsidRDefault="00300EEA" w:rsidP="00300EEA">
            <w:pPr>
              <w:pStyle w:val="ListParagraph"/>
              <w:numPr>
                <w:ilvl w:val="0"/>
                <w:numId w:val="19"/>
              </w:numPr>
            </w:pPr>
            <w:r w:rsidRPr="00300EEA">
              <w:t>Weekly</w:t>
            </w:r>
          </w:p>
        </w:tc>
      </w:tr>
      <w:tr w:rsidR="00FC0AE8" w14:paraId="7F0D3FEE"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40E8EC4" w14:textId="77777777" w:rsidR="00FC0AE8" w:rsidRPr="008272EB" w:rsidRDefault="00B813B9" w:rsidP="00FC0AE8">
            <w:pPr>
              <w:pStyle w:val="TableParagraph"/>
              <w:numPr>
                <w:ilvl w:val="0"/>
                <w:numId w:val="24"/>
              </w:numPr>
              <w:tabs>
                <w:tab w:val="left" w:pos="723"/>
              </w:tabs>
              <w:spacing w:line="239" w:lineRule="exact"/>
            </w:pPr>
            <w:r>
              <w:t xml:space="preserve">To analyse, interpret and report factual data and information within the context of the job role. </w:t>
            </w:r>
          </w:p>
        </w:tc>
        <w:tc>
          <w:tcPr>
            <w:tcW w:w="2835" w:type="dxa"/>
            <w:tcBorders>
              <w:top w:val="single" w:sz="4" w:space="0" w:color="auto"/>
              <w:left w:val="single" w:sz="4" w:space="0" w:color="auto"/>
              <w:bottom w:val="single" w:sz="4" w:space="0" w:color="auto"/>
              <w:right w:val="single" w:sz="4" w:space="0" w:color="auto"/>
            </w:tcBorders>
          </w:tcPr>
          <w:p w14:paraId="1D87D543" w14:textId="77777777" w:rsidR="00FC0AE8" w:rsidRPr="00300EEA" w:rsidRDefault="00300EEA" w:rsidP="00300EEA">
            <w:pPr>
              <w:pStyle w:val="ListParagraph"/>
              <w:numPr>
                <w:ilvl w:val="0"/>
                <w:numId w:val="19"/>
              </w:numPr>
            </w:pPr>
            <w:r w:rsidRPr="00300EEA">
              <w:t>Weekly</w:t>
            </w:r>
          </w:p>
        </w:tc>
      </w:tr>
      <w:tr w:rsidR="00FC0AE8" w14:paraId="6DC4676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A5A9070" w14:textId="77777777" w:rsidR="00B813B9" w:rsidRDefault="00B813B9" w:rsidP="008272EB">
            <w:pPr>
              <w:pStyle w:val="TableParagraph"/>
              <w:numPr>
                <w:ilvl w:val="0"/>
                <w:numId w:val="24"/>
              </w:numPr>
              <w:tabs>
                <w:tab w:val="left" w:pos="723"/>
              </w:tabs>
              <w:spacing w:line="239" w:lineRule="exact"/>
            </w:pPr>
            <w:r w:rsidRPr="00EC5220">
              <w:t>To follow the relevant procedures for ensuring that information and data is collected and recorded accurately thus enabling the production of reliable analyses and reports.</w:t>
            </w:r>
          </w:p>
          <w:p w14:paraId="3F63DFA5" w14:textId="77777777" w:rsidR="00FC0AE8" w:rsidRPr="00FC0AE8" w:rsidRDefault="00FC0AE8" w:rsidP="008272EB">
            <w:pPr>
              <w:pStyle w:val="TableParagraph"/>
              <w:tabs>
                <w:tab w:val="left" w:pos="723"/>
              </w:tabs>
              <w:spacing w:line="239" w:lineRule="exact"/>
              <w:ind w:left="720"/>
              <w:rPr>
                <w:color w:val="4F6228" w:themeColor="accent3" w:themeShade="80"/>
              </w:rPr>
            </w:pPr>
          </w:p>
        </w:tc>
        <w:tc>
          <w:tcPr>
            <w:tcW w:w="2835" w:type="dxa"/>
            <w:tcBorders>
              <w:top w:val="single" w:sz="4" w:space="0" w:color="auto"/>
              <w:left w:val="single" w:sz="4" w:space="0" w:color="auto"/>
              <w:bottom w:val="single" w:sz="4" w:space="0" w:color="auto"/>
              <w:right w:val="single" w:sz="4" w:space="0" w:color="auto"/>
            </w:tcBorders>
          </w:tcPr>
          <w:p w14:paraId="7587974D" w14:textId="77777777" w:rsidR="00FC0AE8" w:rsidRPr="00300EEA" w:rsidRDefault="00300EEA" w:rsidP="00300EEA">
            <w:pPr>
              <w:pStyle w:val="ListParagraph"/>
              <w:numPr>
                <w:ilvl w:val="0"/>
                <w:numId w:val="19"/>
              </w:numPr>
            </w:pPr>
            <w:r w:rsidRPr="00300EEA">
              <w:t>Daily</w:t>
            </w:r>
          </w:p>
        </w:tc>
      </w:tr>
    </w:tbl>
    <w:p w14:paraId="22C07D37"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4D907EDF" w14:textId="77777777" w:rsidR="001A40FE" w:rsidRDefault="00CC05FF">
      <w:pPr>
        <w:spacing w:before="55"/>
        <w:ind w:left="6011"/>
        <w:rPr>
          <w:b/>
          <w:sz w:val="48"/>
        </w:rPr>
      </w:pPr>
      <w:r>
        <w:rPr>
          <w:b/>
          <w:color w:val="A6A6A6"/>
          <w:sz w:val="48"/>
        </w:rPr>
        <w:lastRenderedPageBreak/>
        <w:t>Person Specification</w:t>
      </w:r>
    </w:p>
    <w:p w14:paraId="3B600D53" w14:textId="77777777" w:rsidR="001A40FE" w:rsidRDefault="001A40FE">
      <w:pPr>
        <w:pStyle w:val="BodyText"/>
        <w:rPr>
          <w:b/>
          <w:sz w:val="20"/>
        </w:rPr>
      </w:pPr>
    </w:p>
    <w:p w14:paraId="6EEBFA9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5923"/>
        <w:gridCol w:w="1701"/>
        <w:gridCol w:w="1975"/>
      </w:tblGrid>
      <w:tr w:rsidR="001A40FE" w14:paraId="70BDA0B0" w14:textId="77777777" w:rsidTr="00141FF9">
        <w:trPr>
          <w:trHeight w:val="1130"/>
          <w:tblHeader/>
        </w:trPr>
        <w:tc>
          <w:tcPr>
            <w:tcW w:w="5923" w:type="dxa"/>
            <w:shd w:val="clear" w:color="auto" w:fill="DBE4F0"/>
          </w:tcPr>
          <w:p w14:paraId="6DF9AA6D" w14:textId="77777777" w:rsidR="001A40FE" w:rsidRDefault="00CC05FF">
            <w:pPr>
              <w:pStyle w:val="TableParagraph"/>
              <w:spacing w:before="31"/>
              <w:ind w:left="110"/>
              <w:rPr>
                <w:b/>
                <w:sz w:val="24"/>
              </w:rPr>
            </w:pPr>
            <w:r>
              <w:rPr>
                <w:b/>
                <w:color w:val="404040"/>
                <w:sz w:val="24"/>
              </w:rPr>
              <w:t>Requirements</w:t>
            </w:r>
          </w:p>
        </w:tc>
        <w:tc>
          <w:tcPr>
            <w:tcW w:w="1701" w:type="dxa"/>
            <w:shd w:val="clear" w:color="auto" w:fill="DBE4F0"/>
          </w:tcPr>
          <w:p w14:paraId="1E0C18B4" w14:textId="77777777" w:rsidR="001A40FE" w:rsidRDefault="00CC05FF" w:rsidP="00141FF9">
            <w:pPr>
              <w:pStyle w:val="TableParagraph"/>
              <w:spacing w:before="31"/>
              <w:ind w:left="108"/>
              <w:rPr>
                <w:b/>
                <w:sz w:val="24"/>
              </w:rPr>
            </w:pPr>
            <w:r>
              <w:rPr>
                <w:b/>
                <w:color w:val="404040"/>
                <w:sz w:val="24"/>
              </w:rPr>
              <w:t>Essential or   Desirable</w:t>
            </w:r>
          </w:p>
        </w:tc>
        <w:tc>
          <w:tcPr>
            <w:tcW w:w="1975" w:type="dxa"/>
            <w:shd w:val="clear" w:color="auto" w:fill="DBE4F0"/>
          </w:tcPr>
          <w:p w14:paraId="511C63AB" w14:textId="77777777" w:rsidR="00141FF9" w:rsidRDefault="00CC05FF">
            <w:pPr>
              <w:pStyle w:val="TableParagraph"/>
              <w:spacing w:before="31"/>
              <w:ind w:left="108"/>
            </w:pPr>
            <w:r>
              <w:rPr>
                <w:b/>
                <w:color w:val="404040"/>
                <w:sz w:val="24"/>
              </w:rPr>
              <w:t>Identified by</w:t>
            </w:r>
            <w:r w:rsidR="00141FF9">
              <w:t xml:space="preserve"> </w:t>
            </w:r>
          </w:p>
          <w:p w14:paraId="49286C64" w14:textId="77777777" w:rsidR="00141FF9" w:rsidRPr="00141FF9" w:rsidRDefault="00141FF9">
            <w:pPr>
              <w:pStyle w:val="TableParagraph"/>
              <w:spacing w:before="31"/>
              <w:ind w:left="108"/>
              <w:rPr>
                <w:b/>
                <w:color w:val="404040"/>
                <w:sz w:val="20"/>
              </w:rPr>
            </w:pPr>
            <w:r w:rsidRPr="00141FF9">
              <w:rPr>
                <w:b/>
                <w:color w:val="404040"/>
                <w:sz w:val="20"/>
              </w:rPr>
              <w:t xml:space="preserve">A – Application </w:t>
            </w:r>
          </w:p>
          <w:p w14:paraId="2ED306EE" w14:textId="77777777" w:rsidR="001A40FE" w:rsidRDefault="00141FF9" w:rsidP="00141FF9">
            <w:pPr>
              <w:pStyle w:val="TableParagraph"/>
              <w:spacing w:before="31"/>
              <w:ind w:left="108"/>
              <w:rPr>
                <w:b/>
                <w:sz w:val="20"/>
              </w:rPr>
            </w:pPr>
            <w:r w:rsidRPr="00141FF9">
              <w:rPr>
                <w:b/>
                <w:color w:val="404040"/>
                <w:sz w:val="20"/>
              </w:rPr>
              <w:t>I – Interview</w:t>
            </w:r>
          </w:p>
        </w:tc>
      </w:tr>
      <w:tr w:rsidR="001A40FE" w:rsidRPr="007C214D" w14:paraId="3538301A" w14:textId="77777777">
        <w:trPr>
          <w:trHeight w:val="517"/>
        </w:trPr>
        <w:tc>
          <w:tcPr>
            <w:tcW w:w="9599" w:type="dxa"/>
            <w:gridSpan w:val="3"/>
            <w:shd w:val="clear" w:color="auto" w:fill="D9D9D9"/>
          </w:tcPr>
          <w:p w14:paraId="35CA8409"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B55C5C" w:rsidRPr="007C214D" w14:paraId="57CD74D6" w14:textId="77777777" w:rsidTr="008272EB">
        <w:trPr>
          <w:trHeight w:val="590"/>
        </w:trPr>
        <w:tc>
          <w:tcPr>
            <w:tcW w:w="5923" w:type="dxa"/>
          </w:tcPr>
          <w:p w14:paraId="479A1F53" w14:textId="77777777" w:rsidR="00B55C5C" w:rsidRPr="008272EB" w:rsidRDefault="00B47B60" w:rsidP="008272EB">
            <w:pPr>
              <w:widowControl/>
              <w:numPr>
                <w:ilvl w:val="0"/>
                <w:numId w:val="14"/>
              </w:numPr>
              <w:autoSpaceDE/>
              <w:autoSpaceDN/>
            </w:pPr>
            <w:r w:rsidRPr="00DF79D5">
              <w:t xml:space="preserve">Degree or equivalent experience in related subject </w:t>
            </w:r>
          </w:p>
        </w:tc>
        <w:tc>
          <w:tcPr>
            <w:tcW w:w="1701" w:type="dxa"/>
          </w:tcPr>
          <w:p w14:paraId="7EB090BC" w14:textId="77777777" w:rsidR="00B55C5C" w:rsidRPr="008272EB" w:rsidRDefault="00B47B60" w:rsidP="00141FF9">
            <w:pPr>
              <w:pStyle w:val="TableParagraph"/>
              <w:spacing w:before="21"/>
              <w:ind w:left="107"/>
              <w:rPr>
                <w:sz w:val="24"/>
                <w:szCs w:val="24"/>
              </w:rPr>
            </w:pPr>
            <w:r w:rsidRPr="00B47B60">
              <w:rPr>
                <w:sz w:val="24"/>
                <w:szCs w:val="24"/>
              </w:rPr>
              <w:t>Essential</w:t>
            </w:r>
            <w:r w:rsidRPr="008272EB" w:rsidDel="00B47B60">
              <w:rPr>
                <w:sz w:val="24"/>
                <w:szCs w:val="24"/>
              </w:rPr>
              <w:t xml:space="preserve"> </w:t>
            </w:r>
          </w:p>
        </w:tc>
        <w:tc>
          <w:tcPr>
            <w:tcW w:w="1975" w:type="dxa"/>
          </w:tcPr>
          <w:p w14:paraId="56AD777A" w14:textId="77777777" w:rsidR="00B55C5C" w:rsidRPr="008272EB" w:rsidRDefault="00B47B60" w:rsidP="00141FF9">
            <w:pPr>
              <w:pStyle w:val="TableParagraph"/>
              <w:spacing w:before="21"/>
              <w:ind w:left="108"/>
              <w:rPr>
                <w:sz w:val="24"/>
                <w:szCs w:val="24"/>
              </w:rPr>
            </w:pPr>
            <w:r w:rsidRPr="008272EB">
              <w:rPr>
                <w:sz w:val="24"/>
                <w:szCs w:val="24"/>
              </w:rPr>
              <w:t>A</w:t>
            </w:r>
          </w:p>
        </w:tc>
      </w:tr>
      <w:tr w:rsidR="00141FF9" w:rsidRPr="007C214D" w14:paraId="12090EDD" w14:textId="77777777" w:rsidTr="008272EB">
        <w:trPr>
          <w:trHeight w:val="517"/>
        </w:trPr>
        <w:tc>
          <w:tcPr>
            <w:tcW w:w="5923" w:type="dxa"/>
          </w:tcPr>
          <w:p w14:paraId="000816B4" w14:textId="77777777" w:rsidR="00DF79D5" w:rsidRPr="008272EB" w:rsidRDefault="00DF79D5" w:rsidP="00141FF9">
            <w:pPr>
              <w:pStyle w:val="TableParagraph"/>
              <w:numPr>
                <w:ilvl w:val="0"/>
                <w:numId w:val="14"/>
              </w:numPr>
              <w:spacing w:before="1" w:line="232" w:lineRule="exact"/>
            </w:pPr>
            <w:r w:rsidRPr="001872D5">
              <w:t>Purchasing, commissioning, project management or other relevant qualifications/knowledge</w:t>
            </w:r>
            <w:r w:rsidRPr="008272EB" w:rsidDel="00B47B60">
              <w:t xml:space="preserve"> </w:t>
            </w:r>
          </w:p>
          <w:p w14:paraId="515BAC84" w14:textId="77777777" w:rsidR="00141FF9" w:rsidRPr="008272EB" w:rsidRDefault="00141FF9" w:rsidP="008272EB">
            <w:pPr>
              <w:pStyle w:val="TableParagraph"/>
              <w:spacing w:before="1" w:line="232" w:lineRule="exact"/>
            </w:pPr>
          </w:p>
        </w:tc>
        <w:tc>
          <w:tcPr>
            <w:tcW w:w="1701" w:type="dxa"/>
          </w:tcPr>
          <w:p w14:paraId="44F6157A" w14:textId="77777777" w:rsidR="00141FF9" w:rsidRPr="008272EB" w:rsidRDefault="00DF79D5">
            <w:pPr>
              <w:pStyle w:val="TableParagraph"/>
              <w:spacing w:before="21"/>
              <w:ind w:left="107"/>
              <w:rPr>
                <w:sz w:val="24"/>
                <w:szCs w:val="24"/>
              </w:rPr>
            </w:pPr>
            <w:r w:rsidRPr="008272EB">
              <w:rPr>
                <w:sz w:val="24"/>
                <w:szCs w:val="24"/>
              </w:rPr>
              <w:t xml:space="preserve">Essential </w:t>
            </w:r>
          </w:p>
        </w:tc>
        <w:tc>
          <w:tcPr>
            <w:tcW w:w="1975" w:type="dxa"/>
          </w:tcPr>
          <w:p w14:paraId="2FA2C269" w14:textId="77777777" w:rsidR="00141FF9" w:rsidRPr="008272EB" w:rsidRDefault="00B47B60" w:rsidP="00141FF9">
            <w:pPr>
              <w:pStyle w:val="TableParagraph"/>
              <w:spacing w:before="21"/>
              <w:ind w:left="108"/>
              <w:rPr>
                <w:sz w:val="24"/>
                <w:szCs w:val="24"/>
              </w:rPr>
            </w:pPr>
            <w:r w:rsidRPr="008272EB">
              <w:rPr>
                <w:sz w:val="24"/>
                <w:szCs w:val="24"/>
              </w:rPr>
              <w:t>A</w:t>
            </w:r>
          </w:p>
        </w:tc>
      </w:tr>
      <w:tr w:rsidR="00B47B60" w:rsidRPr="007C214D" w14:paraId="393C2C66" w14:textId="77777777" w:rsidTr="00141FF9">
        <w:trPr>
          <w:trHeight w:val="396"/>
        </w:trPr>
        <w:tc>
          <w:tcPr>
            <w:tcW w:w="5923" w:type="dxa"/>
          </w:tcPr>
          <w:p w14:paraId="008BEA2A" w14:textId="77777777" w:rsidR="00B47B60" w:rsidRPr="008272EB" w:rsidRDefault="00DF79D5" w:rsidP="00B47B60">
            <w:pPr>
              <w:pStyle w:val="TableParagraph"/>
              <w:numPr>
                <w:ilvl w:val="0"/>
                <w:numId w:val="12"/>
              </w:numPr>
              <w:tabs>
                <w:tab w:val="left" w:pos="830"/>
                <w:tab w:val="left" w:pos="831"/>
              </w:tabs>
              <w:spacing w:line="267" w:lineRule="exact"/>
              <w:ind w:hanging="361"/>
            </w:pPr>
            <w:r w:rsidRPr="00DF79D5">
              <w:t xml:space="preserve">Additional training in waste management </w:t>
            </w:r>
          </w:p>
        </w:tc>
        <w:tc>
          <w:tcPr>
            <w:tcW w:w="1701" w:type="dxa"/>
          </w:tcPr>
          <w:p w14:paraId="12A2F160" w14:textId="77777777" w:rsidR="00B47B60" w:rsidRPr="008272EB" w:rsidRDefault="00B47B60" w:rsidP="00B47B60">
            <w:pPr>
              <w:pStyle w:val="TableParagraph"/>
              <w:spacing w:before="15"/>
              <w:ind w:left="107"/>
              <w:rPr>
                <w:sz w:val="24"/>
                <w:szCs w:val="24"/>
              </w:rPr>
            </w:pPr>
            <w:r w:rsidRPr="00B47B60">
              <w:rPr>
                <w:sz w:val="24"/>
                <w:szCs w:val="24"/>
              </w:rPr>
              <w:t xml:space="preserve">Desirable </w:t>
            </w:r>
          </w:p>
        </w:tc>
        <w:tc>
          <w:tcPr>
            <w:tcW w:w="1975" w:type="dxa"/>
          </w:tcPr>
          <w:p w14:paraId="1012B87C" w14:textId="77777777" w:rsidR="00B47B60" w:rsidRPr="008272EB" w:rsidRDefault="00B47B60" w:rsidP="00B47B60">
            <w:pPr>
              <w:pStyle w:val="TableParagraph"/>
              <w:spacing w:before="15"/>
              <w:ind w:left="108"/>
              <w:rPr>
                <w:sz w:val="24"/>
                <w:szCs w:val="24"/>
              </w:rPr>
            </w:pPr>
            <w:r w:rsidRPr="008272EB">
              <w:rPr>
                <w:sz w:val="24"/>
                <w:szCs w:val="24"/>
              </w:rPr>
              <w:t>A</w:t>
            </w:r>
          </w:p>
        </w:tc>
      </w:tr>
      <w:tr w:rsidR="00B47B60" w:rsidRPr="007C214D" w14:paraId="529F93CB" w14:textId="77777777">
        <w:trPr>
          <w:trHeight w:val="515"/>
        </w:trPr>
        <w:tc>
          <w:tcPr>
            <w:tcW w:w="9599" w:type="dxa"/>
            <w:gridSpan w:val="3"/>
            <w:shd w:val="clear" w:color="auto" w:fill="D9D9D9"/>
          </w:tcPr>
          <w:p w14:paraId="548021DA" w14:textId="77777777" w:rsidR="00B47B60" w:rsidRPr="007C214D" w:rsidRDefault="00B47B60" w:rsidP="00B47B60">
            <w:pPr>
              <w:pStyle w:val="TableParagraph"/>
              <w:spacing w:before="134"/>
              <w:ind w:left="110"/>
              <w:rPr>
                <w:b/>
                <w:sz w:val="24"/>
                <w:szCs w:val="24"/>
              </w:rPr>
            </w:pPr>
            <w:r w:rsidRPr="007C214D">
              <w:rPr>
                <w:b/>
                <w:color w:val="808080"/>
                <w:sz w:val="24"/>
                <w:szCs w:val="24"/>
              </w:rPr>
              <w:t>Experience &amp; Knowledge</w:t>
            </w:r>
          </w:p>
        </w:tc>
      </w:tr>
      <w:tr w:rsidR="00B47B60" w:rsidRPr="007C214D" w14:paraId="304FE42A" w14:textId="77777777" w:rsidTr="00141FF9">
        <w:trPr>
          <w:trHeight w:val="520"/>
        </w:trPr>
        <w:tc>
          <w:tcPr>
            <w:tcW w:w="5923" w:type="dxa"/>
          </w:tcPr>
          <w:p w14:paraId="4EF5A64A" w14:textId="77777777" w:rsidR="00DF79D5" w:rsidRDefault="00DF79D5" w:rsidP="008272EB">
            <w:pPr>
              <w:widowControl/>
              <w:numPr>
                <w:ilvl w:val="0"/>
                <w:numId w:val="14"/>
              </w:numPr>
              <w:autoSpaceDE/>
              <w:autoSpaceDN/>
            </w:pPr>
            <w:r>
              <w:t xml:space="preserve">Successful </w:t>
            </w:r>
            <w:r w:rsidR="001872D5">
              <w:t>p</w:t>
            </w:r>
            <w:r>
              <w:t>artnering arrangements within a range of organisations and providers at different levels</w:t>
            </w:r>
          </w:p>
          <w:p w14:paraId="40F95307" w14:textId="77777777" w:rsidR="00B47B60" w:rsidRPr="008272EB" w:rsidRDefault="00B47B60">
            <w:pPr>
              <w:pStyle w:val="ListParagraph"/>
              <w:ind w:left="830"/>
            </w:pPr>
          </w:p>
        </w:tc>
        <w:tc>
          <w:tcPr>
            <w:tcW w:w="1701" w:type="dxa"/>
          </w:tcPr>
          <w:p w14:paraId="37F30DD5" w14:textId="77777777" w:rsidR="00B47B60" w:rsidRPr="00B55C5C" w:rsidRDefault="00DF79D5" w:rsidP="00B47B60">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02667980" w14:textId="77777777" w:rsidR="00B47B60" w:rsidRPr="00B55C5C" w:rsidRDefault="00DF79D5" w:rsidP="00B47B60">
            <w:pPr>
              <w:pStyle w:val="TableParagraph"/>
              <w:ind w:left="108"/>
              <w:rPr>
                <w:color w:val="4F6228" w:themeColor="accent3" w:themeShade="80"/>
                <w:sz w:val="24"/>
                <w:szCs w:val="24"/>
              </w:rPr>
            </w:pPr>
            <w:r w:rsidRPr="00C95B6D">
              <w:rPr>
                <w:sz w:val="24"/>
                <w:szCs w:val="24"/>
              </w:rPr>
              <w:t>A, I</w:t>
            </w:r>
          </w:p>
        </w:tc>
      </w:tr>
      <w:tr w:rsidR="00B47B60" w:rsidRPr="007C214D" w14:paraId="0BE3C03C" w14:textId="77777777" w:rsidTr="00141FF9">
        <w:trPr>
          <w:trHeight w:val="520"/>
        </w:trPr>
        <w:tc>
          <w:tcPr>
            <w:tcW w:w="5923" w:type="dxa"/>
          </w:tcPr>
          <w:p w14:paraId="03F0EFBD" w14:textId="77777777" w:rsidR="00DF79D5" w:rsidRDefault="00DF79D5" w:rsidP="008272EB">
            <w:pPr>
              <w:widowControl/>
              <w:numPr>
                <w:ilvl w:val="0"/>
                <w:numId w:val="14"/>
              </w:numPr>
              <w:autoSpaceDE/>
              <w:autoSpaceDN/>
            </w:pPr>
            <w:r>
              <w:t>Contract Management, commercial delivery and compliance evaluation</w:t>
            </w:r>
          </w:p>
          <w:p w14:paraId="4D29CCEC" w14:textId="77777777" w:rsidR="00B47B60" w:rsidRPr="008272EB" w:rsidRDefault="00B47B60" w:rsidP="008272EB">
            <w:pPr>
              <w:widowControl/>
              <w:autoSpaceDE/>
              <w:autoSpaceDN/>
              <w:ind w:left="830"/>
            </w:pPr>
          </w:p>
        </w:tc>
        <w:tc>
          <w:tcPr>
            <w:tcW w:w="1701" w:type="dxa"/>
          </w:tcPr>
          <w:p w14:paraId="57A75A77" w14:textId="77777777" w:rsidR="00B47B60" w:rsidRPr="00B55C5C" w:rsidRDefault="00DF79D5" w:rsidP="00B47B60">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4A46742D" w14:textId="77777777" w:rsidR="00B47B60" w:rsidRPr="00B55C5C" w:rsidRDefault="00DF79D5" w:rsidP="00B47B60">
            <w:pPr>
              <w:pStyle w:val="TableParagraph"/>
              <w:ind w:left="108"/>
              <w:rPr>
                <w:color w:val="4F6228" w:themeColor="accent3" w:themeShade="80"/>
                <w:sz w:val="24"/>
                <w:szCs w:val="24"/>
              </w:rPr>
            </w:pPr>
            <w:r w:rsidRPr="00C95B6D">
              <w:rPr>
                <w:sz w:val="24"/>
                <w:szCs w:val="24"/>
              </w:rPr>
              <w:t>A, I</w:t>
            </w:r>
          </w:p>
        </w:tc>
      </w:tr>
      <w:tr w:rsidR="00B47B60" w:rsidRPr="007C214D" w14:paraId="7B968A63" w14:textId="77777777" w:rsidTr="00141FF9">
        <w:trPr>
          <w:trHeight w:val="520"/>
        </w:trPr>
        <w:tc>
          <w:tcPr>
            <w:tcW w:w="5923" w:type="dxa"/>
          </w:tcPr>
          <w:p w14:paraId="3B528820" w14:textId="77777777" w:rsidR="00DF79D5" w:rsidRDefault="001872D5" w:rsidP="008272EB">
            <w:pPr>
              <w:widowControl/>
              <w:numPr>
                <w:ilvl w:val="0"/>
                <w:numId w:val="14"/>
              </w:numPr>
              <w:autoSpaceDE/>
              <w:autoSpaceDN/>
            </w:pPr>
            <w:r>
              <w:t>Understand b</w:t>
            </w:r>
            <w:r w:rsidR="00DF79D5">
              <w:t>udget and performance monitoring and forecasting</w:t>
            </w:r>
          </w:p>
          <w:p w14:paraId="683D14A8" w14:textId="77777777" w:rsidR="00B47B60" w:rsidRPr="008272EB" w:rsidRDefault="00B47B60" w:rsidP="008272EB">
            <w:pPr>
              <w:pStyle w:val="ListParagraph"/>
              <w:ind w:left="830"/>
            </w:pPr>
          </w:p>
        </w:tc>
        <w:tc>
          <w:tcPr>
            <w:tcW w:w="1701" w:type="dxa"/>
          </w:tcPr>
          <w:p w14:paraId="0A4E537E" w14:textId="77777777" w:rsidR="00B47B60" w:rsidRPr="00B55C5C" w:rsidRDefault="00DF79D5" w:rsidP="00B47B60">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79E5AFCF" w14:textId="77777777" w:rsidR="00B47B60" w:rsidRPr="00B55C5C" w:rsidRDefault="00DF79D5" w:rsidP="00B47B60">
            <w:pPr>
              <w:pStyle w:val="TableParagraph"/>
              <w:ind w:left="108"/>
              <w:rPr>
                <w:color w:val="4F6228" w:themeColor="accent3" w:themeShade="80"/>
                <w:sz w:val="24"/>
                <w:szCs w:val="24"/>
              </w:rPr>
            </w:pPr>
            <w:r w:rsidRPr="00C95B6D">
              <w:rPr>
                <w:sz w:val="24"/>
                <w:szCs w:val="24"/>
              </w:rPr>
              <w:t>A, I</w:t>
            </w:r>
          </w:p>
        </w:tc>
      </w:tr>
      <w:tr w:rsidR="00B47B60" w:rsidRPr="007C214D" w14:paraId="3D4E2122" w14:textId="77777777" w:rsidTr="00141FF9">
        <w:trPr>
          <w:trHeight w:val="520"/>
        </w:trPr>
        <w:tc>
          <w:tcPr>
            <w:tcW w:w="5923" w:type="dxa"/>
          </w:tcPr>
          <w:p w14:paraId="5947F146" w14:textId="77777777" w:rsidR="00DF79D5" w:rsidRPr="00DF79D5" w:rsidRDefault="00DF79D5" w:rsidP="008272EB">
            <w:pPr>
              <w:widowControl/>
              <w:numPr>
                <w:ilvl w:val="0"/>
                <w:numId w:val="14"/>
              </w:numPr>
              <w:autoSpaceDE/>
              <w:autoSpaceDN/>
            </w:pPr>
            <w:r w:rsidRPr="00DF79D5">
              <w:t>Development of performance standards and service specifications</w:t>
            </w:r>
          </w:p>
          <w:p w14:paraId="37FFE744" w14:textId="77777777" w:rsidR="00B47B60" w:rsidRPr="008272EB" w:rsidRDefault="00B47B60">
            <w:pPr>
              <w:pStyle w:val="TableParagraph"/>
              <w:tabs>
                <w:tab w:val="left" w:pos="830"/>
                <w:tab w:val="left" w:pos="831"/>
              </w:tabs>
              <w:spacing w:before="21" w:line="252" w:lineRule="exact"/>
              <w:ind w:right="288"/>
            </w:pPr>
          </w:p>
        </w:tc>
        <w:tc>
          <w:tcPr>
            <w:tcW w:w="1701" w:type="dxa"/>
          </w:tcPr>
          <w:p w14:paraId="6F57F790" w14:textId="77777777" w:rsidR="00B47B60" w:rsidRPr="00B55C5C" w:rsidRDefault="00DF79D5" w:rsidP="00B47B60">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1CC143AE" w14:textId="77777777" w:rsidR="00B47B60" w:rsidRPr="00B55C5C" w:rsidRDefault="00DF79D5" w:rsidP="00B47B60">
            <w:pPr>
              <w:pStyle w:val="TableParagraph"/>
              <w:ind w:left="108"/>
              <w:rPr>
                <w:color w:val="4F6228" w:themeColor="accent3" w:themeShade="80"/>
                <w:sz w:val="24"/>
                <w:szCs w:val="24"/>
              </w:rPr>
            </w:pPr>
            <w:r w:rsidRPr="00C95B6D">
              <w:rPr>
                <w:sz w:val="24"/>
                <w:szCs w:val="24"/>
              </w:rPr>
              <w:t>A, I</w:t>
            </w:r>
          </w:p>
        </w:tc>
      </w:tr>
      <w:tr w:rsidR="00B47B60" w:rsidRPr="007C214D" w14:paraId="4AC12087" w14:textId="77777777" w:rsidTr="00141FF9">
        <w:trPr>
          <w:trHeight w:val="520"/>
        </w:trPr>
        <w:tc>
          <w:tcPr>
            <w:tcW w:w="5923" w:type="dxa"/>
          </w:tcPr>
          <w:p w14:paraId="7959F4A8" w14:textId="77777777" w:rsidR="00DF79D5" w:rsidRDefault="001872D5" w:rsidP="008272EB">
            <w:pPr>
              <w:widowControl/>
              <w:numPr>
                <w:ilvl w:val="0"/>
                <w:numId w:val="14"/>
              </w:numPr>
              <w:autoSpaceDE/>
              <w:autoSpaceDN/>
            </w:pPr>
            <w:r>
              <w:t>Understanding and assessing v</w:t>
            </w:r>
            <w:r w:rsidR="00DF79D5">
              <w:t>alue for money,</w:t>
            </w:r>
          </w:p>
          <w:p w14:paraId="0B0BD309" w14:textId="77777777" w:rsidR="00B47B60" w:rsidRPr="008272EB" w:rsidRDefault="00B47B60" w:rsidP="008272EB">
            <w:pPr>
              <w:pStyle w:val="TableParagraph"/>
              <w:tabs>
                <w:tab w:val="left" w:pos="830"/>
                <w:tab w:val="left" w:pos="831"/>
              </w:tabs>
              <w:spacing w:before="21" w:line="252" w:lineRule="exact"/>
              <w:ind w:right="288"/>
            </w:pPr>
          </w:p>
        </w:tc>
        <w:tc>
          <w:tcPr>
            <w:tcW w:w="1701" w:type="dxa"/>
          </w:tcPr>
          <w:p w14:paraId="5FABB970" w14:textId="77777777" w:rsidR="00B47B60" w:rsidRPr="00B55C5C" w:rsidRDefault="00DF79D5" w:rsidP="00B47B60">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59F5EE3B" w14:textId="77777777" w:rsidR="00B47B60" w:rsidRPr="00B55C5C" w:rsidRDefault="00DF79D5" w:rsidP="00B47B60">
            <w:pPr>
              <w:pStyle w:val="TableParagraph"/>
              <w:ind w:left="108"/>
              <w:rPr>
                <w:color w:val="4F6228" w:themeColor="accent3" w:themeShade="80"/>
                <w:sz w:val="24"/>
                <w:szCs w:val="24"/>
              </w:rPr>
            </w:pPr>
            <w:r w:rsidRPr="00C95B6D">
              <w:rPr>
                <w:sz w:val="24"/>
                <w:szCs w:val="24"/>
              </w:rPr>
              <w:t>A, I</w:t>
            </w:r>
          </w:p>
        </w:tc>
      </w:tr>
      <w:tr w:rsidR="00B47B60" w:rsidRPr="007C214D" w14:paraId="2609B182" w14:textId="77777777" w:rsidTr="008272EB">
        <w:trPr>
          <w:trHeight w:val="541"/>
        </w:trPr>
        <w:tc>
          <w:tcPr>
            <w:tcW w:w="5923" w:type="dxa"/>
          </w:tcPr>
          <w:p w14:paraId="6E09C5BD" w14:textId="77777777" w:rsidR="00B47B60" w:rsidRPr="008272EB" w:rsidRDefault="00DF79D5" w:rsidP="008272EB">
            <w:pPr>
              <w:widowControl/>
              <w:numPr>
                <w:ilvl w:val="0"/>
                <w:numId w:val="14"/>
              </w:numPr>
              <w:autoSpaceDE/>
              <w:autoSpaceDN/>
            </w:pPr>
            <w:r>
              <w:t xml:space="preserve">Understand </w:t>
            </w:r>
            <w:r w:rsidR="001872D5">
              <w:t>p</w:t>
            </w:r>
            <w:r>
              <w:t xml:space="preserve">rocess mapping and </w:t>
            </w:r>
            <w:r w:rsidR="001872D5">
              <w:t>l</w:t>
            </w:r>
            <w:r>
              <w:t>ife cycles</w:t>
            </w:r>
            <w:r w:rsidRPr="00B47B60" w:rsidDel="00B47B60">
              <w:t xml:space="preserve"> </w:t>
            </w:r>
          </w:p>
        </w:tc>
        <w:tc>
          <w:tcPr>
            <w:tcW w:w="1701" w:type="dxa"/>
          </w:tcPr>
          <w:p w14:paraId="07F3D6AE" w14:textId="77777777" w:rsidR="00B47B60" w:rsidRPr="004347FC" w:rsidRDefault="00DF79D5" w:rsidP="00B47B60">
            <w:pPr>
              <w:pStyle w:val="TableParagraph"/>
              <w:spacing w:before="17"/>
              <w:ind w:left="107"/>
              <w:rPr>
                <w:sz w:val="24"/>
                <w:szCs w:val="24"/>
              </w:rPr>
            </w:pPr>
            <w:r w:rsidRPr="00792814">
              <w:rPr>
                <w:sz w:val="24"/>
                <w:szCs w:val="24"/>
              </w:rPr>
              <w:t xml:space="preserve">Desirable </w:t>
            </w:r>
          </w:p>
        </w:tc>
        <w:tc>
          <w:tcPr>
            <w:tcW w:w="1975" w:type="dxa"/>
          </w:tcPr>
          <w:p w14:paraId="307F7DCB" w14:textId="77777777" w:rsidR="00B47B60" w:rsidRPr="004347FC" w:rsidRDefault="00DF79D5" w:rsidP="00B47B60">
            <w:pPr>
              <w:pStyle w:val="TableParagraph"/>
              <w:spacing w:line="274" w:lineRule="exact"/>
              <w:ind w:left="108"/>
              <w:rPr>
                <w:sz w:val="24"/>
                <w:szCs w:val="24"/>
              </w:rPr>
            </w:pPr>
            <w:r w:rsidRPr="00C95B6D">
              <w:rPr>
                <w:sz w:val="24"/>
                <w:szCs w:val="24"/>
              </w:rPr>
              <w:t>A, I</w:t>
            </w:r>
            <w:r w:rsidRPr="004347FC" w:rsidDel="00B47B60">
              <w:rPr>
                <w:sz w:val="24"/>
                <w:szCs w:val="24"/>
              </w:rPr>
              <w:t xml:space="preserve"> </w:t>
            </w:r>
          </w:p>
        </w:tc>
      </w:tr>
      <w:tr w:rsidR="00B47B60" w:rsidRPr="007C214D" w14:paraId="7810EF38" w14:textId="77777777" w:rsidTr="008272EB">
        <w:trPr>
          <w:trHeight w:val="549"/>
        </w:trPr>
        <w:tc>
          <w:tcPr>
            <w:tcW w:w="5923" w:type="dxa"/>
          </w:tcPr>
          <w:p w14:paraId="5CEB9D1E" w14:textId="77777777" w:rsidR="00DF79D5" w:rsidRDefault="00DF79D5" w:rsidP="008272EB">
            <w:pPr>
              <w:widowControl/>
              <w:numPr>
                <w:ilvl w:val="0"/>
                <w:numId w:val="14"/>
              </w:numPr>
              <w:autoSpaceDE/>
              <w:autoSpaceDN/>
            </w:pPr>
            <w:r>
              <w:t>Ability to negotiate and review contract documentation</w:t>
            </w:r>
          </w:p>
          <w:p w14:paraId="55F78062" w14:textId="77777777" w:rsidR="00B47B60" w:rsidRPr="008272EB" w:rsidRDefault="00B47B60" w:rsidP="008272EB">
            <w:pPr>
              <w:widowControl/>
              <w:autoSpaceDE/>
              <w:autoSpaceDN/>
              <w:ind w:left="830"/>
            </w:pPr>
          </w:p>
        </w:tc>
        <w:tc>
          <w:tcPr>
            <w:tcW w:w="1701" w:type="dxa"/>
          </w:tcPr>
          <w:p w14:paraId="13050C71" w14:textId="77777777" w:rsidR="00B47B60" w:rsidRPr="007C214D" w:rsidRDefault="006815FF" w:rsidP="00B47B60">
            <w:pPr>
              <w:pStyle w:val="TableParagraph"/>
              <w:spacing w:before="17"/>
              <w:ind w:left="107"/>
              <w:rPr>
                <w:sz w:val="24"/>
                <w:szCs w:val="24"/>
              </w:rPr>
            </w:pPr>
            <w:r w:rsidRPr="00792814">
              <w:rPr>
                <w:sz w:val="24"/>
                <w:szCs w:val="24"/>
              </w:rPr>
              <w:t>Essential</w:t>
            </w:r>
            <w:r w:rsidRPr="007C214D" w:rsidDel="00B47B60">
              <w:rPr>
                <w:sz w:val="24"/>
                <w:szCs w:val="24"/>
              </w:rPr>
              <w:t xml:space="preserve"> </w:t>
            </w:r>
          </w:p>
        </w:tc>
        <w:tc>
          <w:tcPr>
            <w:tcW w:w="1975" w:type="dxa"/>
          </w:tcPr>
          <w:p w14:paraId="43BB008D" w14:textId="77777777" w:rsidR="00B47B60" w:rsidRPr="007C214D" w:rsidRDefault="00DF79D5" w:rsidP="00B47B60">
            <w:pPr>
              <w:pStyle w:val="TableParagraph"/>
              <w:spacing w:line="274" w:lineRule="exact"/>
              <w:ind w:left="108"/>
              <w:rPr>
                <w:sz w:val="24"/>
                <w:szCs w:val="24"/>
              </w:rPr>
            </w:pPr>
            <w:r w:rsidRPr="00C95B6D">
              <w:rPr>
                <w:sz w:val="24"/>
                <w:szCs w:val="24"/>
              </w:rPr>
              <w:t>A, I</w:t>
            </w:r>
            <w:r w:rsidRPr="007C214D" w:rsidDel="00B47B60">
              <w:rPr>
                <w:sz w:val="24"/>
                <w:szCs w:val="24"/>
              </w:rPr>
              <w:t xml:space="preserve"> </w:t>
            </w:r>
          </w:p>
        </w:tc>
      </w:tr>
      <w:tr w:rsidR="00DF79D5" w:rsidRPr="007C214D" w14:paraId="0336D79B" w14:textId="77777777" w:rsidTr="008272EB">
        <w:trPr>
          <w:trHeight w:val="571"/>
        </w:trPr>
        <w:tc>
          <w:tcPr>
            <w:tcW w:w="5923" w:type="dxa"/>
          </w:tcPr>
          <w:p w14:paraId="3CB63AEB" w14:textId="77777777" w:rsidR="00DF79D5" w:rsidRPr="001872D5" w:rsidRDefault="00DF79D5" w:rsidP="008272EB">
            <w:pPr>
              <w:widowControl/>
              <w:numPr>
                <w:ilvl w:val="0"/>
                <w:numId w:val="14"/>
              </w:numPr>
              <w:autoSpaceDE/>
              <w:autoSpaceDN/>
            </w:pPr>
            <w:r w:rsidRPr="001872D5">
              <w:t>Deliver Projects within time/performance/cost envelope</w:t>
            </w:r>
          </w:p>
          <w:p w14:paraId="35FF21B6" w14:textId="77777777" w:rsidR="00DF79D5" w:rsidRPr="001872D5" w:rsidRDefault="00DF79D5" w:rsidP="008272EB">
            <w:pPr>
              <w:widowControl/>
              <w:autoSpaceDE/>
              <w:autoSpaceDN/>
              <w:ind w:left="830"/>
            </w:pPr>
          </w:p>
        </w:tc>
        <w:tc>
          <w:tcPr>
            <w:tcW w:w="1701" w:type="dxa"/>
          </w:tcPr>
          <w:p w14:paraId="17BD22E1" w14:textId="77777777" w:rsidR="00DF79D5" w:rsidRPr="001872D5" w:rsidDel="00B47B60" w:rsidRDefault="00DF79D5" w:rsidP="00B47B60">
            <w:pPr>
              <w:pStyle w:val="TableParagraph"/>
              <w:spacing w:before="17"/>
              <w:ind w:left="107"/>
              <w:rPr>
                <w:sz w:val="24"/>
                <w:szCs w:val="24"/>
              </w:rPr>
            </w:pPr>
            <w:r w:rsidRPr="001872D5">
              <w:rPr>
                <w:sz w:val="24"/>
                <w:szCs w:val="24"/>
              </w:rPr>
              <w:t>Desirable</w:t>
            </w:r>
          </w:p>
        </w:tc>
        <w:tc>
          <w:tcPr>
            <w:tcW w:w="1975" w:type="dxa"/>
          </w:tcPr>
          <w:p w14:paraId="4DEFCA75" w14:textId="77777777" w:rsidR="00DF79D5" w:rsidRPr="001872D5" w:rsidDel="00B47B60" w:rsidRDefault="00DF79D5" w:rsidP="00B47B60">
            <w:pPr>
              <w:pStyle w:val="TableParagraph"/>
              <w:spacing w:line="274" w:lineRule="exact"/>
              <w:ind w:left="108"/>
              <w:rPr>
                <w:sz w:val="24"/>
                <w:szCs w:val="24"/>
              </w:rPr>
            </w:pPr>
            <w:r w:rsidRPr="001872D5">
              <w:rPr>
                <w:sz w:val="24"/>
                <w:szCs w:val="24"/>
              </w:rPr>
              <w:t>A, I</w:t>
            </w:r>
          </w:p>
        </w:tc>
      </w:tr>
      <w:tr w:rsidR="00DF79D5" w:rsidRPr="007C214D" w14:paraId="482A81F0" w14:textId="77777777" w:rsidTr="00141FF9">
        <w:trPr>
          <w:trHeight w:val="770"/>
        </w:trPr>
        <w:tc>
          <w:tcPr>
            <w:tcW w:w="5923" w:type="dxa"/>
          </w:tcPr>
          <w:p w14:paraId="69F9F467" w14:textId="77777777" w:rsidR="00DF79D5" w:rsidRDefault="00DF79D5" w:rsidP="008272EB">
            <w:pPr>
              <w:widowControl/>
              <w:numPr>
                <w:ilvl w:val="0"/>
                <w:numId w:val="14"/>
              </w:numPr>
              <w:autoSpaceDE/>
              <w:autoSpaceDN/>
            </w:pPr>
            <w:r>
              <w:t>Demonstrate ability to work in a team environment and support development of self and others</w:t>
            </w:r>
          </w:p>
          <w:p w14:paraId="3521FBDF" w14:textId="77777777" w:rsidR="00DF79D5" w:rsidRDefault="00DF79D5" w:rsidP="008272EB">
            <w:pPr>
              <w:widowControl/>
              <w:autoSpaceDE/>
              <w:autoSpaceDN/>
              <w:ind w:left="830"/>
            </w:pPr>
          </w:p>
        </w:tc>
        <w:tc>
          <w:tcPr>
            <w:tcW w:w="1701" w:type="dxa"/>
          </w:tcPr>
          <w:p w14:paraId="73C86C6E" w14:textId="77777777" w:rsidR="00DF79D5" w:rsidRPr="007C214D" w:rsidDel="00B47B60" w:rsidRDefault="006815FF" w:rsidP="00B47B60">
            <w:pPr>
              <w:pStyle w:val="TableParagraph"/>
              <w:spacing w:before="17"/>
              <w:ind w:left="107"/>
              <w:rPr>
                <w:sz w:val="24"/>
                <w:szCs w:val="24"/>
              </w:rPr>
            </w:pPr>
            <w:r w:rsidRPr="00792814">
              <w:rPr>
                <w:sz w:val="24"/>
                <w:szCs w:val="24"/>
              </w:rPr>
              <w:t>Essential</w:t>
            </w:r>
          </w:p>
        </w:tc>
        <w:tc>
          <w:tcPr>
            <w:tcW w:w="1975" w:type="dxa"/>
          </w:tcPr>
          <w:p w14:paraId="6AF4B0AB" w14:textId="77777777" w:rsidR="00DF79D5" w:rsidRPr="007C214D" w:rsidDel="00B47B60" w:rsidRDefault="00DF79D5" w:rsidP="00B47B60">
            <w:pPr>
              <w:pStyle w:val="TableParagraph"/>
              <w:spacing w:line="274" w:lineRule="exact"/>
              <w:ind w:left="108"/>
              <w:rPr>
                <w:sz w:val="24"/>
                <w:szCs w:val="24"/>
              </w:rPr>
            </w:pPr>
            <w:r w:rsidRPr="00C95B6D">
              <w:rPr>
                <w:sz w:val="24"/>
                <w:szCs w:val="24"/>
              </w:rPr>
              <w:t>A, I</w:t>
            </w:r>
          </w:p>
        </w:tc>
      </w:tr>
      <w:tr w:rsidR="00DF79D5" w:rsidRPr="007C214D" w14:paraId="54192F2D" w14:textId="77777777" w:rsidTr="008272EB">
        <w:trPr>
          <w:trHeight w:val="511"/>
        </w:trPr>
        <w:tc>
          <w:tcPr>
            <w:tcW w:w="5923" w:type="dxa"/>
          </w:tcPr>
          <w:p w14:paraId="21C7AABB" w14:textId="77777777" w:rsidR="00DF79D5" w:rsidRDefault="00DF79D5" w:rsidP="008272EB">
            <w:pPr>
              <w:widowControl/>
              <w:numPr>
                <w:ilvl w:val="0"/>
                <w:numId w:val="14"/>
              </w:numPr>
              <w:autoSpaceDE/>
              <w:autoSpaceDN/>
            </w:pPr>
            <w:r>
              <w:t>Management of business issues and risk</w:t>
            </w:r>
          </w:p>
          <w:p w14:paraId="03ED99E9" w14:textId="77777777" w:rsidR="00DF79D5" w:rsidRDefault="00DF79D5" w:rsidP="008272EB">
            <w:pPr>
              <w:widowControl/>
              <w:autoSpaceDE/>
              <w:autoSpaceDN/>
              <w:ind w:left="830"/>
            </w:pPr>
          </w:p>
        </w:tc>
        <w:tc>
          <w:tcPr>
            <w:tcW w:w="1701" w:type="dxa"/>
          </w:tcPr>
          <w:p w14:paraId="4D36282E" w14:textId="77777777" w:rsidR="00DF79D5" w:rsidRPr="007C214D" w:rsidDel="00B47B60" w:rsidRDefault="00DF79D5" w:rsidP="00B47B60">
            <w:pPr>
              <w:pStyle w:val="TableParagraph"/>
              <w:spacing w:before="17"/>
              <w:ind w:left="107"/>
              <w:rPr>
                <w:sz w:val="24"/>
                <w:szCs w:val="24"/>
              </w:rPr>
            </w:pPr>
            <w:r w:rsidRPr="00792814">
              <w:rPr>
                <w:sz w:val="24"/>
                <w:szCs w:val="24"/>
              </w:rPr>
              <w:t>Desirable</w:t>
            </w:r>
          </w:p>
        </w:tc>
        <w:tc>
          <w:tcPr>
            <w:tcW w:w="1975" w:type="dxa"/>
          </w:tcPr>
          <w:p w14:paraId="31B050D1" w14:textId="77777777" w:rsidR="00DF79D5" w:rsidRPr="007C214D" w:rsidDel="00B47B60" w:rsidRDefault="00DF79D5" w:rsidP="00B47B60">
            <w:pPr>
              <w:pStyle w:val="TableParagraph"/>
              <w:spacing w:line="274" w:lineRule="exact"/>
              <w:ind w:left="108"/>
              <w:rPr>
                <w:sz w:val="24"/>
                <w:szCs w:val="24"/>
              </w:rPr>
            </w:pPr>
            <w:r w:rsidRPr="00C95B6D">
              <w:rPr>
                <w:sz w:val="24"/>
                <w:szCs w:val="24"/>
              </w:rPr>
              <w:t>A, I</w:t>
            </w:r>
          </w:p>
        </w:tc>
      </w:tr>
      <w:tr w:rsidR="00B47B60" w:rsidRPr="007C214D" w14:paraId="0BCAB023" w14:textId="77777777" w:rsidTr="00141FF9">
        <w:trPr>
          <w:trHeight w:val="515"/>
        </w:trPr>
        <w:tc>
          <w:tcPr>
            <w:tcW w:w="9599" w:type="dxa"/>
            <w:gridSpan w:val="3"/>
            <w:shd w:val="clear" w:color="auto" w:fill="D9D9D9" w:themeFill="background1" w:themeFillShade="D9"/>
          </w:tcPr>
          <w:p w14:paraId="6533B59A" w14:textId="77777777" w:rsidR="00B47B60" w:rsidRPr="007C214D" w:rsidRDefault="00B47B60" w:rsidP="00B47B60">
            <w:pPr>
              <w:pStyle w:val="TableParagraph"/>
              <w:spacing w:before="137"/>
              <w:ind w:left="110"/>
              <w:rPr>
                <w:b/>
                <w:sz w:val="24"/>
                <w:szCs w:val="24"/>
              </w:rPr>
            </w:pPr>
            <w:r w:rsidRPr="007C214D">
              <w:rPr>
                <w:b/>
                <w:color w:val="808080"/>
                <w:sz w:val="24"/>
                <w:szCs w:val="24"/>
              </w:rPr>
              <w:lastRenderedPageBreak/>
              <w:t>Skills and Abilities</w:t>
            </w:r>
          </w:p>
        </w:tc>
      </w:tr>
      <w:tr w:rsidR="00B47B60" w:rsidRPr="007C214D" w14:paraId="7B707F4A" w14:textId="77777777" w:rsidTr="00141FF9">
        <w:trPr>
          <w:trHeight w:val="520"/>
        </w:trPr>
        <w:tc>
          <w:tcPr>
            <w:tcW w:w="5923" w:type="dxa"/>
          </w:tcPr>
          <w:p w14:paraId="79D3E45C" w14:textId="77777777" w:rsidR="00DF79D5" w:rsidRDefault="00DF79D5" w:rsidP="008272EB">
            <w:pPr>
              <w:widowControl/>
              <w:numPr>
                <w:ilvl w:val="0"/>
                <w:numId w:val="14"/>
              </w:numPr>
              <w:autoSpaceDE/>
              <w:autoSpaceDN/>
            </w:pPr>
            <w:r>
              <w:t>Establish and maintain excellent working relationships with staff, colleagues and represent the Council when dealing with Service Providers</w:t>
            </w:r>
          </w:p>
          <w:p w14:paraId="50EC9FB9" w14:textId="77777777" w:rsidR="00B47B60" w:rsidRPr="008272EB" w:rsidRDefault="00B47B60" w:rsidP="00B47B60">
            <w:pPr>
              <w:pStyle w:val="TableParagraph"/>
              <w:tabs>
                <w:tab w:val="left" w:pos="830"/>
                <w:tab w:val="left" w:pos="831"/>
              </w:tabs>
              <w:spacing w:before="21" w:line="252" w:lineRule="exact"/>
              <w:ind w:right="288"/>
            </w:pPr>
          </w:p>
        </w:tc>
        <w:tc>
          <w:tcPr>
            <w:tcW w:w="1701" w:type="dxa"/>
          </w:tcPr>
          <w:p w14:paraId="20B85141" w14:textId="77777777" w:rsidR="00B47B60" w:rsidRPr="00B55C5C" w:rsidRDefault="006815FF" w:rsidP="00B47B60">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5A11E44F" w14:textId="77777777" w:rsidR="00B47B60" w:rsidRPr="00B55C5C" w:rsidRDefault="00DF79D5" w:rsidP="00B47B60">
            <w:pPr>
              <w:pStyle w:val="TableParagraph"/>
              <w:ind w:left="108"/>
              <w:rPr>
                <w:color w:val="4F6228" w:themeColor="accent3" w:themeShade="80"/>
                <w:sz w:val="24"/>
                <w:szCs w:val="24"/>
              </w:rPr>
            </w:pPr>
            <w:r w:rsidRPr="00C95B6D">
              <w:rPr>
                <w:sz w:val="24"/>
                <w:szCs w:val="24"/>
              </w:rPr>
              <w:t>A, I</w:t>
            </w:r>
          </w:p>
        </w:tc>
      </w:tr>
      <w:tr w:rsidR="006815FF" w:rsidRPr="007C214D" w14:paraId="19B1B564" w14:textId="77777777" w:rsidTr="00141FF9">
        <w:trPr>
          <w:trHeight w:val="520"/>
        </w:trPr>
        <w:tc>
          <w:tcPr>
            <w:tcW w:w="5923" w:type="dxa"/>
          </w:tcPr>
          <w:p w14:paraId="25D03CDC" w14:textId="77777777" w:rsidR="006815FF" w:rsidRDefault="006815FF" w:rsidP="006815FF">
            <w:pPr>
              <w:widowControl/>
              <w:numPr>
                <w:ilvl w:val="0"/>
                <w:numId w:val="14"/>
              </w:numPr>
              <w:autoSpaceDE/>
              <w:autoSpaceDN/>
            </w:pPr>
            <w:r>
              <w:t>Excellent analysis skills with ability to assess Statistical, financial and qualative information.</w:t>
            </w:r>
          </w:p>
          <w:p w14:paraId="40BB8AE1" w14:textId="77777777" w:rsidR="006815FF" w:rsidRPr="00DF79D5" w:rsidRDefault="006815FF" w:rsidP="008272EB">
            <w:pPr>
              <w:widowControl/>
              <w:autoSpaceDE/>
              <w:autoSpaceDN/>
              <w:ind w:left="830"/>
            </w:pPr>
          </w:p>
        </w:tc>
        <w:tc>
          <w:tcPr>
            <w:tcW w:w="1701" w:type="dxa"/>
          </w:tcPr>
          <w:p w14:paraId="75CBB419" w14:textId="77777777" w:rsidR="006815FF" w:rsidRPr="00792814" w:rsidRDefault="006815FF" w:rsidP="006815FF">
            <w:pPr>
              <w:pStyle w:val="TableParagraph"/>
              <w:spacing w:before="19"/>
              <w:ind w:left="107"/>
              <w:rPr>
                <w:sz w:val="24"/>
                <w:szCs w:val="24"/>
              </w:rPr>
            </w:pPr>
            <w:r w:rsidRPr="00792814">
              <w:rPr>
                <w:sz w:val="24"/>
                <w:szCs w:val="24"/>
              </w:rPr>
              <w:t>Essential</w:t>
            </w:r>
          </w:p>
        </w:tc>
        <w:tc>
          <w:tcPr>
            <w:tcW w:w="1975" w:type="dxa"/>
          </w:tcPr>
          <w:p w14:paraId="22C92589" w14:textId="77777777" w:rsidR="006815FF" w:rsidRPr="00C95B6D" w:rsidRDefault="006815FF" w:rsidP="006815FF">
            <w:pPr>
              <w:pStyle w:val="TableParagraph"/>
              <w:ind w:left="108"/>
              <w:rPr>
                <w:sz w:val="24"/>
                <w:szCs w:val="24"/>
              </w:rPr>
            </w:pPr>
            <w:r w:rsidRPr="00C95B6D">
              <w:rPr>
                <w:sz w:val="24"/>
                <w:szCs w:val="24"/>
              </w:rPr>
              <w:t>A, I</w:t>
            </w:r>
          </w:p>
        </w:tc>
      </w:tr>
      <w:tr w:rsidR="006815FF" w:rsidRPr="007C214D" w14:paraId="33EA51A8" w14:textId="77777777" w:rsidTr="00141FF9">
        <w:trPr>
          <w:trHeight w:val="520"/>
        </w:trPr>
        <w:tc>
          <w:tcPr>
            <w:tcW w:w="5923" w:type="dxa"/>
          </w:tcPr>
          <w:p w14:paraId="51886EC8" w14:textId="77777777" w:rsidR="006815FF" w:rsidRPr="008272EB" w:rsidRDefault="006815FF" w:rsidP="008272EB">
            <w:pPr>
              <w:widowControl/>
              <w:numPr>
                <w:ilvl w:val="0"/>
                <w:numId w:val="14"/>
              </w:numPr>
              <w:autoSpaceDE/>
              <w:autoSpaceDN/>
            </w:pPr>
            <w:r w:rsidRPr="008272EB">
              <w:t>Ability to deliver options proposals, business cases and reports including data analysis specific to services</w:t>
            </w:r>
          </w:p>
          <w:p w14:paraId="7A0EC3FF" w14:textId="77777777" w:rsidR="006815FF" w:rsidRPr="008272EB" w:rsidRDefault="006815FF" w:rsidP="008272EB">
            <w:pPr>
              <w:pStyle w:val="TableParagraph"/>
              <w:widowControl/>
              <w:tabs>
                <w:tab w:val="left" w:pos="830"/>
                <w:tab w:val="left" w:pos="831"/>
              </w:tabs>
              <w:autoSpaceDE/>
              <w:autoSpaceDN/>
              <w:spacing w:before="21" w:line="252" w:lineRule="exact"/>
              <w:ind w:right="288"/>
            </w:pPr>
          </w:p>
        </w:tc>
        <w:tc>
          <w:tcPr>
            <w:tcW w:w="1701" w:type="dxa"/>
          </w:tcPr>
          <w:p w14:paraId="23820992" w14:textId="77777777" w:rsidR="006815FF" w:rsidRPr="00B55C5C" w:rsidRDefault="006815FF" w:rsidP="006815FF">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4EB5EA4C" w14:textId="77777777" w:rsidR="006815FF" w:rsidRPr="00B55C5C" w:rsidRDefault="006815FF" w:rsidP="006815FF">
            <w:pPr>
              <w:pStyle w:val="TableParagraph"/>
              <w:ind w:left="108"/>
              <w:rPr>
                <w:color w:val="4F6228" w:themeColor="accent3" w:themeShade="80"/>
                <w:sz w:val="24"/>
                <w:szCs w:val="24"/>
              </w:rPr>
            </w:pPr>
            <w:r w:rsidRPr="00C95B6D">
              <w:rPr>
                <w:sz w:val="24"/>
                <w:szCs w:val="24"/>
              </w:rPr>
              <w:t>A, I</w:t>
            </w:r>
          </w:p>
        </w:tc>
      </w:tr>
      <w:tr w:rsidR="006815FF" w:rsidRPr="007C214D" w14:paraId="000CA8BD" w14:textId="77777777" w:rsidTr="00141FF9">
        <w:trPr>
          <w:trHeight w:val="520"/>
        </w:trPr>
        <w:tc>
          <w:tcPr>
            <w:tcW w:w="5923" w:type="dxa"/>
          </w:tcPr>
          <w:p w14:paraId="3F4B7106" w14:textId="77777777" w:rsidR="006815FF" w:rsidRDefault="006815FF" w:rsidP="008272EB">
            <w:pPr>
              <w:widowControl/>
              <w:numPr>
                <w:ilvl w:val="0"/>
                <w:numId w:val="14"/>
              </w:numPr>
              <w:autoSpaceDE/>
              <w:autoSpaceDN/>
            </w:pPr>
            <w:r>
              <w:t>Excellent verbal and written communication skills.</w:t>
            </w:r>
          </w:p>
          <w:p w14:paraId="4C3BC899" w14:textId="77777777" w:rsidR="006815FF" w:rsidRPr="008272EB" w:rsidRDefault="006815FF">
            <w:pPr>
              <w:pStyle w:val="TableParagraph"/>
              <w:tabs>
                <w:tab w:val="left" w:pos="830"/>
                <w:tab w:val="left" w:pos="831"/>
              </w:tabs>
              <w:spacing w:before="21" w:line="252" w:lineRule="exact"/>
              <w:ind w:right="288"/>
            </w:pPr>
          </w:p>
        </w:tc>
        <w:tc>
          <w:tcPr>
            <w:tcW w:w="1701" w:type="dxa"/>
          </w:tcPr>
          <w:p w14:paraId="2C8B721F" w14:textId="77777777" w:rsidR="006815FF" w:rsidRPr="00B55C5C" w:rsidRDefault="006815FF" w:rsidP="006815FF">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7CA5CF3F" w14:textId="77777777" w:rsidR="006815FF" w:rsidRPr="00B55C5C" w:rsidRDefault="006815FF" w:rsidP="006815FF">
            <w:pPr>
              <w:pStyle w:val="TableParagraph"/>
              <w:ind w:left="108"/>
              <w:rPr>
                <w:color w:val="4F6228" w:themeColor="accent3" w:themeShade="80"/>
                <w:sz w:val="24"/>
                <w:szCs w:val="24"/>
              </w:rPr>
            </w:pPr>
            <w:r w:rsidRPr="00C95B6D">
              <w:rPr>
                <w:sz w:val="24"/>
                <w:szCs w:val="24"/>
              </w:rPr>
              <w:t>A, I</w:t>
            </w:r>
          </w:p>
        </w:tc>
      </w:tr>
      <w:tr w:rsidR="006815FF" w:rsidRPr="007C214D" w14:paraId="205D824D" w14:textId="77777777" w:rsidTr="00141FF9">
        <w:trPr>
          <w:trHeight w:val="520"/>
        </w:trPr>
        <w:tc>
          <w:tcPr>
            <w:tcW w:w="5923" w:type="dxa"/>
          </w:tcPr>
          <w:p w14:paraId="00B21017" w14:textId="77777777" w:rsidR="006815FF" w:rsidRPr="001872D5" w:rsidRDefault="006815FF" w:rsidP="008272EB">
            <w:pPr>
              <w:widowControl/>
              <w:numPr>
                <w:ilvl w:val="0"/>
                <w:numId w:val="14"/>
              </w:numPr>
              <w:autoSpaceDE/>
              <w:autoSpaceDN/>
            </w:pPr>
            <w:r w:rsidRPr="001872D5">
              <w:t>Ability to challenge team members  and other professionals</w:t>
            </w:r>
          </w:p>
          <w:p w14:paraId="4A1FE306" w14:textId="77777777" w:rsidR="006815FF" w:rsidRPr="008272EB" w:rsidRDefault="006815FF" w:rsidP="008272EB">
            <w:pPr>
              <w:pStyle w:val="TableParagraph"/>
              <w:tabs>
                <w:tab w:val="left" w:pos="830"/>
                <w:tab w:val="left" w:pos="831"/>
              </w:tabs>
              <w:spacing w:before="21" w:line="252" w:lineRule="exact"/>
              <w:ind w:right="288"/>
            </w:pPr>
          </w:p>
        </w:tc>
        <w:tc>
          <w:tcPr>
            <w:tcW w:w="1701" w:type="dxa"/>
          </w:tcPr>
          <w:p w14:paraId="44554C2B" w14:textId="77777777" w:rsidR="006815FF" w:rsidRPr="001872D5" w:rsidRDefault="006815FF" w:rsidP="006815FF">
            <w:pPr>
              <w:pStyle w:val="TableParagraph"/>
              <w:spacing w:before="19"/>
              <w:ind w:left="107"/>
              <w:rPr>
                <w:color w:val="4F6228" w:themeColor="accent3" w:themeShade="80"/>
                <w:sz w:val="24"/>
                <w:szCs w:val="24"/>
              </w:rPr>
            </w:pPr>
            <w:r w:rsidRPr="001872D5">
              <w:rPr>
                <w:sz w:val="24"/>
                <w:szCs w:val="24"/>
              </w:rPr>
              <w:t>Essential</w:t>
            </w:r>
          </w:p>
        </w:tc>
        <w:tc>
          <w:tcPr>
            <w:tcW w:w="1975" w:type="dxa"/>
          </w:tcPr>
          <w:p w14:paraId="1757DA47" w14:textId="77777777" w:rsidR="006815FF" w:rsidRPr="001872D5" w:rsidRDefault="006815FF" w:rsidP="006815FF">
            <w:pPr>
              <w:pStyle w:val="TableParagraph"/>
              <w:ind w:left="108"/>
              <w:rPr>
                <w:color w:val="4F6228" w:themeColor="accent3" w:themeShade="80"/>
                <w:sz w:val="24"/>
                <w:szCs w:val="24"/>
              </w:rPr>
            </w:pPr>
            <w:r w:rsidRPr="001872D5">
              <w:rPr>
                <w:sz w:val="24"/>
                <w:szCs w:val="24"/>
              </w:rPr>
              <w:t>A, I</w:t>
            </w:r>
          </w:p>
        </w:tc>
      </w:tr>
      <w:tr w:rsidR="006815FF" w:rsidRPr="007C214D" w14:paraId="0982730D" w14:textId="77777777" w:rsidTr="00141FF9">
        <w:trPr>
          <w:trHeight w:val="520"/>
        </w:trPr>
        <w:tc>
          <w:tcPr>
            <w:tcW w:w="5923" w:type="dxa"/>
          </w:tcPr>
          <w:p w14:paraId="3E5C99C4" w14:textId="77777777" w:rsidR="006815FF" w:rsidRPr="001872D5" w:rsidRDefault="006815FF" w:rsidP="008272EB">
            <w:pPr>
              <w:widowControl/>
              <w:numPr>
                <w:ilvl w:val="0"/>
                <w:numId w:val="14"/>
              </w:numPr>
              <w:autoSpaceDE/>
              <w:autoSpaceDN/>
            </w:pPr>
            <w:r w:rsidRPr="001872D5">
              <w:t>Understanding of legislation relating to service area</w:t>
            </w:r>
          </w:p>
          <w:p w14:paraId="0183CD39" w14:textId="77777777" w:rsidR="006815FF" w:rsidRPr="008272EB" w:rsidRDefault="006815FF">
            <w:pPr>
              <w:pStyle w:val="TableParagraph"/>
              <w:tabs>
                <w:tab w:val="left" w:pos="830"/>
                <w:tab w:val="left" w:pos="831"/>
              </w:tabs>
              <w:spacing w:before="21" w:line="252" w:lineRule="exact"/>
              <w:ind w:right="288"/>
            </w:pPr>
          </w:p>
        </w:tc>
        <w:tc>
          <w:tcPr>
            <w:tcW w:w="1701" w:type="dxa"/>
          </w:tcPr>
          <w:p w14:paraId="3864AF17" w14:textId="77777777" w:rsidR="006815FF" w:rsidRPr="001872D5" w:rsidRDefault="006815FF" w:rsidP="006815FF">
            <w:pPr>
              <w:pStyle w:val="TableParagraph"/>
              <w:spacing w:before="19"/>
              <w:ind w:left="107"/>
              <w:rPr>
                <w:color w:val="4F6228" w:themeColor="accent3" w:themeShade="80"/>
                <w:sz w:val="24"/>
                <w:szCs w:val="24"/>
              </w:rPr>
            </w:pPr>
            <w:r w:rsidRPr="001872D5">
              <w:rPr>
                <w:sz w:val="24"/>
                <w:szCs w:val="24"/>
              </w:rPr>
              <w:t>Desirable</w:t>
            </w:r>
          </w:p>
        </w:tc>
        <w:tc>
          <w:tcPr>
            <w:tcW w:w="1975" w:type="dxa"/>
          </w:tcPr>
          <w:p w14:paraId="099DE5B8" w14:textId="77777777" w:rsidR="006815FF" w:rsidRPr="001872D5" w:rsidRDefault="006815FF" w:rsidP="006815FF">
            <w:pPr>
              <w:pStyle w:val="TableParagraph"/>
              <w:ind w:left="108"/>
              <w:rPr>
                <w:color w:val="4F6228" w:themeColor="accent3" w:themeShade="80"/>
                <w:sz w:val="24"/>
                <w:szCs w:val="24"/>
              </w:rPr>
            </w:pPr>
            <w:r w:rsidRPr="001872D5">
              <w:rPr>
                <w:sz w:val="24"/>
                <w:szCs w:val="24"/>
              </w:rPr>
              <w:t>A, I</w:t>
            </w:r>
          </w:p>
        </w:tc>
      </w:tr>
      <w:tr w:rsidR="006815FF" w:rsidRPr="007C214D" w14:paraId="47BBBE40" w14:textId="77777777" w:rsidTr="008272EB">
        <w:trPr>
          <w:trHeight w:val="520"/>
        </w:trPr>
        <w:tc>
          <w:tcPr>
            <w:tcW w:w="5923" w:type="dxa"/>
          </w:tcPr>
          <w:p w14:paraId="6C847DD5" w14:textId="77777777" w:rsidR="006815FF" w:rsidRPr="001872D5" w:rsidRDefault="001872D5" w:rsidP="008272EB">
            <w:pPr>
              <w:widowControl/>
              <w:numPr>
                <w:ilvl w:val="0"/>
                <w:numId w:val="14"/>
              </w:numPr>
              <w:autoSpaceDE/>
              <w:autoSpaceDN/>
            </w:pPr>
            <w:r>
              <w:t>Excellent a</w:t>
            </w:r>
            <w:r w:rsidRPr="008272EB">
              <w:t>ttention to detail</w:t>
            </w:r>
          </w:p>
          <w:p w14:paraId="31DC327D" w14:textId="77777777" w:rsidR="006815FF" w:rsidRPr="008272EB" w:rsidRDefault="006815FF">
            <w:pPr>
              <w:pStyle w:val="TableParagraph"/>
              <w:tabs>
                <w:tab w:val="left" w:pos="830"/>
                <w:tab w:val="left" w:pos="831"/>
              </w:tabs>
              <w:spacing w:before="21" w:line="252" w:lineRule="exact"/>
              <w:ind w:right="288"/>
            </w:pPr>
          </w:p>
        </w:tc>
        <w:tc>
          <w:tcPr>
            <w:tcW w:w="1701" w:type="dxa"/>
          </w:tcPr>
          <w:p w14:paraId="6789C4A4" w14:textId="77777777" w:rsidR="006815FF" w:rsidRPr="001872D5" w:rsidRDefault="001872D5" w:rsidP="006815FF">
            <w:pPr>
              <w:pStyle w:val="TableParagraph"/>
              <w:spacing w:before="19"/>
              <w:ind w:left="107"/>
              <w:rPr>
                <w:color w:val="4F6228" w:themeColor="accent3" w:themeShade="80"/>
                <w:sz w:val="24"/>
                <w:szCs w:val="24"/>
              </w:rPr>
            </w:pPr>
            <w:r w:rsidRPr="001872D5">
              <w:rPr>
                <w:sz w:val="24"/>
                <w:szCs w:val="24"/>
              </w:rPr>
              <w:t>Essential</w:t>
            </w:r>
          </w:p>
        </w:tc>
        <w:tc>
          <w:tcPr>
            <w:tcW w:w="1975" w:type="dxa"/>
          </w:tcPr>
          <w:p w14:paraId="2B49C29D" w14:textId="77777777" w:rsidR="006815FF" w:rsidRPr="001872D5" w:rsidRDefault="006815FF" w:rsidP="006815FF">
            <w:pPr>
              <w:pStyle w:val="TableParagraph"/>
              <w:ind w:left="108"/>
              <w:rPr>
                <w:color w:val="4F6228" w:themeColor="accent3" w:themeShade="80"/>
                <w:sz w:val="24"/>
                <w:szCs w:val="24"/>
              </w:rPr>
            </w:pPr>
            <w:r w:rsidRPr="001872D5">
              <w:rPr>
                <w:sz w:val="24"/>
                <w:szCs w:val="24"/>
              </w:rPr>
              <w:t>A, I</w:t>
            </w:r>
          </w:p>
        </w:tc>
      </w:tr>
      <w:tr w:rsidR="006815FF" w:rsidRPr="007C214D" w14:paraId="56AFFFEF" w14:textId="77777777" w:rsidTr="00141FF9">
        <w:trPr>
          <w:trHeight w:val="520"/>
        </w:trPr>
        <w:tc>
          <w:tcPr>
            <w:tcW w:w="5923" w:type="dxa"/>
          </w:tcPr>
          <w:p w14:paraId="087E8674" w14:textId="77777777" w:rsidR="006815FF" w:rsidRDefault="006815FF" w:rsidP="008272EB">
            <w:pPr>
              <w:widowControl/>
              <w:numPr>
                <w:ilvl w:val="0"/>
                <w:numId w:val="14"/>
              </w:numPr>
              <w:autoSpaceDE/>
              <w:autoSpaceDN/>
            </w:pPr>
            <w:r>
              <w:t>Successfully manage a range of projects and deliver within timescales</w:t>
            </w:r>
          </w:p>
          <w:p w14:paraId="78F8C483" w14:textId="77777777" w:rsidR="006815FF" w:rsidRPr="008272EB" w:rsidRDefault="006815FF">
            <w:pPr>
              <w:pStyle w:val="TableParagraph"/>
              <w:tabs>
                <w:tab w:val="left" w:pos="830"/>
                <w:tab w:val="left" w:pos="831"/>
              </w:tabs>
              <w:spacing w:before="21" w:line="252" w:lineRule="exact"/>
              <w:ind w:right="288"/>
            </w:pPr>
          </w:p>
        </w:tc>
        <w:tc>
          <w:tcPr>
            <w:tcW w:w="1701" w:type="dxa"/>
          </w:tcPr>
          <w:p w14:paraId="7A97D484" w14:textId="77777777" w:rsidR="006815FF" w:rsidRPr="00B55C5C" w:rsidRDefault="006815FF" w:rsidP="006815FF">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2DC0C0C5" w14:textId="77777777" w:rsidR="006815FF" w:rsidRPr="00B55C5C" w:rsidRDefault="006815FF" w:rsidP="006815FF">
            <w:pPr>
              <w:pStyle w:val="TableParagraph"/>
              <w:ind w:left="108"/>
              <w:rPr>
                <w:color w:val="4F6228" w:themeColor="accent3" w:themeShade="80"/>
                <w:sz w:val="24"/>
                <w:szCs w:val="24"/>
              </w:rPr>
            </w:pPr>
            <w:r w:rsidRPr="00C95B6D">
              <w:rPr>
                <w:sz w:val="24"/>
                <w:szCs w:val="24"/>
              </w:rPr>
              <w:t>A, I</w:t>
            </w:r>
          </w:p>
        </w:tc>
      </w:tr>
      <w:tr w:rsidR="006815FF" w:rsidRPr="007C214D" w14:paraId="6E63A3A7" w14:textId="77777777" w:rsidTr="00141FF9">
        <w:trPr>
          <w:trHeight w:val="520"/>
        </w:trPr>
        <w:tc>
          <w:tcPr>
            <w:tcW w:w="5923" w:type="dxa"/>
          </w:tcPr>
          <w:p w14:paraId="38FA60C5" w14:textId="77777777" w:rsidR="006815FF" w:rsidRDefault="006815FF" w:rsidP="008272EB">
            <w:pPr>
              <w:widowControl/>
              <w:numPr>
                <w:ilvl w:val="0"/>
                <w:numId w:val="14"/>
              </w:numPr>
              <w:autoSpaceDE/>
              <w:autoSpaceDN/>
            </w:pPr>
            <w:r>
              <w:t>Ability to organise own work load effectively</w:t>
            </w:r>
          </w:p>
          <w:p w14:paraId="785F4373" w14:textId="77777777" w:rsidR="006815FF" w:rsidRPr="008272EB" w:rsidRDefault="006815FF">
            <w:pPr>
              <w:pStyle w:val="TableParagraph"/>
              <w:tabs>
                <w:tab w:val="left" w:pos="830"/>
                <w:tab w:val="left" w:pos="831"/>
              </w:tabs>
              <w:spacing w:before="21" w:line="252" w:lineRule="exact"/>
              <w:ind w:right="288"/>
            </w:pPr>
          </w:p>
        </w:tc>
        <w:tc>
          <w:tcPr>
            <w:tcW w:w="1701" w:type="dxa"/>
          </w:tcPr>
          <w:p w14:paraId="79AB8377" w14:textId="77777777" w:rsidR="006815FF" w:rsidRPr="00B55C5C" w:rsidRDefault="006815FF" w:rsidP="006815FF">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43DF73A0" w14:textId="77777777" w:rsidR="006815FF" w:rsidRPr="00B55C5C" w:rsidRDefault="006815FF" w:rsidP="006815FF">
            <w:pPr>
              <w:pStyle w:val="TableParagraph"/>
              <w:ind w:left="108"/>
              <w:rPr>
                <w:color w:val="4F6228" w:themeColor="accent3" w:themeShade="80"/>
                <w:sz w:val="24"/>
                <w:szCs w:val="24"/>
              </w:rPr>
            </w:pPr>
            <w:r w:rsidRPr="00C95B6D">
              <w:rPr>
                <w:sz w:val="24"/>
                <w:szCs w:val="24"/>
              </w:rPr>
              <w:t>A, I</w:t>
            </w:r>
          </w:p>
        </w:tc>
      </w:tr>
      <w:tr w:rsidR="006815FF" w:rsidRPr="007C214D" w14:paraId="32D07DE2" w14:textId="77777777" w:rsidTr="00141FF9">
        <w:trPr>
          <w:trHeight w:val="520"/>
        </w:trPr>
        <w:tc>
          <w:tcPr>
            <w:tcW w:w="5923" w:type="dxa"/>
          </w:tcPr>
          <w:p w14:paraId="7F8A3866" w14:textId="77777777" w:rsidR="006815FF" w:rsidRPr="008272EB" w:rsidRDefault="006815FF" w:rsidP="008272EB">
            <w:pPr>
              <w:widowControl/>
              <w:numPr>
                <w:ilvl w:val="0"/>
                <w:numId w:val="14"/>
              </w:numPr>
              <w:autoSpaceDE/>
              <w:autoSpaceDN/>
            </w:pPr>
            <w:r>
              <w:t>Ability to use appropriate ICT packages</w:t>
            </w:r>
            <w:r w:rsidRPr="008272EB" w:rsidDel="00B47B60">
              <w:t xml:space="preserve"> </w:t>
            </w:r>
          </w:p>
        </w:tc>
        <w:tc>
          <w:tcPr>
            <w:tcW w:w="1701" w:type="dxa"/>
          </w:tcPr>
          <w:p w14:paraId="74A28F45" w14:textId="77777777" w:rsidR="006815FF" w:rsidRPr="00B55C5C" w:rsidRDefault="006815FF" w:rsidP="006815FF">
            <w:pPr>
              <w:pStyle w:val="TableParagraph"/>
              <w:spacing w:before="19"/>
              <w:ind w:left="107"/>
              <w:rPr>
                <w:color w:val="4F6228" w:themeColor="accent3" w:themeShade="80"/>
                <w:sz w:val="24"/>
                <w:szCs w:val="24"/>
              </w:rPr>
            </w:pPr>
            <w:r w:rsidRPr="00792814">
              <w:rPr>
                <w:sz w:val="24"/>
                <w:szCs w:val="24"/>
              </w:rPr>
              <w:t>Essential</w:t>
            </w:r>
          </w:p>
        </w:tc>
        <w:tc>
          <w:tcPr>
            <w:tcW w:w="1975" w:type="dxa"/>
          </w:tcPr>
          <w:p w14:paraId="1B5F51C4" w14:textId="77777777" w:rsidR="006815FF" w:rsidRPr="00B55C5C" w:rsidRDefault="006815FF" w:rsidP="006815FF">
            <w:pPr>
              <w:pStyle w:val="TableParagraph"/>
              <w:ind w:left="108"/>
              <w:rPr>
                <w:color w:val="4F6228" w:themeColor="accent3" w:themeShade="80"/>
                <w:sz w:val="24"/>
                <w:szCs w:val="24"/>
              </w:rPr>
            </w:pPr>
            <w:r w:rsidRPr="00C95B6D">
              <w:rPr>
                <w:sz w:val="24"/>
                <w:szCs w:val="24"/>
              </w:rPr>
              <w:t>A, I</w:t>
            </w:r>
          </w:p>
        </w:tc>
      </w:tr>
      <w:tr w:rsidR="006815FF" w:rsidRPr="007C214D" w14:paraId="7D975CE5" w14:textId="77777777" w:rsidTr="00141FF9">
        <w:trPr>
          <w:trHeight w:val="620"/>
        </w:trPr>
        <w:tc>
          <w:tcPr>
            <w:tcW w:w="5923" w:type="dxa"/>
            <w:shd w:val="clear" w:color="auto" w:fill="D9D9D9" w:themeFill="background1" w:themeFillShade="D9"/>
          </w:tcPr>
          <w:p w14:paraId="037A0AFE" w14:textId="77777777" w:rsidR="006815FF" w:rsidRPr="00141FF9" w:rsidRDefault="006815FF" w:rsidP="006815FF">
            <w:pPr>
              <w:pStyle w:val="TableParagraph"/>
              <w:spacing w:before="137"/>
              <w:ind w:left="110"/>
              <w:rPr>
                <w:b/>
                <w:color w:val="808080"/>
                <w:sz w:val="24"/>
                <w:szCs w:val="24"/>
              </w:rPr>
            </w:pPr>
            <w:r>
              <w:rPr>
                <w:b/>
                <w:color w:val="808080"/>
                <w:sz w:val="24"/>
                <w:szCs w:val="24"/>
              </w:rPr>
              <w:t>Other Factors</w:t>
            </w:r>
          </w:p>
        </w:tc>
        <w:tc>
          <w:tcPr>
            <w:tcW w:w="1701" w:type="dxa"/>
            <w:shd w:val="clear" w:color="auto" w:fill="D9D9D9" w:themeFill="background1" w:themeFillShade="D9"/>
          </w:tcPr>
          <w:p w14:paraId="7C04551D" w14:textId="77777777" w:rsidR="006815FF" w:rsidRPr="00141FF9" w:rsidRDefault="006815FF" w:rsidP="006815FF">
            <w:pPr>
              <w:pStyle w:val="TableParagraph"/>
              <w:spacing w:before="137"/>
              <w:ind w:left="0"/>
              <w:rPr>
                <w:b/>
                <w:color w:val="808080"/>
                <w:sz w:val="24"/>
                <w:szCs w:val="24"/>
              </w:rPr>
            </w:pPr>
          </w:p>
        </w:tc>
        <w:tc>
          <w:tcPr>
            <w:tcW w:w="1975" w:type="dxa"/>
            <w:shd w:val="clear" w:color="auto" w:fill="D9D9D9" w:themeFill="background1" w:themeFillShade="D9"/>
          </w:tcPr>
          <w:p w14:paraId="4D422522" w14:textId="77777777" w:rsidR="006815FF" w:rsidRPr="00141FF9" w:rsidRDefault="006815FF" w:rsidP="006815FF">
            <w:pPr>
              <w:pStyle w:val="TableParagraph"/>
              <w:spacing w:before="137"/>
              <w:ind w:left="110"/>
              <w:rPr>
                <w:b/>
                <w:color w:val="808080"/>
                <w:sz w:val="24"/>
                <w:szCs w:val="24"/>
              </w:rPr>
            </w:pPr>
          </w:p>
        </w:tc>
      </w:tr>
      <w:tr w:rsidR="006815FF" w:rsidRPr="007C214D" w14:paraId="583B29A3" w14:textId="77777777" w:rsidTr="00141FF9">
        <w:trPr>
          <w:trHeight w:val="770"/>
        </w:trPr>
        <w:tc>
          <w:tcPr>
            <w:tcW w:w="5923" w:type="dxa"/>
          </w:tcPr>
          <w:p w14:paraId="32D3AB56" w14:textId="77777777" w:rsidR="006815FF" w:rsidRPr="008272EB" w:rsidRDefault="006815FF" w:rsidP="008272EB">
            <w:pPr>
              <w:widowControl/>
              <w:numPr>
                <w:ilvl w:val="0"/>
                <w:numId w:val="14"/>
              </w:numPr>
              <w:autoSpaceDE/>
              <w:autoSpaceDN/>
            </w:pPr>
            <w:r w:rsidRPr="008272EB">
              <w:t>Ability to travel within and outside of the County</w:t>
            </w:r>
          </w:p>
        </w:tc>
        <w:tc>
          <w:tcPr>
            <w:tcW w:w="1701" w:type="dxa"/>
          </w:tcPr>
          <w:p w14:paraId="7D60DCAD" w14:textId="77777777" w:rsidR="006815FF" w:rsidRPr="008272EB" w:rsidRDefault="006815FF" w:rsidP="006815FF">
            <w:pPr>
              <w:pStyle w:val="TableParagraph"/>
              <w:spacing w:before="17"/>
              <w:ind w:left="107"/>
              <w:rPr>
                <w:sz w:val="24"/>
                <w:szCs w:val="24"/>
              </w:rPr>
            </w:pPr>
            <w:r w:rsidRPr="008272EB">
              <w:rPr>
                <w:sz w:val="24"/>
                <w:szCs w:val="24"/>
              </w:rPr>
              <w:t>Essential</w:t>
            </w:r>
          </w:p>
        </w:tc>
        <w:tc>
          <w:tcPr>
            <w:tcW w:w="1975" w:type="dxa"/>
          </w:tcPr>
          <w:p w14:paraId="07FEE245" w14:textId="77777777" w:rsidR="006815FF" w:rsidRPr="008272EB" w:rsidRDefault="006815FF" w:rsidP="006815FF">
            <w:pPr>
              <w:pStyle w:val="TableParagraph"/>
              <w:spacing w:line="274" w:lineRule="exact"/>
              <w:ind w:left="108"/>
              <w:rPr>
                <w:sz w:val="24"/>
                <w:szCs w:val="24"/>
              </w:rPr>
            </w:pPr>
            <w:r w:rsidRPr="00C95B6D">
              <w:rPr>
                <w:sz w:val="24"/>
                <w:szCs w:val="24"/>
              </w:rPr>
              <w:t>A, I</w:t>
            </w:r>
          </w:p>
        </w:tc>
      </w:tr>
      <w:tr w:rsidR="006815FF" w:rsidRPr="007C214D" w14:paraId="15ED2625" w14:textId="77777777" w:rsidTr="00141FF9">
        <w:trPr>
          <w:trHeight w:val="770"/>
        </w:trPr>
        <w:tc>
          <w:tcPr>
            <w:tcW w:w="5923" w:type="dxa"/>
          </w:tcPr>
          <w:p w14:paraId="70B9315F" w14:textId="77777777" w:rsidR="006815FF" w:rsidRPr="008272EB" w:rsidRDefault="006815FF" w:rsidP="008272EB">
            <w:pPr>
              <w:widowControl/>
              <w:numPr>
                <w:ilvl w:val="0"/>
                <w:numId w:val="14"/>
              </w:numPr>
              <w:autoSpaceDE/>
              <w:autoSpaceDN/>
            </w:pPr>
            <w:r w:rsidRPr="008272EB">
              <w:t>Willingness to work outside office hours when required</w:t>
            </w:r>
          </w:p>
        </w:tc>
        <w:tc>
          <w:tcPr>
            <w:tcW w:w="1701" w:type="dxa"/>
          </w:tcPr>
          <w:p w14:paraId="0BA7FD94" w14:textId="77777777" w:rsidR="006815FF" w:rsidRPr="008272EB" w:rsidRDefault="006815FF" w:rsidP="006815FF">
            <w:pPr>
              <w:pStyle w:val="TableParagraph"/>
              <w:spacing w:before="17"/>
              <w:ind w:left="107"/>
              <w:rPr>
                <w:sz w:val="24"/>
                <w:szCs w:val="24"/>
              </w:rPr>
            </w:pPr>
            <w:r w:rsidRPr="008272EB">
              <w:rPr>
                <w:sz w:val="24"/>
                <w:szCs w:val="24"/>
              </w:rPr>
              <w:t>Essential</w:t>
            </w:r>
          </w:p>
        </w:tc>
        <w:tc>
          <w:tcPr>
            <w:tcW w:w="1975" w:type="dxa"/>
          </w:tcPr>
          <w:p w14:paraId="46B7D82E" w14:textId="77777777" w:rsidR="006815FF" w:rsidRPr="008272EB" w:rsidRDefault="006815FF" w:rsidP="006815FF">
            <w:pPr>
              <w:pStyle w:val="TableParagraph"/>
              <w:spacing w:line="274" w:lineRule="exact"/>
              <w:ind w:left="108"/>
              <w:rPr>
                <w:sz w:val="24"/>
                <w:szCs w:val="24"/>
              </w:rPr>
            </w:pPr>
            <w:r w:rsidRPr="00C95B6D">
              <w:rPr>
                <w:sz w:val="24"/>
                <w:szCs w:val="24"/>
              </w:rPr>
              <w:t>A, I</w:t>
            </w:r>
          </w:p>
        </w:tc>
      </w:tr>
    </w:tbl>
    <w:p w14:paraId="45DD0D38"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4C50E486" w14:textId="77777777" w:rsidR="001A40FE" w:rsidRDefault="001A40FE">
      <w:pPr>
        <w:pStyle w:val="BodyText"/>
        <w:ind w:left="30"/>
        <w:rPr>
          <w:sz w:val="20"/>
        </w:rPr>
      </w:pPr>
    </w:p>
    <w:p w14:paraId="565BD7F2" w14:textId="77777777" w:rsidR="00141FF9" w:rsidRDefault="00141FF9" w:rsidP="008B532B">
      <w:pPr>
        <w:pStyle w:val="TableParagraph"/>
        <w:tabs>
          <w:tab w:val="left" w:pos="830"/>
          <w:tab w:val="left" w:pos="831"/>
        </w:tabs>
        <w:spacing w:before="17" w:line="252" w:lineRule="exact"/>
        <w:ind w:right="548"/>
        <w:jc w:val="both"/>
        <w:rPr>
          <w:sz w:val="24"/>
        </w:rPr>
      </w:pPr>
    </w:p>
    <w:p w14:paraId="1C785501" w14:textId="77777777" w:rsidR="008272EB" w:rsidRDefault="008272EB">
      <w:pPr>
        <w:rPr>
          <w:sz w:val="24"/>
        </w:rPr>
      </w:pPr>
      <w:r>
        <w:rPr>
          <w:sz w:val="24"/>
        </w:rPr>
        <w:br w:type="page"/>
      </w:r>
    </w:p>
    <w:p w14:paraId="4F61C507" w14:textId="77777777" w:rsidR="008272EB" w:rsidRDefault="008272EB" w:rsidP="008B532B">
      <w:pPr>
        <w:pStyle w:val="TableParagraph"/>
        <w:tabs>
          <w:tab w:val="left" w:pos="830"/>
          <w:tab w:val="left" w:pos="831"/>
        </w:tabs>
        <w:spacing w:before="17" w:line="252" w:lineRule="exact"/>
        <w:ind w:right="548"/>
        <w:jc w:val="both"/>
        <w:rPr>
          <w:sz w:val="24"/>
        </w:rPr>
      </w:pPr>
    </w:p>
    <w:p w14:paraId="74D08A30" w14:textId="77777777" w:rsidR="008272EB" w:rsidRDefault="008272EB" w:rsidP="008B532B">
      <w:pPr>
        <w:pStyle w:val="TableParagraph"/>
        <w:tabs>
          <w:tab w:val="left" w:pos="830"/>
          <w:tab w:val="left" w:pos="831"/>
        </w:tabs>
        <w:spacing w:before="17" w:line="252" w:lineRule="exact"/>
        <w:ind w:right="548"/>
        <w:jc w:val="both"/>
        <w:rPr>
          <w:sz w:val="24"/>
        </w:rPr>
      </w:pPr>
    </w:p>
    <w:p w14:paraId="7F523BCF" w14:textId="77777777" w:rsidR="008272EB" w:rsidRDefault="008272EB" w:rsidP="008B532B">
      <w:pPr>
        <w:pStyle w:val="TableParagraph"/>
        <w:tabs>
          <w:tab w:val="left" w:pos="830"/>
          <w:tab w:val="left" w:pos="831"/>
        </w:tabs>
        <w:spacing w:before="17" w:line="252" w:lineRule="exact"/>
        <w:ind w:right="548"/>
        <w:jc w:val="both"/>
        <w:rPr>
          <w:sz w:val="24"/>
        </w:rPr>
      </w:pPr>
    </w:p>
    <w:p w14:paraId="10CD7574" w14:textId="77777777" w:rsidR="008272EB" w:rsidRDefault="008272EB" w:rsidP="008B532B">
      <w:pPr>
        <w:pStyle w:val="TableParagraph"/>
        <w:tabs>
          <w:tab w:val="left" w:pos="830"/>
          <w:tab w:val="left" w:pos="831"/>
        </w:tabs>
        <w:spacing w:before="17" w:line="252" w:lineRule="exact"/>
        <w:ind w:right="548"/>
        <w:jc w:val="both"/>
        <w:rPr>
          <w:sz w:val="24"/>
        </w:rPr>
      </w:pPr>
    </w:p>
    <w:p w14:paraId="351FA35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19CAA716" w14:textId="77777777" w:rsidR="008B532B" w:rsidRDefault="008B532B" w:rsidP="005F2F48">
      <w:pPr>
        <w:pStyle w:val="Heading2"/>
        <w:rPr>
          <w:color w:val="808080"/>
        </w:rPr>
      </w:pPr>
    </w:p>
    <w:p w14:paraId="0E78C658" w14:textId="77777777" w:rsidR="008272EB" w:rsidRPr="0001570E" w:rsidRDefault="008272EB" w:rsidP="008272EB">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4A5DDF28" w14:textId="77777777" w:rsidR="008272EB" w:rsidRDefault="008272EB" w:rsidP="008272EB">
      <w:pPr>
        <w:pStyle w:val="Heading2"/>
        <w:rPr>
          <w:color w:val="808080"/>
        </w:rPr>
      </w:pPr>
    </w:p>
    <w:p w14:paraId="0E46DC6C" w14:textId="77777777" w:rsidR="008272EB" w:rsidRDefault="008272EB" w:rsidP="008272EB">
      <w:pPr>
        <w:pStyle w:val="Heading2"/>
        <w:rPr>
          <w:color w:val="808080"/>
        </w:rPr>
      </w:pPr>
      <w:r>
        <w:rPr>
          <w:color w:val="808080"/>
        </w:rPr>
        <w:t>Our Values and Behaviours</w:t>
      </w:r>
    </w:p>
    <w:p w14:paraId="4F82DB5F" w14:textId="77777777" w:rsidR="008272EB" w:rsidRDefault="008272EB" w:rsidP="008272EB">
      <w:pPr>
        <w:pStyle w:val="Heading2"/>
        <w:ind w:left="0"/>
        <w:rPr>
          <w:sz w:val="22"/>
          <w:szCs w:val="22"/>
        </w:rPr>
      </w:pPr>
    </w:p>
    <w:p w14:paraId="6A26B7EE" w14:textId="77777777" w:rsidR="008272EB" w:rsidRDefault="008272EB" w:rsidP="008272EB">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6A6B1F4B" w14:textId="77777777" w:rsidR="008272EB" w:rsidRDefault="008272EB">
      <w:pPr>
        <w:rPr>
          <w:sz w:val="24"/>
        </w:rPr>
      </w:pPr>
      <w:r>
        <w:rPr>
          <w:sz w:val="24"/>
        </w:rPr>
        <w:br w:type="page"/>
      </w:r>
    </w:p>
    <w:p w14:paraId="2A9C676D" w14:textId="77777777" w:rsidR="008272EB" w:rsidRDefault="008272EB" w:rsidP="008272EB">
      <w:pPr>
        <w:pStyle w:val="TableParagraph"/>
        <w:tabs>
          <w:tab w:val="left" w:pos="830"/>
          <w:tab w:val="left" w:pos="831"/>
        </w:tabs>
        <w:spacing w:before="17" w:line="252" w:lineRule="exact"/>
        <w:ind w:right="548"/>
        <w:jc w:val="both"/>
        <w:rPr>
          <w:sz w:val="24"/>
        </w:rPr>
      </w:pPr>
    </w:p>
    <w:p w14:paraId="4D3878A5" w14:textId="77777777" w:rsidR="008272EB" w:rsidRDefault="008272EB" w:rsidP="008272EB">
      <w:pPr>
        <w:pStyle w:val="TableParagraph"/>
        <w:tabs>
          <w:tab w:val="left" w:pos="830"/>
          <w:tab w:val="left" w:pos="831"/>
        </w:tabs>
        <w:spacing w:before="17" w:line="252" w:lineRule="exact"/>
        <w:ind w:right="548"/>
        <w:jc w:val="both"/>
        <w:rPr>
          <w:sz w:val="24"/>
        </w:rPr>
      </w:pPr>
    </w:p>
    <w:p w14:paraId="0A7926B0" w14:textId="77777777" w:rsidR="008272EB" w:rsidRDefault="008272EB" w:rsidP="008272EB">
      <w:pPr>
        <w:pStyle w:val="TableParagraph"/>
        <w:tabs>
          <w:tab w:val="left" w:pos="830"/>
          <w:tab w:val="left" w:pos="831"/>
        </w:tabs>
        <w:spacing w:before="17" w:line="252" w:lineRule="exact"/>
        <w:ind w:right="548"/>
        <w:jc w:val="both"/>
        <w:rPr>
          <w:sz w:val="24"/>
        </w:rPr>
      </w:pPr>
    </w:p>
    <w:p w14:paraId="64CDF21F" w14:textId="77777777" w:rsidR="008272EB" w:rsidRDefault="008272EB" w:rsidP="008272EB">
      <w:pPr>
        <w:pStyle w:val="TableParagraph"/>
        <w:tabs>
          <w:tab w:val="left" w:pos="830"/>
          <w:tab w:val="left" w:pos="831"/>
        </w:tabs>
        <w:spacing w:before="17" w:line="252" w:lineRule="exact"/>
        <w:ind w:right="548"/>
        <w:jc w:val="both"/>
        <w:rPr>
          <w:sz w:val="24"/>
        </w:rPr>
      </w:pPr>
    </w:p>
    <w:p w14:paraId="4BCE7457" w14:textId="77777777" w:rsidR="008272EB" w:rsidRPr="00341334" w:rsidRDefault="008272EB" w:rsidP="008272EB">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4A5208B8" w14:textId="77777777" w:rsidR="008272EB" w:rsidRPr="00341334" w:rsidRDefault="008272EB" w:rsidP="008272EB">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48254FE3" w14:textId="77777777" w:rsidR="008272EB" w:rsidRPr="000D14EE" w:rsidRDefault="008272EB" w:rsidP="008272EB">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5A769786" w14:textId="77777777" w:rsidR="008272EB" w:rsidRPr="000D14EE" w:rsidRDefault="008272EB" w:rsidP="008272EB">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129FC447" w14:textId="77777777" w:rsidR="008272EB" w:rsidRPr="00341334" w:rsidRDefault="008272EB" w:rsidP="008272EB">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16398E0B" w14:textId="77777777" w:rsidR="008272EB" w:rsidRPr="00341334" w:rsidRDefault="008272EB" w:rsidP="008272EB">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390B02F4" w14:textId="77777777" w:rsidR="008272EB" w:rsidRPr="001021D6" w:rsidRDefault="008272EB" w:rsidP="008272EB">
      <w:pPr>
        <w:pStyle w:val="TableParagraph"/>
        <w:rPr>
          <w:sz w:val="24"/>
        </w:rPr>
      </w:pPr>
      <w:r w:rsidRPr="001021D6">
        <w:rPr>
          <w:sz w:val="24"/>
        </w:rPr>
        <w:t>.</w:t>
      </w:r>
    </w:p>
    <w:p w14:paraId="767D2500" w14:textId="77777777" w:rsidR="005F2F48" w:rsidRPr="001021D6" w:rsidRDefault="005F2F48" w:rsidP="008272EB">
      <w:pPr>
        <w:pStyle w:val="Heading2"/>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E2277" w14:textId="77777777" w:rsidR="0059248D" w:rsidRDefault="0059248D" w:rsidP="003C2C5C">
      <w:r>
        <w:separator/>
      </w:r>
    </w:p>
  </w:endnote>
  <w:endnote w:type="continuationSeparator" w:id="0">
    <w:p w14:paraId="1F3FC125" w14:textId="77777777" w:rsidR="0059248D" w:rsidRDefault="0059248D"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910C" w14:textId="77777777" w:rsidR="003C2C5C" w:rsidRDefault="000535AB">
    <w:pPr>
      <w:pStyle w:val="Footer"/>
    </w:pPr>
    <w:r>
      <w:rPr>
        <w:noProof/>
        <w:lang w:val="en-GB" w:eastAsia="en-GB"/>
      </w:rPr>
      <w:drawing>
        <wp:inline distT="0" distB="0" distL="0" distR="0" wp14:anchorId="03B71C6B" wp14:editId="03B71C6C">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8166" w14:textId="77777777" w:rsidR="0059248D" w:rsidRDefault="0059248D" w:rsidP="003C2C5C">
      <w:r>
        <w:separator/>
      </w:r>
    </w:p>
  </w:footnote>
  <w:footnote w:type="continuationSeparator" w:id="0">
    <w:p w14:paraId="6EB887BA" w14:textId="77777777" w:rsidR="0059248D" w:rsidRDefault="0059248D"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DBFB1" w14:textId="4D804F89" w:rsidR="003D1E0C" w:rsidRDefault="003D1E0C">
    <w:pPr>
      <w:pStyle w:val="Header"/>
    </w:pPr>
    <w:r>
      <w:rPr>
        <w:noProof/>
      </w:rPr>
      <mc:AlternateContent>
        <mc:Choice Requires="wps">
          <w:drawing>
            <wp:anchor distT="0" distB="0" distL="0" distR="0" simplePos="0" relativeHeight="251663360" behindDoc="0" locked="0" layoutInCell="1" allowOverlap="1" wp14:anchorId="4E7816DB" wp14:editId="263F8DF5">
              <wp:simplePos x="635" y="635"/>
              <wp:positionH relativeFrom="page">
                <wp:align>center</wp:align>
              </wp:positionH>
              <wp:positionV relativeFrom="page">
                <wp:align>top</wp:align>
              </wp:positionV>
              <wp:extent cx="518795" cy="345440"/>
              <wp:effectExtent l="0" t="0" r="14605" b="16510"/>
              <wp:wrapNone/>
              <wp:docPr id="19502908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E24E8CE" w14:textId="49040313" w:rsidR="003D1E0C" w:rsidRPr="003D1E0C" w:rsidRDefault="003D1E0C" w:rsidP="003D1E0C">
                          <w:pPr>
                            <w:rPr>
                              <w:rFonts w:ascii="Aptos" w:eastAsia="Aptos" w:hAnsi="Aptos" w:cs="Aptos"/>
                              <w:noProof/>
                              <w:color w:val="0000FF"/>
                              <w:sz w:val="20"/>
                              <w:szCs w:val="20"/>
                            </w:rPr>
                          </w:pPr>
                          <w:r w:rsidRPr="003D1E0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7816DB"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5E24E8CE" w14:textId="49040313" w:rsidR="003D1E0C" w:rsidRPr="003D1E0C" w:rsidRDefault="003D1E0C" w:rsidP="003D1E0C">
                    <w:pPr>
                      <w:rPr>
                        <w:rFonts w:ascii="Aptos" w:eastAsia="Aptos" w:hAnsi="Aptos" w:cs="Aptos"/>
                        <w:noProof/>
                        <w:color w:val="0000FF"/>
                        <w:sz w:val="20"/>
                        <w:szCs w:val="20"/>
                      </w:rPr>
                    </w:pPr>
                    <w:r w:rsidRPr="003D1E0C">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A755" w14:textId="782F32F5" w:rsidR="00EC5384" w:rsidRDefault="003D1E0C">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45C2C7BB" wp14:editId="2D65B689">
              <wp:simplePos x="0" y="457200"/>
              <wp:positionH relativeFrom="page">
                <wp:align>center</wp:align>
              </wp:positionH>
              <wp:positionV relativeFrom="page">
                <wp:align>top</wp:align>
              </wp:positionV>
              <wp:extent cx="518795" cy="345440"/>
              <wp:effectExtent l="0" t="0" r="14605" b="16510"/>
              <wp:wrapNone/>
              <wp:docPr id="42124326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A87EE97" w14:textId="6BD8C4B6" w:rsidR="003D1E0C" w:rsidRPr="003D1E0C" w:rsidRDefault="003D1E0C" w:rsidP="003D1E0C">
                          <w:pPr>
                            <w:rPr>
                              <w:rFonts w:ascii="Aptos" w:eastAsia="Aptos" w:hAnsi="Aptos" w:cs="Aptos"/>
                              <w:noProof/>
                              <w:color w:val="0000FF"/>
                              <w:sz w:val="20"/>
                              <w:szCs w:val="20"/>
                            </w:rPr>
                          </w:pPr>
                          <w:r w:rsidRPr="003D1E0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C2C7BB"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fill o:detectmouseclick="t"/>
              <v:textbox style="mso-fit-shape-to-text:t" inset="0,15pt,0,0">
                <w:txbxContent>
                  <w:p w14:paraId="1A87EE97" w14:textId="6BD8C4B6" w:rsidR="003D1E0C" w:rsidRPr="003D1E0C" w:rsidRDefault="003D1E0C" w:rsidP="003D1E0C">
                    <w:pPr>
                      <w:rPr>
                        <w:rFonts w:ascii="Aptos" w:eastAsia="Aptos" w:hAnsi="Aptos" w:cs="Aptos"/>
                        <w:noProof/>
                        <w:color w:val="0000FF"/>
                        <w:sz w:val="20"/>
                        <w:szCs w:val="20"/>
                      </w:rPr>
                    </w:pPr>
                    <w:r w:rsidRPr="003D1E0C">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03B71C67" wp14:editId="03B71C68">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03B71C69" wp14:editId="03B71C6A">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B102732"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275F" w14:textId="06785A98" w:rsidR="003D1E0C" w:rsidRDefault="003D1E0C">
    <w:pPr>
      <w:pStyle w:val="Header"/>
    </w:pPr>
    <w:r>
      <w:rPr>
        <w:noProof/>
      </w:rPr>
      <mc:AlternateContent>
        <mc:Choice Requires="wps">
          <w:drawing>
            <wp:anchor distT="0" distB="0" distL="0" distR="0" simplePos="0" relativeHeight="251662336" behindDoc="0" locked="0" layoutInCell="1" allowOverlap="1" wp14:anchorId="52382653" wp14:editId="2BBE0853">
              <wp:simplePos x="635" y="635"/>
              <wp:positionH relativeFrom="page">
                <wp:align>center</wp:align>
              </wp:positionH>
              <wp:positionV relativeFrom="page">
                <wp:align>top</wp:align>
              </wp:positionV>
              <wp:extent cx="518795" cy="345440"/>
              <wp:effectExtent l="0" t="0" r="14605" b="16510"/>
              <wp:wrapNone/>
              <wp:docPr id="13018999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A9089D7" w14:textId="4604E7A7" w:rsidR="003D1E0C" w:rsidRPr="003D1E0C" w:rsidRDefault="003D1E0C" w:rsidP="003D1E0C">
                          <w:pPr>
                            <w:rPr>
                              <w:rFonts w:ascii="Aptos" w:eastAsia="Aptos" w:hAnsi="Aptos" w:cs="Aptos"/>
                              <w:noProof/>
                              <w:color w:val="0000FF"/>
                              <w:sz w:val="20"/>
                              <w:szCs w:val="20"/>
                            </w:rPr>
                          </w:pPr>
                          <w:r w:rsidRPr="003D1E0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382653"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6A9089D7" w14:textId="4604E7A7" w:rsidR="003D1E0C" w:rsidRPr="003D1E0C" w:rsidRDefault="003D1E0C" w:rsidP="003D1E0C">
                    <w:pPr>
                      <w:rPr>
                        <w:rFonts w:ascii="Aptos" w:eastAsia="Aptos" w:hAnsi="Aptos" w:cs="Aptos"/>
                        <w:noProof/>
                        <w:color w:val="0000FF"/>
                        <w:sz w:val="20"/>
                        <w:szCs w:val="20"/>
                      </w:rPr>
                    </w:pPr>
                    <w:r w:rsidRPr="003D1E0C">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6" w15:restartNumberingAfterBreak="0">
    <w:nsid w:val="41B15619"/>
    <w:multiLevelType w:val="singleLevel"/>
    <w:tmpl w:val="62247D54"/>
    <w:lvl w:ilvl="0">
      <w:start w:val="1"/>
      <w:numFmt w:val="bullet"/>
      <w:lvlText w:val=""/>
      <w:lvlJc w:val="left"/>
      <w:pPr>
        <w:tabs>
          <w:tab w:val="num" w:pos="360"/>
        </w:tabs>
        <w:ind w:left="284" w:hanging="284"/>
      </w:pPr>
      <w:rPr>
        <w:rFonts w:ascii="Symbol" w:hAnsi="Symbol" w:hint="default"/>
      </w:rPr>
    </w:lvl>
  </w:abstractNum>
  <w:abstractNum w:abstractNumId="7"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8"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9" w15:restartNumberingAfterBreak="0">
    <w:nsid w:val="467A7752"/>
    <w:multiLevelType w:val="hybridMultilevel"/>
    <w:tmpl w:val="C63EA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1"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2"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3"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4"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5"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6"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7"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8"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9"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0"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1"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2"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3"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4"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5"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0440549">
    <w:abstractNumId w:val="19"/>
  </w:num>
  <w:num w:numId="2" w16cid:durableId="1906720508">
    <w:abstractNumId w:val="23"/>
  </w:num>
  <w:num w:numId="3" w16cid:durableId="761881093">
    <w:abstractNumId w:val="8"/>
  </w:num>
  <w:num w:numId="4" w16cid:durableId="1312055941">
    <w:abstractNumId w:val="15"/>
  </w:num>
  <w:num w:numId="5" w16cid:durableId="2013605621">
    <w:abstractNumId w:val="3"/>
  </w:num>
  <w:num w:numId="6" w16cid:durableId="1127624557">
    <w:abstractNumId w:val="11"/>
  </w:num>
  <w:num w:numId="7" w16cid:durableId="1882553393">
    <w:abstractNumId w:val="24"/>
  </w:num>
  <w:num w:numId="8" w16cid:durableId="846555087">
    <w:abstractNumId w:val="21"/>
  </w:num>
  <w:num w:numId="9" w16cid:durableId="236206601">
    <w:abstractNumId w:val="14"/>
  </w:num>
  <w:num w:numId="10" w16cid:durableId="1421677898">
    <w:abstractNumId w:val="5"/>
  </w:num>
  <w:num w:numId="11" w16cid:durableId="747463659">
    <w:abstractNumId w:val="0"/>
  </w:num>
  <w:num w:numId="12" w16cid:durableId="1697392753">
    <w:abstractNumId w:val="1"/>
  </w:num>
  <w:num w:numId="13" w16cid:durableId="1743605622">
    <w:abstractNumId w:val="2"/>
  </w:num>
  <w:num w:numId="14" w16cid:durableId="1518040130">
    <w:abstractNumId w:val="20"/>
  </w:num>
  <w:num w:numId="15" w16cid:durableId="707488977">
    <w:abstractNumId w:val="12"/>
  </w:num>
  <w:num w:numId="16" w16cid:durableId="559054723">
    <w:abstractNumId w:val="22"/>
  </w:num>
  <w:num w:numId="17" w16cid:durableId="263733020">
    <w:abstractNumId w:val="7"/>
  </w:num>
  <w:num w:numId="18" w16cid:durableId="1927034882">
    <w:abstractNumId w:val="10"/>
  </w:num>
  <w:num w:numId="19" w16cid:durableId="277878629">
    <w:abstractNumId w:val="17"/>
  </w:num>
  <w:num w:numId="20" w16cid:durableId="594555824">
    <w:abstractNumId w:val="18"/>
  </w:num>
  <w:num w:numId="21" w16cid:durableId="1003774653">
    <w:abstractNumId w:val="13"/>
  </w:num>
  <w:num w:numId="22" w16cid:durableId="1219362986">
    <w:abstractNumId w:val="16"/>
  </w:num>
  <w:num w:numId="23" w16cid:durableId="576283685">
    <w:abstractNumId w:val="4"/>
  </w:num>
  <w:num w:numId="24" w16cid:durableId="600383494">
    <w:abstractNumId w:val="25"/>
  </w:num>
  <w:num w:numId="25" w16cid:durableId="1232041266">
    <w:abstractNumId w:val="6"/>
  </w:num>
  <w:num w:numId="26" w16cid:durableId="120996242">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36ACF"/>
    <w:rsid w:val="000535AB"/>
    <w:rsid w:val="00054737"/>
    <w:rsid w:val="00056D4D"/>
    <w:rsid w:val="0006040F"/>
    <w:rsid w:val="001021D6"/>
    <w:rsid w:val="00141FF9"/>
    <w:rsid w:val="001523DC"/>
    <w:rsid w:val="001872D5"/>
    <w:rsid w:val="001873BB"/>
    <w:rsid w:val="001A40FE"/>
    <w:rsid w:val="00213BC8"/>
    <w:rsid w:val="00223B9D"/>
    <w:rsid w:val="00290E67"/>
    <w:rsid w:val="00291340"/>
    <w:rsid w:val="002D0400"/>
    <w:rsid w:val="00300EEA"/>
    <w:rsid w:val="00337D3F"/>
    <w:rsid w:val="003916CF"/>
    <w:rsid w:val="003C2C5C"/>
    <w:rsid w:val="003D1E0C"/>
    <w:rsid w:val="004347FC"/>
    <w:rsid w:val="004671C7"/>
    <w:rsid w:val="004A257C"/>
    <w:rsid w:val="004C120F"/>
    <w:rsid w:val="004C7959"/>
    <w:rsid w:val="00510BE2"/>
    <w:rsid w:val="00566AF8"/>
    <w:rsid w:val="0059248D"/>
    <w:rsid w:val="005B7748"/>
    <w:rsid w:val="005D0985"/>
    <w:rsid w:val="005F2938"/>
    <w:rsid w:val="005F2F48"/>
    <w:rsid w:val="0063606B"/>
    <w:rsid w:val="00667E6E"/>
    <w:rsid w:val="006815FF"/>
    <w:rsid w:val="006E6014"/>
    <w:rsid w:val="007024CD"/>
    <w:rsid w:val="007035AF"/>
    <w:rsid w:val="00730CDC"/>
    <w:rsid w:val="007371BE"/>
    <w:rsid w:val="00755D44"/>
    <w:rsid w:val="007C214D"/>
    <w:rsid w:val="008272EB"/>
    <w:rsid w:val="00831D2B"/>
    <w:rsid w:val="00896C5F"/>
    <w:rsid w:val="008B532B"/>
    <w:rsid w:val="008F47AD"/>
    <w:rsid w:val="00910F16"/>
    <w:rsid w:val="00991867"/>
    <w:rsid w:val="00AA3821"/>
    <w:rsid w:val="00AC0351"/>
    <w:rsid w:val="00AC0566"/>
    <w:rsid w:val="00B10B83"/>
    <w:rsid w:val="00B10E40"/>
    <w:rsid w:val="00B134EA"/>
    <w:rsid w:val="00B47B60"/>
    <w:rsid w:val="00B548F5"/>
    <w:rsid w:val="00B55C5C"/>
    <w:rsid w:val="00B64742"/>
    <w:rsid w:val="00B7622B"/>
    <w:rsid w:val="00B813B9"/>
    <w:rsid w:val="00BB711C"/>
    <w:rsid w:val="00BC4248"/>
    <w:rsid w:val="00BF34DF"/>
    <w:rsid w:val="00CC05FF"/>
    <w:rsid w:val="00D01D1D"/>
    <w:rsid w:val="00D27335"/>
    <w:rsid w:val="00D41F02"/>
    <w:rsid w:val="00D564D5"/>
    <w:rsid w:val="00D6209D"/>
    <w:rsid w:val="00DF79D5"/>
    <w:rsid w:val="00E03D75"/>
    <w:rsid w:val="00E74896"/>
    <w:rsid w:val="00EC5384"/>
    <w:rsid w:val="00EC62AC"/>
    <w:rsid w:val="00F06E29"/>
    <w:rsid w:val="00F3717D"/>
    <w:rsid w:val="00F46AAD"/>
    <w:rsid w:val="00F64B80"/>
    <w:rsid w:val="00FA46C1"/>
    <w:rsid w:val="00FC0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53C8A"/>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BodyText2">
    <w:name w:val="Body Text 2"/>
    <w:basedOn w:val="Normal"/>
    <w:link w:val="BodyText2Char"/>
    <w:uiPriority w:val="99"/>
    <w:semiHidden/>
    <w:unhideWhenUsed/>
    <w:rsid w:val="00141FF9"/>
    <w:pPr>
      <w:spacing w:after="120" w:line="480" w:lineRule="auto"/>
    </w:pPr>
  </w:style>
  <w:style w:type="character" w:customStyle="1" w:styleId="BodyText2Char">
    <w:name w:val="Body Text 2 Char"/>
    <w:basedOn w:val="DefaultParagraphFont"/>
    <w:link w:val="BodyText2"/>
    <w:uiPriority w:val="99"/>
    <w:semiHidden/>
    <w:rsid w:val="00141FF9"/>
    <w:rPr>
      <w:rFonts w:ascii="Arial" w:eastAsia="Arial" w:hAnsi="Arial" w:cs="Arial"/>
    </w:rPr>
  </w:style>
  <w:style w:type="paragraph" w:customStyle="1" w:styleId="NormalLeft">
    <w:name w:val="Normal Left"/>
    <w:basedOn w:val="Normal"/>
    <w:rsid w:val="00B55C5C"/>
    <w:pPr>
      <w:widowControl/>
      <w:autoSpaceDE/>
      <w:autoSpaceDN/>
      <w:spacing w:after="240"/>
    </w:pPr>
    <w:rPr>
      <w:rFonts w:eastAsia="Times New Roman" w:cs="Times New Roman"/>
      <w:szCs w:val="20"/>
      <w:lang w:val="en-GB"/>
    </w:rPr>
  </w:style>
  <w:style w:type="paragraph" w:customStyle="1" w:styleId="Default">
    <w:name w:val="Default"/>
    <w:rsid w:val="006815FF"/>
    <w:pPr>
      <w:widowControl/>
      <w:adjustRightInd w:val="0"/>
    </w:pPr>
    <w:rPr>
      <w:rFonts w:ascii="Arial" w:eastAsia="Times New Roman" w:hAnsi="Arial" w:cs="Arial"/>
      <w:color w:val="000000"/>
      <w:sz w:val="24"/>
      <w:szCs w:val="24"/>
      <w:lang w:val="en-GB" w:eastAsia="en-GB"/>
    </w:rPr>
  </w:style>
  <w:style w:type="paragraph" w:styleId="BalloonText">
    <w:name w:val="Balloon Text"/>
    <w:basedOn w:val="Normal"/>
    <w:link w:val="BalloonTextChar"/>
    <w:uiPriority w:val="99"/>
    <w:semiHidden/>
    <w:unhideWhenUsed/>
    <w:rsid w:val="0018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2D5"/>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F80DC-4178-4704-981F-5F95BC3CA3C7}">
  <ds:schemaRefs>
    <ds:schemaRef ds:uri="http://schemas.openxmlformats.org/officeDocument/2006/bibliography"/>
  </ds:schemaRefs>
</ds:datastoreItem>
</file>

<file path=customXml/itemProps2.xml><?xml version="1.0" encoding="utf-8"?>
<ds:datastoreItem xmlns:ds="http://schemas.openxmlformats.org/officeDocument/2006/customXml" ds:itemID="{976D7162-7DDB-4830-B24B-2876F46C0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B4D1E7-63CD-47A8-95A8-F59526E2B993}">
  <ds:schemaRefs>
    <ds:schemaRef ds:uri="http://schemas.microsoft.com/sharepoint/v3/contenttype/forms"/>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1344</Words>
  <Characters>7665</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Percival, Nicola</cp:lastModifiedBy>
  <cp:revision>2</cp:revision>
  <cp:lastPrinted>2023-02-08T13:47:00Z</cp:lastPrinted>
  <dcterms:created xsi:type="dcterms:W3CDTF">2026-07-30T08:47:00Z</dcterms:created>
  <dcterms:modified xsi:type="dcterms:W3CDTF">2026-07-30T08:47:00Z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4d996ab9,743f1370,191ba984</vt:lpwstr>
  </property>
  <property fmtid="{D5CDD505-2E9C-101B-9397-08002B2CF9AE}" pid="7" name="ClassificationContentMarkingHeaderFontProps">
    <vt:lpwstr>#0000ff,10,Aptos</vt:lpwstr>
  </property>
  <property fmtid="{D5CDD505-2E9C-101B-9397-08002B2CF9AE}" pid="8" name="ClassificationContentMarkingHeaderText">
    <vt:lpwstr>OFFICIAL</vt:lpwstr>
  </property>
</Properties>
</file>