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B110C" w14:textId="77777777" w:rsidR="00110F3F" w:rsidRDefault="00110F3F">
      <w:pPr>
        <w:pStyle w:val="BodyText"/>
        <w:spacing w:before="157"/>
        <w:rPr>
          <w:rFonts w:ascii="Times New Roman"/>
          <w:sz w:val="48"/>
        </w:rPr>
      </w:pPr>
    </w:p>
    <w:p w14:paraId="2369D0E1" w14:textId="77777777" w:rsidR="00110F3F" w:rsidRDefault="001F69CD">
      <w:pPr>
        <w:pStyle w:val="Heading1"/>
      </w:pPr>
      <w:r>
        <w:rPr>
          <w:noProof/>
        </w:rPr>
        <mc:AlternateContent>
          <mc:Choice Requires="wps">
            <w:drawing>
              <wp:anchor distT="0" distB="0" distL="0" distR="0" simplePos="0" relativeHeight="15728640" behindDoc="0" locked="0" layoutInCell="1" allowOverlap="1" wp14:anchorId="6ECCD8EF" wp14:editId="43AB4A3A">
                <wp:simplePos x="0" y="0"/>
                <wp:positionH relativeFrom="page">
                  <wp:posOffset>4039489</wp:posOffset>
                </wp:positionH>
                <wp:positionV relativeFrom="paragraph">
                  <wp:posOffset>23913</wp:posOffset>
                </wp:positionV>
                <wp:extent cx="3161665" cy="179260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1665" cy="179260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710"/>
                            </w:tblGrid>
                            <w:tr w:rsidR="00110F3F" w14:paraId="19D97EF7" w14:textId="77777777">
                              <w:trPr>
                                <w:trHeight w:val="419"/>
                              </w:trPr>
                              <w:tc>
                                <w:tcPr>
                                  <w:tcW w:w="2138" w:type="dxa"/>
                                </w:tcPr>
                                <w:p w14:paraId="3DDA1C0D" w14:textId="77777777" w:rsidR="00110F3F" w:rsidRDefault="001F69CD">
                                  <w:pPr>
                                    <w:pStyle w:val="TableParagraph"/>
                                    <w:spacing w:line="286" w:lineRule="exact"/>
                                    <w:ind w:left="107"/>
                                    <w:rPr>
                                      <w:sz w:val="25"/>
                                    </w:rPr>
                                  </w:pPr>
                                  <w:r>
                                    <w:rPr>
                                      <w:sz w:val="25"/>
                                    </w:rPr>
                                    <w:t>Role</w:t>
                                  </w:r>
                                  <w:r>
                                    <w:rPr>
                                      <w:spacing w:val="-10"/>
                                      <w:sz w:val="25"/>
                                    </w:rPr>
                                    <w:t xml:space="preserve"> </w:t>
                                  </w:r>
                                  <w:r>
                                    <w:rPr>
                                      <w:spacing w:val="-2"/>
                                      <w:sz w:val="25"/>
                                    </w:rPr>
                                    <w:t>Structure</w:t>
                                  </w:r>
                                </w:p>
                              </w:tc>
                              <w:tc>
                                <w:tcPr>
                                  <w:tcW w:w="2710" w:type="dxa"/>
                                </w:tcPr>
                                <w:p w14:paraId="7372E574" w14:textId="77777777" w:rsidR="00110F3F" w:rsidRDefault="001F69CD">
                                  <w:pPr>
                                    <w:pStyle w:val="TableParagraph"/>
                                    <w:spacing w:line="286" w:lineRule="exact"/>
                                    <w:ind w:left="108"/>
                                    <w:rPr>
                                      <w:sz w:val="25"/>
                                    </w:rPr>
                                  </w:pPr>
                                  <w:r>
                                    <w:rPr>
                                      <w:sz w:val="25"/>
                                    </w:rPr>
                                    <w:t>Role</w:t>
                                  </w:r>
                                  <w:r>
                                    <w:rPr>
                                      <w:spacing w:val="-10"/>
                                      <w:sz w:val="25"/>
                                    </w:rPr>
                                    <w:t xml:space="preserve"> </w:t>
                                  </w:r>
                                  <w:r>
                                    <w:rPr>
                                      <w:spacing w:val="-2"/>
                                      <w:sz w:val="25"/>
                                    </w:rPr>
                                    <w:t>Details</w:t>
                                  </w:r>
                                </w:p>
                              </w:tc>
                            </w:tr>
                            <w:tr w:rsidR="00110F3F" w14:paraId="51430F0E" w14:textId="77777777">
                              <w:trPr>
                                <w:trHeight w:val="417"/>
                              </w:trPr>
                              <w:tc>
                                <w:tcPr>
                                  <w:tcW w:w="2138" w:type="dxa"/>
                                </w:tcPr>
                                <w:p w14:paraId="47E88BE4" w14:textId="77777777" w:rsidR="00110F3F" w:rsidRDefault="001F69CD">
                                  <w:pPr>
                                    <w:pStyle w:val="TableParagraph"/>
                                    <w:spacing w:line="264" w:lineRule="exact"/>
                                    <w:ind w:left="307"/>
                                    <w:rPr>
                                      <w:sz w:val="24"/>
                                    </w:rPr>
                                  </w:pPr>
                                  <w:r>
                                    <w:rPr>
                                      <w:spacing w:val="-2"/>
                                      <w:sz w:val="24"/>
                                    </w:rPr>
                                    <w:t>Directorate:</w:t>
                                  </w:r>
                                </w:p>
                              </w:tc>
                              <w:tc>
                                <w:tcPr>
                                  <w:tcW w:w="2710" w:type="dxa"/>
                                </w:tcPr>
                                <w:p w14:paraId="3F4B9294" w14:textId="77777777" w:rsidR="00110F3F" w:rsidRDefault="001F69CD">
                                  <w:pPr>
                                    <w:pStyle w:val="TableParagraph"/>
                                    <w:spacing w:line="264" w:lineRule="exact"/>
                                    <w:ind w:left="108"/>
                                    <w:rPr>
                                      <w:sz w:val="24"/>
                                    </w:rPr>
                                  </w:pPr>
                                  <w:r>
                                    <w:rPr>
                                      <w:spacing w:val="-2"/>
                                      <w:sz w:val="24"/>
                                    </w:rPr>
                                    <w:t>Community</w:t>
                                  </w:r>
                                  <w:r>
                                    <w:rPr>
                                      <w:spacing w:val="-1"/>
                                      <w:sz w:val="24"/>
                                    </w:rPr>
                                    <w:t xml:space="preserve"> </w:t>
                                  </w:r>
                                  <w:r>
                                    <w:rPr>
                                      <w:spacing w:val="-2"/>
                                      <w:sz w:val="24"/>
                                    </w:rPr>
                                    <w:t>Wellbeing</w:t>
                                  </w:r>
                                </w:p>
                              </w:tc>
                            </w:tr>
                            <w:tr w:rsidR="00110F3F" w14:paraId="28DC04BC" w14:textId="77777777">
                              <w:trPr>
                                <w:trHeight w:val="558"/>
                              </w:trPr>
                              <w:tc>
                                <w:tcPr>
                                  <w:tcW w:w="2138" w:type="dxa"/>
                                </w:tcPr>
                                <w:p w14:paraId="14A57D61" w14:textId="77777777" w:rsidR="00110F3F" w:rsidRDefault="001F69CD">
                                  <w:pPr>
                                    <w:pStyle w:val="TableParagraph"/>
                                    <w:spacing w:before="142"/>
                                    <w:ind w:left="307"/>
                                    <w:rPr>
                                      <w:sz w:val="24"/>
                                    </w:rPr>
                                  </w:pPr>
                                  <w:r>
                                    <w:rPr>
                                      <w:spacing w:val="-2"/>
                                      <w:sz w:val="24"/>
                                    </w:rPr>
                                    <w:t>Grade:</w:t>
                                  </w:r>
                                </w:p>
                              </w:tc>
                              <w:tc>
                                <w:tcPr>
                                  <w:tcW w:w="2710" w:type="dxa"/>
                                </w:tcPr>
                                <w:p w14:paraId="2BC7BE4B" w14:textId="77777777" w:rsidR="00110F3F" w:rsidRDefault="001F69CD">
                                  <w:pPr>
                                    <w:pStyle w:val="TableParagraph"/>
                                    <w:spacing w:before="142"/>
                                    <w:ind w:left="108"/>
                                    <w:rPr>
                                      <w:sz w:val="24"/>
                                    </w:rPr>
                                  </w:pPr>
                                  <w:r>
                                    <w:rPr>
                                      <w:spacing w:val="-4"/>
                                      <w:sz w:val="24"/>
                                    </w:rPr>
                                    <w:t>HC06</w:t>
                                  </w:r>
                                </w:p>
                              </w:tc>
                            </w:tr>
                            <w:tr w:rsidR="00110F3F" w14:paraId="6A732B21" w14:textId="77777777">
                              <w:trPr>
                                <w:trHeight w:val="542"/>
                              </w:trPr>
                              <w:tc>
                                <w:tcPr>
                                  <w:tcW w:w="2138" w:type="dxa"/>
                                </w:tcPr>
                                <w:p w14:paraId="1BAE70B3" w14:textId="77777777" w:rsidR="00110F3F" w:rsidRDefault="001F69CD">
                                  <w:pPr>
                                    <w:pStyle w:val="TableParagraph"/>
                                    <w:spacing w:before="127"/>
                                    <w:ind w:left="307"/>
                                    <w:rPr>
                                      <w:sz w:val="24"/>
                                    </w:rPr>
                                  </w:pPr>
                                  <w:r>
                                    <w:rPr>
                                      <w:spacing w:val="-2"/>
                                      <w:sz w:val="24"/>
                                    </w:rPr>
                                    <w:t>Location:</w:t>
                                  </w:r>
                                </w:p>
                              </w:tc>
                              <w:tc>
                                <w:tcPr>
                                  <w:tcW w:w="2710" w:type="dxa"/>
                                </w:tcPr>
                                <w:p w14:paraId="0E2632AF" w14:textId="77777777" w:rsidR="00110F3F" w:rsidRDefault="001F69CD">
                                  <w:pPr>
                                    <w:pStyle w:val="TableParagraph"/>
                                    <w:spacing w:before="127"/>
                                    <w:ind w:left="108"/>
                                    <w:rPr>
                                      <w:sz w:val="24"/>
                                    </w:rPr>
                                  </w:pPr>
                                  <w:r>
                                    <w:rPr>
                                      <w:spacing w:val="-2"/>
                                      <w:sz w:val="24"/>
                                    </w:rPr>
                                    <w:t>Herefordshire</w:t>
                                  </w:r>
                                </w:p>
                              </w:tc>
                            </w:tr>
                            <w:tr w:rsidR="00110F3F" w14:paraId="6409CD32" w14:textId="77777777">
                              <w:trPr>
                                <w:trHeight w:val="827"/>
                              </w:trPr>
                              <w:tc>
                                <w:tcPr>
                                  <w:tcW w:w="2138" w:type="dxa"/>
                                </w:tcPr>
                                <w:p w14:paraId="5F4A7CBC" w14:textId="77777777" w:rsidR="00110F3F" w:rsidRDefault="001F69CD">
                                  <w:pPr>
                                    <w:pStyle w:val="TableParagraph"/>
                                    <w:spacing w:before="108"/>
                                    <w:ind w:left="307"/>
                                    <w:rPr>
                                      <w:sz w:val="24"/>
                                    </w:rPr>
                                  </w:pPr>
                                  <w:r>
                                    <w:rPr>
                                      <w:spacing w:val="-2"/>
                                      <w:sz w:val="24"/>
                                    </w:rPr>
                                    <w:t>Responsible</w:t>
                                  </w:r>
                                  <w:r>
                                    <w:rPr>
                                      <w:sz w:val="24"/>
                                    </w:rPr>
                                    <w:t xml:space="preserve"> </w:t>
                                  </w:r>
                                  <w:r>
                                    <w:rPr>
                                      <w:spacing w:val="-5"/>
                                      <w:sz w:val="24"/>
                                    </w:rPr>
                                    <w:t>to:</w:t>
                                  </w:r>
                                </w:p>
                              </w:tc>
                              <w:tc>
                                <w:tcPr>
                                  <w:tcW w:w="2710" w:type="dxa"/>
                                </w:tcPr>
                                <w:p w14:paraId="47A019C7" w14:textId="77777777" w:rsidR="00110F3F" w:rsidRDefault="001F69CD">
                                  <w:pPr>
                                    <w:pStyle w:val="TableParagraph"/>
                                    <w:spacing w:line="276" w:lineRule="exact"/>
                                    <w:ind w:left="108"/>
                                    <w:rPr>
                                      <w:sz w:val="24"/>
                                    </w:rPr>
                                  </w:pPr>
                                  <w:r>
                                    <w:rPr>
                                      <w:sz w:val="24"/>
                                    </w:rPr>
                                    <w:t>Social</w:t>
                                  </w:r>
                                  <w:r>
                                    <w:rPr>
                                      <w:spacing w:val="-17"/>
                                      <w:sz w:val="24"/>
                                    </w:rPr>
                                    <w:t xml:space="preserve"> </w:t>
                                  </w:r>
                                  <w:r>
                                    <w:rPr>
                                      <w:sz w:val="24"/>
                                    </w:rPr>
                                    <w:t>Workers,</w:t>
                                  </w:r>
                                  <w:r>
                                    <w:rPr>
                                      <w:spacing w:val="-17"/>
                                      <w:sz w:val="24"/>
                                    </w:rPr>
                                    <w:t xml:space="preserve"> </w:t>
                                  </w:r>
                                  <w:r>
                                    <w:rPr>
                                      <w:sz w:val="24"/>
                                    </w:rPr>
                                    <w:t xml:space="preserve">Senior Practitioners &amp; Team </w:t>
                                  </w:r>
                                  <w:r>
                                    <w:rPr>
                                      <w:spacing w:val="-2"/>
                                      <w:sz w:val="24"/>
                                    </w:rPr>
                                    <w:t>Manager</w:t>
                                  </w:r>
                                </w:p>
                              </w:tc>
                            </w:tr>
                          </w:tbl>
                          <w:p w14:paraId="6711D233" w14:textId="77777777" w:rsidR="00110F3F" w:rsidRDefault="00110F3F">
                            <w:pPr>
                              <w:pStyle w:val="BodyText"/>
                            </w:pPr>
                          </w:p>
                        </w:txbxContent>
                      </wps:txbx>
                      <wps:bodyPr wrap="square" lIns="0" tIns="0" rIns="0" bIns="0" rtlCol="0">
                        <a:noAutofit/>
                      </wps:bodyPr>
                    </wps:wsp>
                  </a:graphicData>
                </a:graphic>
              </wp:anchor>
            </w:drawing>
          </mc:Choice>
          <mc:Fallback>
            <w:pict>
              <v:shapetype w14:anchorId="6ECCD8EF" id="_x0000_t202" coordsize="21600,21600" o:spt="202" path="m,l,21600r21600,l21600,xe">
                <v:stroke joinstyle="miter"/>
                <v:path gradientshapeok="t" o:connecttype="rect"/>
              </v:shapetype>
              <v:shape id="Textbox 4" o:spid="_x0000_s1026" type="#_x0000_t202" style="position:absolute;left:0;text-align:left;margin-left:318.05pt;margin-top:1.9pt;width:248.95pt;height:141.1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dlAEAABwDAAAOAAAAZHJzL2Uyb0RvYy54bWysUtGu0zAMfUfiH6K8s7YDClTrroArENIV&#10;IF34gCxN1oomDna2dn+Pk3UbgjfES+LEzsk5x97czW4UR4M0gG9ltSqlMF5DN/h9K79/+/DstRQU&#10;le/UCN608mRI3m2fPtlMoTFr6GHsDAoG8dRMoZV9jKEpCtK9cYpWEIznpAV0KvIR90WHamJ0Nxbr&#10;sqyLCbALCNoQ8e39OSm3Gd9ao+MXa8lEMbaSucW8Yl53aS22G9XsUYV+0AsN9Q8snBo8f3qFuldR&#10;iQMOf0G5QSMQ2LjS4AqwdtAma2A1VfmHmsdeBZO1sDkUrjbR/4PVn4+P4SuKOL+DmRuYRVB4AP2D&#10;2JtiCtQsNclTaoirk9DZoks7SxD8kL09Xf00cxSaL59XdVXXL6XQnKtevVnX5YvkeHF7HpDiRwNO&#10;pKCVyA3LFNTxgeK59FKysDkTSFTivJu5JIU76E6sYuJGtpJ+HhQaKcZPnp1KXb8EeAl2lwDj+B7y&#10;bCQxHt4eItgh/3zDXX7mFmTuy7ikHv9+zlW3od7+AgAA//8DAFBLAwQUAAYACAAAACEAHUCGJ94A&#10;AAAKAQAADwAAAGRycy9kb3ducmV2LnhtbEyPQU+DQBCF7yb+h82YeLMLpSEVGZrG6MnESPHgcYEt&#10;bMrOIrtt8d93erLHyXt58335ZraDOOnJG0cI8SICoalxraEO4bt6f1qD8EFRqwZHGuFPe9gU93e5&#10;ylp3plKfdqETPEI+Uwh9CGMmpW96bZVfuFETZ3s3WRX4nDrZTurM43aQyyhKpVWG+EOvRv3a6+aw&#10;O1qE7Q+Vb+b3s/4q96WpqueIPtID4uPDvH0BEfQc/stwxWd0KJipdkdqvRgQ0iSNuYqQsME1j5MV&#10;y9UIyzUnssjlrUJxAQAA//8DAFBLAQItABQABgAIAAAAIQC2gziS/gAAAOEBAAATAAAAAAAAAAAA&#10;AAAAAAAAAABbQ29udGVudF9UeXBlc10ueG1sUEsBAi0AFAAGAAgAAAAhADj9If/WAAAAlAEAAAsA&#10;AAAAAAAAAAAAAAAALwEAAF9yZWxzLy5yZWxzUEsBAi0AFAAGAAgAAAAhAKOMX52UAQAAHAMAAA4A&#10;AAAAAAAAAAAAAAAALgIAAGRycy9lMm9Eb2MueG1sUEsBAi0AFAAGAAgAAAAhAB1AhifeAAAACgEA&#10;AA8AAAAAAAAAAAAAAAAA7gMAAGRycy9kb3ducmV2LnhtbFBLBQYAAAAABAAEAPMAAAD5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710"/>
                      </w:tblGrid>
                      <w:tr w:rsidR="00110F3F" w14:paraId="19D97EF7" w14:textId="77777777">
                        <w:trPr>
                          <w:trHeight w:val="419"/>
                        </w:trPr>
                        <w:tc>
                          <w:tcPr>
                            <w:tcW w:w="2138" w:type="dxa"/>
                          </w:tcPr>
                          <w:p w14:paraId="3DDA1C0D" w14:textId="77777777" w:rsidR="00110F3F" w:rsidRDefault="001F69CD">
                            <w:pPr>
                              <w:pStyle w:val="TableParagraph"/>
                              <w:spacing w:line="286" w:lineRule="exact"/>
                              <w:ind w:left="107"/>
                              <w:rPr>
                                <w:sz w:val="25"/>
                              </w:rPr>
                            </w:pPr>
                            <w:r>
                              <w:rPr>
                                <w:sz w:val="25"/>
                              </w:rPr>
                              <w:t>Role</w:t>
                            </w:r>
                            <w:r>
                              <w:rPr>
                                <w:spacing w:val="-10"/>
                                <w:sz w:val="25"/>
                              </w:rPr>
                              <w:t xml:space="preserve"> </w:t>
                            </w:r>
                            <w:r>
                              <w:rPr>
                                <w:spacing w:val="-2"/>
                                <w:sz w:val="25"/>
                              </w:rPr>
                              <w:t>Structure</w:t>
                            </w:r>
                          </w:p>
                        </w:tc>
                        <w:tc>
                          <w:tcPr>
                            <w:tcW w:w="2710" w:type="dxa"/>
                          </w:tcPr>
                          <w:p w14:paraId="7372E574" w14:textId="77777777" w:rsidR="00110F3F" w:rsidRDefault="001F69CD">
                            <w:pPr>
                              <w:pStyle w:val="TableParagraph"/>
                              <w:spacing w:line="286" w:lineRule="exact"/>
                              <w:ind w:left="108"/>
                              <w:rPr>
                                <w:sz w:val="25"/>
                              </w:rPr>
                            </w:pPr>
                            <w:r>
                              <w:rPr>
                                <w:sz w:val="25"/>
                              </w:rPr>
                              <w:t>Role</w:t>
                            </w:r>
                            <w:r>
                              <w:rPr>
                                <w:spacing w:val="-10"/>
                                <w:sz w:val="25"/>
                              </w:rPr>
                              <w:t xml:space="preserve"> </w:t>
                            </w:r>
                            <w:r>
                              <w:rPr>
                                <w:spacing w:val="-2"/>
                                <w:sz w:val="25"/>
                              </w:rPr>
                              <w:t>Details</w:t>
                            </w:r>
                          </w:p>
                        </w:tc>
                      </w:tr>
                      <w:tr w:rsidR="00110F3F" w14:paraId="51430F0E" w14:textId="77777777">
                        <w:trPr>
                          <w:trHeight w:val="417"/>
                        </w:trPr>
                        <w:tc>
                          <w:tcPr>
                            <w:tcW w:w="2138" w:type="dxa"/>
                          </w:tcPr>
                          <w:p w14:paraId="47E88BE4" w14:textId="77777777" w:rsidR="00110F3F" w:rsidRDefault="001F69CD">
                            <w:pPr>
                              <w:pStyle w:val="TableParagraph"/>
                              <w:spacing w:line="264" w:lineRule="exact"/>
                              <w:ind w:left="307"/>
                              <w:rPr>
                                <w:sz w:val="24"/>
                              </w:rPr>
                            </w:pPr>
                            <w:r>
                              <w:rPr>
                                <w:spacing w:val="-2"/>
                                <w:sz w:val="24"/>
                              </w:rPr>
                              <w:t>Directorate:</w:t>
                            </w:r>
                          </w:p>
                        </w:tc>
                        <w:tc>
                          <w:tcPr>
                            <w:tcW w:w="2710" w:type="dxa"/>
                          </w:tcPr>
                          <w:p w14:paraId="3F4B9294" w14:textId="77777777" w:rsidR="00110F3F" w:rsidRDefault="001F69CD">
                            <w:pPr>
                              <w:pStyle w:val="TableParagraph"/>
                              <w:spacing w:line="264" w:lineRule="exact"/>
                              <w:ind w:left="108"/>
                              <w:rPr>
                                <w:sz w:val="24"/>
                              </w:rPr>
                            </w:pPr>
                            <w:r>
                              <w:rPr>
                                <w:spacing w:val="-2"/>
                                <w:sz w:val="24"/>
                              </w:rPr>
                              <w:t>Community</w:t>
                            </w:r>
                            <w:r>
                              <w:rPr>
                                <w:spacing w:val="-1"/>
                                <w:sz w:val="24"/>
                              </w:rPr>
                              <w:t xml:space="preserve"> </w:t>
                            </w:r>
                            <w:r>
                              <w:rPr>
                                <w:spacing w:val="-2"/>
                                <w:sz w:val="24"/>
                              </w:rPr>
                              <w:t>Wellbeing</w:t>
                            </w:r>
                          </w:p>
                        </w:tc>
                      </w:tr>
                      <w:tr w:rsidR="00110F3F" w14:paraId="28DC04BC" w14:textId="77777777">
                        <w:trPr>
                          <w:trHeight w:val="558"/>
                        </w:trPr>
                        <w:tc>
                          <w:tcPr>
                            <w:tcW w:w="2138" w:type="dxa"/>
                          </w:tcPr>
                          <w:p w14:paraId="14A57D61" w14:textId="77777777" w:rsidR="00110F3F" w:rsidRDefault="001F69CD">
                            <w:pPr>
                              <w:pStyle w:val="TableParagraph"/>
                              <w:spacing w:before="142"/>
                              <w:ind w:left="307"/>
                              <w:rPr>
                                <w:sz w:val="24"/>
                              </w:rPr>
                            </w:pPr>
                            <w:r>
                              <w:rPr>
                                <w:spacing w:val="-2"/>
                                <w:sz w:val="24"/>
                              </w:rPr>
                              <w:t>Grade:</w:t>
                            </w:r>
                          </w:p>
                        </w:tc>
                        <w:tc>
                          <w:tcPr>
                            <w:tcW w:w="2710" w:type="dxa"/>
                          </w:tcPr>
                          <w:p w14:paraId="2BC7BE4B" w14:textId="77777777" w:rsidR="00110F3F" w:rsidRDefault="001F69CD">
                            <w:pPr>
                              <w:pStyle w:val="TableParagraph"/>
                              <w:spacing w:before="142"/>
                              <w:ind w:left="108"/>
                              <w:rPr>
                                <w:sz w:val="24"/>
                              </w:rPr>
                            </w:pPr>
                            <w:r>
                              <w:rPr>
                                <w:spacing w:val="-4"/>
                                <w:sz w:val="24"/>
                              </w:rPr>
                              <w:t>HC06</w:t>
                            </w:r>
                          </w:p>
                        </w:tc>
                      </w:tr>
                      <w:tr w:rsidR="00110F3F" w14:paraId="6A732B21" w14:textId="77777777">
                        <w:trPr>
                          <w:trHeight w:val="542"/>
                        </w:trPr>
                        <w:tc>
                          <w:tcPr>
                            <w:tcW w:w="2138" w:type="dxa"/>
                          </w:tcPr>
                          <w:p w14:paraId="1BAE70B3" w14:textId="77777777" w:rsidR="00110F3F" w:rsidRDefault="001F69CD">
                            <w:pPr>
                              <w:pStyle w:val="TableParagraph"/>
                              <w:spacing w:before="127"/>
                              <w:ind w:left="307"/>
                              <w:rPr>
                                <w:sz w:val="24"/>
                              </w:rPr>
                            </w:pPr>
                            <w:r>
                              <w:rPr>
                                <w:spacing w:val="-2"/>
                                <w:sz w:val="24"/>
                              </w:rPr>
                              <w:t>Location:</w:t>
                            </w:r>
                          </w:p>
                        </w:tc>
                        <w:tc>
                          <w:tcPr>
                            <w:tcW w:w="2710" w:type="dxa"/>
                          </w:tcPr>
                          <w:p w14:paraId="0E2632AF" w14:textId="77777777" w:rsidR="00110F3F" w:rsidRDefault="001F69CD">
                            <w:pPr>
                              <w:pStyle w:val="TableParagraph"/>
                              <w:spacing w:before="127"/>
                              <w:ind w:left="108"/>
                              <w:rPr>
                                <w:sz w:val="24"/>
                              </w:rPr>
                            </w:pPr>
                            <w:r>
                              <w:rPr>
                                <w:spacing w:val="-2"/>
                                <w:sz w:val="24"/>
                              </w:rPr>
                              <w:t>Herefordshire</w:t>
                            </w:r>
                          </w:p>
                        </w:tc>
                      </w:tr>
                      <w:tr w:rsidR="00110F3F" w14:paraId="6409CD32" w14:textId="77777777">
                        <w:trPr>
                          <w:trHeight w:val="827"/>
                        </w:trPr>
                        <w:tc>
                          <w:tcPr>
                            <w:tcW w:w="2138" w:type="dxa"/>
                          </w:tcPr>
                          <w:p w14:paraId="5F4A7CBC" w14:textId="77777777" w:rsidR="00110F3F" w:rsidRDefault="001F69CD">
                            <w:pPr>
                              <w:pStyle w:val="TableParagraph"/>
                              <w:spacing w:before="108"/>
                              <w:ind w:left="307"/>
                              <w:rPr>
                                <w:sz w:val="24"/>
                              </w:rPr>
                            </w:pPr>
                            <w:r>
                              <w:rPr>
                                <w:spacing w:val="-2"/>
                                <w:sz w:val="24"/>
                              </w:rPr>
                              <w:t>Responsible</w:t>
                            </w:r>
                            <w:r>
                              <w:rPr>
                                <w:sz w:val="24"/>
                              </w:rPr>
                              <w:t xml:space="preserve"> </w:t>
                            </w:r>
                            <w:r>
                              <w:rPr>
                                <w:spacing w:val="-5"/>
                                <w:sz w:val="24"/>
                              </w:rPr>
                              <w:t>to:</w:t>
                            </w:r>
                          </w:p>
                        </w:tc>
                        <w:tc>
                          <w:tcPr>
                            <w:tcW w:w="2710" w:type="dxa"/>
                          </w:tcPr>
                          <w:p w14:paraId="47A019C7" w14:textId="77777777" w:rsidR="00110F3F" w:rsidRDefault="001F69CD">
                            <w:pPr>
                              <w:pStyle w:val="TableParagraph"/>
                              <w:spacing w:line="276" w:lineRule="exact"/>
                              <w:ind w:left="108"/>
                              <w:rPr>
                                <w:sz w:val="24"/>
                              </w:rPr>
                            </w:pPr>
                            <w:r>
                              <w:rPr>
                                <w:sz w:val="24"/>
                              </w:rPr>
                              <w:t>Social</w:t>
                            </w:r>
                            <w:r>
                              <w:rPr>
                                <w:spacing w:val="-17"/>
                                <w:sz w:val="24"/>
                              </w:rPr>
                              <w:t xml:space="preserve"> </w:t>
                            </w:r>
                            <w:r>
                              <w:rPr>
                                <w:sz w:val="24"/>
                              </w:rPr>
                              <w:t>Workers,</w:t>
                            </w:r>
                            <w:r>
                              <w:rPr>
                                <w:spacing w:val="-17"/>
                                <w:sz w:val="24"/>
                              </w:rPr>
                              <w:t xml:space="preserve"> </w:t>
                            </w:r>
                            <w:r>
                              <w:rPr>
                                <w:sz w:val="24"/>
                              </w:rPr>
                              <w:t xml:space="preserve">Senior Practitioners &amp; Team </w:t>
                            </w:r>
                            <w:r>
                              <w:rPr>
                                <w:spacing w:val="-2"/>
                                <w:sz w:val="24"/>
                              </w:rPr>
                              <w:t>Manager</w:t>
                            </w:r>
                          </w:p>
                        </w:tc>
                      </w:tr>
                    </w:tbl>
                    <w:p w14:paraId="6711D233" w14:textId="77777777" w:rsidR="00110F3F" w:rsidRDefault="00110F3F">
                      <w:pPr>
                        <w:pStyle w:val="BodyText"/>
                      </w:pPr>
                    </w:p>
                  </w:txbxContent>
                </v:textbox>
                <w10:wrap anchorx="page"/>
              </v:shape>
            </w:pict>
          </mc:Fallback>
        </mc:AlternateContent>
      </w:r>
      <w:r>
        <w:t>Job</w:t>
      </w:r>
      <w:r>
        <w:rPr>
          <w:spacing w:val="-16"/>
        </w:rPr>
        <w:t xml:space="preserve"> </w:t>
      </w:r>
      <w:r>
        <w:rPr>
          <w:spacing w:val="-2"/>
        </w:rPr>
        <w:t>Description</w:t>
      </w:r>
    </w:p>
    <w:p w14:paraId="2D7F0136" w14:textId="77777777" w:rsidR="00110F3F" w:rsidRDefault="00110F3F">
      <w:pPr>
        <w:pStyle w:val="BodyText"/>
        <w:spacing w:before="24"/>
        <w:rPr>
          <w:rFonts w:ascii="Arial"/>
          <w:b/>
          <w:sz w:val="48"/>
        </w:rPr>
      </w:pPr>
    </w:p>
    <w:p w14:paraId="7C5E344E" w14:textId="77777777" w:rsidR="00110F3F" w:rsidRDefault="001F69CD">
      <w:pPr>
        <w:spacing w:line="352" w:lineRule="auto"/>
        <w:ind w:left="12" w:right="4026"/>
        <w:rPr>
          <w:rFonts w:ascii="Arial"/>
          <w:b/>
          <w:sz w:val="36"/>
        </w:rPr>
      </w:pPr>
      <w:r>
        <w:rPr>
          <w:rFonts w:ascii="Arial"/>
          <w:b/>
          <w:sz w:val="36"/>
        </w:rPr>
        <w:t>Job</w:t>
      </w:r>
      <w:r>
        <w:rPr>
          <w:rFonts w:ascii="Arial"/>
          <w:b/>
          <w:spacing w:val="-9"/>
          <w:sz w:val="36"/>
        </w:rPr>
        <w:t xml:space="preserve"> </w:t>
      </w:r>
      <w:r>
        <w:rPr>
          <w:rFonts w:ascii="Arial"/>
          <w:b/>
          <w:sz w:val="36"/>
        </w:rPr>
        <w:t>Role:</w:t>
      </w:r>
      <w:r>
        <w:rPr>
          <w:rFonts w:ascii="Arial"/>
          <w:b/>
          <w:spacing w:val="-9"/>
          <w:sz w:val="36"/>
        </w:rPr>
        <w:t xml:space="preserve"> </w:t>
      </w:r>
      <w:r>
        <w:rPr>
          <w:rFonts w:ascii="Arial"/>
          <w:b/>
          <w:sz w:val="36"/>
        </w:rPr>
        <w:t>Social</w:t>
      </w:r>
      <w:r>
        <w:rPr>
          <w:rFonts w:ascii="Arial"/>
          <w:b/>
          <w:spacing w:val="-10"/>
          <w:sz w:val="36"/>
        </w:rPr>
        <w:t xml:space="preserve"> </w:t>
      </w:r>
      <w:r>
        <w:rPr>
          <w:rFonts w:ascii="Arial"/>
          <w:b/>
          <w:sz w:val="36"/>
        </w:rPr>
        <w:t>Care</w:t>
      </w:r>
      <w:r>
        <w:rPr>
          <w:rFonts w:ascii="Arial"/>
          <w:b/>
          <w:spacing w:val="-7"/>
          <w:sz w:val="36"/>
        </w:rPr>
        <w:t xml:space="preserve"> </w:t>
      </w:r>
      <w:r>
        <w:rPr>
          <w:rFonts w:ascii="Arial"/>
          <w:b/>
          <w:sz w:val="36"/>
        </w:rPr>
        <w:t>Assessor Service: Adult Social Care</w:t>
      </w:r>
    </w:p>
    <w:p w14:paraId="45097D4F" w14:textId="77777777" w:rsidR="00110F3F" w:rsidRDefault="00110F3F">
      <w:pPr>
        <w:pStyle w:val="BodyText"/>
        <w:spacing w:before="214"/>
        <w:rPr>
          <w:rFonts w:ascii="Arial"/>
          <w:b/>
          <w:sz w:val="36"/>
        </w:rPr>
      </w:pPr>
    </w:p>
    <w:p w14:paraId="18192BF9" w14:textId="77777777" w:rsidR="00110F3F" w:rsidRDefault="001F69CD">
      <w:pPr>
        <w:ind w:left="194"/>
        <w:rPr>
          <w:sz w:val="32"/>
        </w:rPr>
      </w:pPr>
      <w:r>
        <w:rPr>
          <w:sz w:val="32"/>
        </w:rPr>
        <w:t>Main</w:t>
      </w:r>
      <w:r>
        <w:rPr>
          <w:spacing w:val="-9"/>
          <w:sz w:val="32"/>
        </w:rPr>
        <w:t xml:space="preserve"> </w:t>
      </w:r>
      <w:r>
        <w:rPr>
          <w:sz w:val="32"/>
        </w:rPr>
        <w:t>purpose</w:t>
      </w:r>
      <w:r>
        <w:rPr>
          <w:spacing w:val="-8"/>
          <w:sz w:val="32"/>
        </w:rPr>
        <w:t xml:space="preserve"> </w:t>
      </w:r>
      <w:r>
        <w:rPr>
          <w:sz w:val="32"/>
        </w:rPr>
        <w:t>of</w:t>
      </w:r>
      <w:r>
        <w:rPr>
          <w:spacing w:val="-5"/>
          <w:sz w:val="32"/>
        </w:rPr>
        <w:t xml:space="preserve"> </w:t>
      </w:r>
      <w:r>
        <w:rPr>
          <w:sz w:val="32"/>
        </w:rPr>
        <w:t>the</w:t>
      </w:r>
      <w:r>
        <w:rPr>
          <w:spacing w:val="-8"/>
          <w:sz w:val="32"/>
        </w:rPr>
        <w:t xml:space="preserve"> </w:t>
      </w:r>
      <w:r>
        <w:rPr>
          <w:spacing w:val="-4"/>
          <w:sz w:val="32"/>
        </w:rPr>
        <w:t>role</w:t>
      </w:r>
    </w:p>
    <w:p w14:paraId="18B8B4FE" w14:textId="77777777" w:rsidR="00110F3F" w:rsidRDefault="00110F3F">
      <w:pPr>
        <w:pStyle w:val="BodyText"/>
        <w:rPr>
          <w:sz w:val="20"/>
        </w:rPr>
      </w:pPr>
    </w:p>
    <w:p w14:paraId="01043D55" w14:textId="77777777" w:rsidR="00110F3F" w:rsidRDefault="00110F3F">
      <w:pPr>
        <w:pStyle w:val="BodyText"/>
        <w:spacing w:before="8" w:after="1"/>
        <w:rPr>
          <w:sz w:val="20"/>
        </w:rPr>
      </w:pPr>
    </w:p>
    <w:tbl>
      <w:tblPr>
        <w:tblW w:w="0" w:type="auto"/>
        <w:tblInd w:w="161" w:type="dxa"/>
        <w:tblLayout w:type="fixed"/>
        <w:tblCellMar>
          <w:left w:w="0" w:type="dxa"/>
          <w:right w:w="0" w:type="dxa"/>
        </w:tblCellMar>
        <w:tblLook w:val="01E0" w:firstRow="1" w:lastRow="1" w:firstColumn="1" w:lastColumn="1" w:noHBand="0" w:noVBand="0"/>
      </w:tblPr>
      <w:tblGrid>
        <w:gridCol w:w="9099"/>
      </w:tblGrid>
      <w:tr w:rsidR="00110F3F" w14:paraId="0E3638E6" w14:textId="77777777">
        <w:trPr>
          <w:trHeight w:val="4962"/>
        </w:trPr>
        <w:tc>
          <w:tcPr>
            <w:tcW w:w="9099" w:type="dxa"/>
          </w:tcPr>
          <w:p w14:paraId="1AB19D2E" w14:textId="77777777" w:rsidR="00110F3F" w:rsidRDefault="001F69CD">
            <w:pPr>
              <w:pStyle w:val="TableParagraph"/>
              <w:ind w:left="50"/>
              <w:rPr>
                <w:sz w:val="24"/>
              </w:rPr>
            </w:pPr>
            <w:r>
              <w:rPr>
                <w:sz w:val="24"/>
              </w:rPr>
              <w:t>Individuals</w:t>
            </w:r>
            <w:r>
              <w:rPr>
                <w:spacing w:val="-4"/>
                <w:sz w:val="24"/>
              </w:rPr>
              <w:t xml:space="preserve"> </w:t>
            </w:r>
            <w:r>
              <w:rPr>
                <w:sz w:val="24"/>
              </w:rPr>
              <w:t>recruited</w:t>
            </w:r>
            <w:r>
              <w:rPr>
                <w:spacing w:val="-4"/>
                <w:sz w:val="24"/>
              </w:rPr>
              <w:t xml:space="preserve"> </w:t>
            </w:r>
            <w:r>
              <w:rPr>
                <w:sz w:val="24"/>
              </w:rPr>
              <w:t>into</w:t>
            </w:r>
            <w:r>
              <w:rPr>
                <w:spacing w:val="-4"/>
                <w:sz w:val="24"/>
              </w:rPr>
              <w:t xml:space="preserve"> </w:t>
            </w:r>
            <w:r>
              <w:rPr>
                <w:sz w:val="24"/>
              </w:rPr>
              <w:t>the</w:t>
            </w:r>
            <w:r>
              <w:rPr>
                <w:spacing w:val="-4"/>
                <w:sz w:val="24"/>
              </w:rPr>
              <w:t xml:space="preserve"> </w:t>
            </w:r>
            <w:r>
              <w:rPr>
                <w:sz w:val="24"/>
              </w:rPr>
              <w:t>Social</w:t>
            </w:r>
            <w:r>
              <w:rPr>
                <w:spacing w:val="-4"/>
                <w:sz w:val="24"/>
              </w:rPr>
              <w:t xml:space="preserve"> </w:t>
            </w:r>
            <w:r>
              <w:rPr>
                <w:sz w:val="24"/>
              </w:rPr>
              <w:t>Care</w:t>
            </w:r>
            <w:r>
              <w:rPr>
                <w:spacing w:val="-4"/>
                <w:sz w:val="24"/>
              </w:rPr>
              <w:t xml:space="preserve"> </w:t>
            </w:r>
            <w:r>
              <w:rPr>
                <w:sz w:val="24"/>
              </w:rPr>
              <w:t>Assessor</w:t>
            </w:r>
            <w:r>
              <w:rPr>
                <w:spacing w:val="-4"/>
                <w:sz w:val="24"/>
              </w:rPr>
              <w:t xml:space="preserve"> </w:t>
            </w:r>
            <w:r>
              <w:rPr>
                <w:sz w:val="24"/>
              </w:rPr>
              <w:t>role</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primarily</w:t>
            </w:r>
            <w:r>
              <w:rPr>
                <w:spacing w:val="-7"/>
                <w:sz w:val="24"/>
              </w:rPr>
              <w:t xml:space="preserve"> </w:t>
            </w:r>
            <w:r>
              <w:rPr>
                <w:sz w:val="24"/>
              </w:rPr>
              <w:t>focussed</w:t>
            </w:r>
            <w:r>
              <w:rPr>
                <w:spacing w:val="-4"/>
                <w:sz w:val="24"/>
              </w:rPr>
              <w:t xml:space="preserve"> </w:t>
            </w:r>
            <w:r>
              <w:rPr>
                <w:sz w:val="24"/>
              </w:rPr>
              <w:t>on assessing and support planning for service users’ needs in order to maximise their ability to live as independently as possible.</w:t>
            </w:r>
          </w:p>
          <w:p w14:paraId="2AE7A323" w14:textId="77777777" w:rsidR="00110F3F" w:rsidRDefault="001F69CD">
            <w:pPr>
              <w:pStyle w:val="TableParagraph"/>
              <w:spacing w:before="268"/>
              <w:ind w:left="50" w:right="261"/>
              <w:rPr>
                <w:sz w:val="24"/>
              </w:rPr>
            </w:pPr>
            <w:r>
              <w:rPr>
                <w:sz w:val="24"/>
              </w:rPr>
              <w:t>Operating within the principles of integrated working, liaising closely with professionals</w:t>
            </w:r>
            <w:r>
              <w:rPr>
                <w:spacing w:val="-4"/>
                <w:sz w:val="24"/>
              </w:rPr>
              <w:t xml:space="preserve"> </w:t>
            </w:r>
            <w:r>
              <w:rPr>
                <w:sz w:val="24"/>
              </w:rPr>
              <w:t>and</w:t>
            </w:r>
            <w:r>
              <w:rPr>
                <w:spacing w:val="-4"/>
                <w:sz w:val="24"/>
              </w:rPr>
              <w:t xml:space="preserve"> </w:t>
            </w:r>
            <w:r>
              <w:rPr>
                <w:sz w:val="24"/>
              </w:rPr>
              <w:t>colleagues</w:t>
            </w:r>
            <w:r>
              <w:rPr>
                <w:spacing w:val="-6"/>
                <w:sz w:val="24"/>
              </w:rPr>
              <w:t xml:space="preserve"> </w:t>
            </w:r>
            <w:r>
              <w:rPr>
                <w:sz w:val="24"/>
              </w:rPr>
              <w:t>from</w:t>
            </w:r>
            <w:r>
              <w:rPr>
                <w:spacing w:val="-3"/>
                <w:sz w:val="24"/>
              </w:rPr>
              <w:t xml:space="preserve"> </w:t>
            </w:r>
            <w:r>
              <w:rPr>
                <w:sz w:val="24"/>
              </w:rPr>
              <w:t>all</w:t>
            </w:r>
            <w:r>
              <w:rPr>
                <w:spacing w:val="-5"/>
                <w:sz w:val="24"/>
              </w:rPr>
              <w:t xml:space="preserve"> </w:t>
            </w:r>
            <w:r>
              <w:rPr>
                <w:sz w:val="24"/>
              </w:rPr>
              <w:t>agencies</w:t>
            </w:r>
            <w:r>
              <w:rPr>
                <w:spacing w:val="-4"/>
                <w:sz w:val="24"/>
              </w:rPr>
              <w:t xml:space="preserve"> </w:t>
            </w:r>
            <w:r>
              <w:rPr>
                <w:sz w:val="24"/>
              </w:rPr>
              <w:t>to</w:t>
            </w:r>
            <w:r>
              <w:rPr>
                <w:spacing w:val="-4"/>
                <w:sz w:val="24"/>
              </w:rPr>
              <w:t xml:space="preserve"> </w:t>
            </w:r>
            <w:r>
              <w:rPr>
                <w:sz w:val="24"/>
              </w:rPr>
              <w:t>improve</w:t>
            </w:r>
            <w:r>
              <w:rPr>
                <w:spacing w:val="-4"/>
                <w:sz w:val="24"/>
              </w:rPr>
              <w:t xml:space="preserve"> </w:t>
            </w:r>
            <w:r>
              <w:rPr>
                <w:sz w:val="24"/>
              </w:rPr>
              <w:t>choice</w:t>
            </w:r>
            <w:r>
              <w:rPr>
                <w:spacing w:val="-6"/>
                <w:sz w:val="24"/>
              </w:rPr>
              <w:t xml:space="preserve"> </w:t>
            </w:r>
            <w:r>
              <w:rPr>
                <w:sz w:val="24"/>
              </w:rPr>
              <w:t>and</w:t>
            </w:r>
            <w:r>
              <w:rPr>
                <w:spacing w:val="-4"/>
                <w:sz w:val="24"/>
              </w:rPr>
              <w:t xml:space="preserve"> </w:t>
            </w:r>
            <w:r>
              <w:rPr>
                <w:sz w:val="24"/>
              </w:rPr>
              <w:t>quality</w:t>
            </w:r>
            <w:r>
              <w:rPr>
                <w:spacing w:val="-6"/>
                <w:sz w:val="24"/>
              </w:rPr>
              <w:t xml:space="preserve"> </w:t>
            </w:r>
            <w:r>
              <w:rPr>
                <w:sz w:val="24"/>
              </w:rPr>
              <w:t>of</w:t>
            </w:r>
            <w:r>
              <w:rPr>
                <w:spacing w:val="-4"/>
                <w:sz w:val="24"/>
              </w:rPr>
              <w:t xml:space="preserve"> </w:t>
            </w:r>
            <w:r>
              <w:rPr>
                <w:sz w:val="24"/>
              </w:rPr>
              <w:t>life for</w:t>
            </w:r>
            <w:r>
              <w:rPr>
                <w:spacing w:val="-2"/>
                <w:sz w:val="24"/>
              </w:rPr>
              <w:t xml:space="preserve"> </w:t>
            </w:r>
            <w:r>
              <w:rPr>
                <w:sz w:val="24"/>
              </w:rPr>
              <w:t>adults</w:t>
            </w:r>
            <w:r>
              <w:rPr>
                <w:spacing w:val="-2"/>
                <w:sz w:val="24"/>
              </w:rPr>
              <w:t xml:space="preserve"> </w:t>
            </w:r>
            <w:r>
              <w:rPr>
                <w:sz w:val="24"/>
              </w:rPr>
              <w:t>who</w:t>
            </w:r>
            <w:r>
              <w:rPr>
                <w:spacing w:val="-2"/>
                <w:sz w:val="24"/>
              </w:rPr>
              <w:t xml:space="preserve"> </w:t>
            </w:r>
            <w:r>
              <w:rPr>
                <w:sz w:val="24"/>
              </w:rPr>
              <w:t>need</w:t>
            </w:r>
            <w:r>
              <w:rPr>
                <w:spacing w:val="-2"/>
                <w:sz w:val="24"/>
              </w:rPr>
              <w:t xml:space="preserve"> </w:t>
            </w:r>
            <w:r>
              <w:rPr>
                <w:sz w:val="24"/>
              </w:rPr>
              <w:t>support.</w:t>
            </w:r>
            <w:r>
              <w:rPr>
                <w:spacing w:val="-4"/>
                <w:sz w:val="24"/>
              </w:rPr>
              <w:t xml:space="preserve"> </w:t>
            </w:r>
            <w:r>
              <w:rPr>
                <w:sz w:val="24"/>
              </w:rPr>
              <w:t>Through</w:t>
            </w:r>
            <w:r>
              <w:rPr>
                <w:spacing w:val="-2"/>
                <w:sz w:val="24"/>
              </w:rPr>
              <w:t xml:space="preserve"> </w:t>
            </w:r>
            <w:r>
              <w:rPr>
                <w:sz w:val="24"/>
              </w:rPr>
              <w:t>the</w:t>
            </w:r>
            <w:r>
              <w:rPr>
                <w:spacing w:val="-4"/>
                <w:sz w:val="24"/>
              </w:rPr>
              <w:t xml:space="preserve"> </w:t>
            </w:r>
            <w:r>
              <w:rPr>
                <w:sz w:val="24"/>
              </w:rPr>
              <w:t>use</w:t>
            </w:r>
            <w:r>
              <w:rPr>
                <w:spacing w:val="-4"/>
                <w:sz w:val="24"/>
              </w:rPr>
              <w:t xml:space="preserve"> </w:t>
            </w:r>
            <w:r>
              <w:rPr>
                <w:sz w:val="24"/>
              </w:rPr>
              <w:t>of timely</w:t>
            </w:r>
            <w:r>
              <w:rPr>
                <w:spacing w:val="-5"/>
                <w:sz w:val="24"/>
              </w:rPr>
              <w:t xml:space="preserve"> </w:t>
            </w:r>
            <w:r>
              <w:rPr>
                <w:sz w:val="24"/>
              </w:rPr>
              <w:t>interventions</w:t>
            </w:r>
            <w:r>
              <w:rPr>
                <w:spacing w:val="-4"/>
                <w:sz w:val="24"/>
              </w:rPr>
              <w:t xml:space="preserve"> </w:t>
            </w:r>
            <w:r>
              <w:rPr>
                <w:sz w:val="24"/>
              </w:rPr>
              <w:t>that</w:t>
            </w:r>
            <w:r>
              <w:rPr>
                <w:spacing w:val="-4"/>
                <w:sz w:val="24"/>
              </w:rPr>
              <w:t xml:space="preserve"> </w:t>
            </w:r>
            <w:r>
              <w:rPr>
                <w:sz w:val="24"/>
              </w:rPr>
              <w:t>maximise long-term independence and</w:t>
            </w:r>
            <w:r>
              <w:rPr>
                <w:spacing w:val="-1"/>
                <w:sz w:val="24"/>
              </w:rPr>
              <w:t xml:space="preserve"> </w:t>
            </w:r>
            <w:r>
              <w:rPr>
                <w:sz w:val="24"/>
              </w:rPr>
              <w:t>minimise</w:t>
            </w:r>
            <w:r>
              <w:rPr>
                <w:spacing w:val="-1"/>
                <w:sz w:val="24"/>
              </w:rPr>
              <w:t xml:space="preserve"> </w:t>
            </w:r>
            <w:r>
              <w:rPr>
                <w:sz w:val="24"/>
              </w:rPr>
              <w:t>the need whenever achievable</w:t>
            </w:r>
            <w:r>
              <w:rPr>
                <w:spacing w:val="-1"/>
                <w:sz w:val="24"/>
              </w:rPr>
              <w:t xml:space="preserve"> </w:t>
            </w:r>
            <w:r>
              <w:rPr>
                <w:sz w:val="24"/>
              </w:rPr>
              <w:t>for on-going support by delivering one or more of the seven social care outcomes:</w:t>
            </w:r>
          </w:p>
          <w:p w14:paraId="136A4840" w14:textId="77777777" w:rsidR="00110F3F" w:rsidRDefault="00110F3F">
            <w:pPr>
              <w:pStyle w:val="TableParagraph"/>
              <w:ind w:left="0"/>
              <w:rPr>
                <w:sz w:val="24"/>
              </w:rPr>
            </w:pPr>
          </w:p>
          <w:p w14:paraId="6F6288DD" w14:textId="77777777" w:rsidR="00110F3F" w:rsidRDefault="001F69CD">
            <w:pPr>
              <w:pStyle w:val="TableParagraph"/>
              <w:numPr>
                <w:ilvl w:val="0"/>
                <w:numId w:val="59"/>
              </w:numPr>
              <w:tabs>
                <w:tab w:val="left" w:pos="316"/>
              </w:tabs>
              <w:spacing w:line="275" w:lineRule="exact"/>
              <w:ind w:left="316" w:hanging="266"/>
              <w:rPr>
                <w:sz w:val="24"/>
              </w:rPr>
            </w:pPr>
            <w:r>
              <w:rPr>
                <w:sz w:val="24"/>
              </w:rPr>
              <w:t>Improved</w:t>
            </w:r>
            <w:r>
              <w:rPr>
                <w:spacing w:val="-5"/>
                <w:sz w:val="24"/>
              </w:rPr>
              <w:t xml:space="preserve"> </w:t>
            </w:r>
            <w:r>
              <w:rPr>
                <w:sz w:val="24"/>
              </w:rPr>
              <w:t>health</w:t>
            </w:r>
            <w:r>
              <w:rPr>
                <w:spacing w:val="-3"/>
                <w:sz w:val="24"/>
              </w:rPr>
              <w:t xml:space="preserve"> </w:t>
            </w:r>
            <w:r>
              <w:rPr>
                <w:sz w:val="24"/>
              </w:rPr>
              <w:t>and</w:t>
            </w:r>
            <w:r>
              <w:rPr>
                <w:spacing w:val="-5"/>
                <w:sz w:val="24"/>
              </w:rPr>
              <w:t xml:space="preserve"> </w:t>
            </w:r>
            <w:r>
              <w:rPr>
                <w:sz w:val="24"/>
              </w:rPr>
              <w:t>emotional</w:t>
            </w:r>
            <w:r>
              <w:rPr>
                <w:spacing w:val="-3"/>
                <w:sz w:val="24"/>
              </w:rPr>
              <w:t xml:space="preserve"> </w:t>
            </w:r>
            <w:r>
              <w:rPr>
                <w:spacing w:val="-2"/>
                <w:sz w:val="24"/>
              </w:rPr>
              <w:t>wellbeing.</w:t>
            </w:r>
          </w:p>
          <w:p w14:paraId="32298507" w14:textId="77777777" w:rsidR="00110F3F" w:rsidRDefault="001F69CD">
            <w:pPr>
              <w:pStyle w:val="TableParagraph"/>
              <w:numPr>
                <w:ilvl w:val="0"/>
                <w:numId w:val="59"/>
              </w:numPr>
              <w:tabs>
                <w:tab w:val="left" w:pos="316"/>
              </w:tabs>
              <w:spacing w:line="275" w:lineRule="exact"/>
              <w:ind w:left="316" w:hanging="266"/>
              <w:rPr>
                <w:sz w:val="24"/>
              </w:rPr>
            </w:pPr>
            <w:r>
              <w:rPr>
                <w:sz w:val="24"/>
              </w:rPr>
              <w:t>Improved</w:t>
            </w:r>
            <w:r>
              <w:rPr>
                <w:spacing w:val="-3"/>
                <w:sz w:val="24"/>
              </w:rPr>
              <w:t xml:space="preserve"> </w:t>
            </w:r>
            <w:r>
              <w:rPr>
                <w:sz w:val="24"/>
              </w:rPr>
              <w:t>quality</w:t>
            </w:r>
            <w:r>
              <w:rPr>
                <w:spacing w:val="-5"/>
                <w:sz w:val="24"/>
              </w:rPr>
              <w:t xml:space="preserve"> </w:t>
            </w:r>
            <w:r>
              <w:rPr>
                <w:sz w:val="24"/>
              </w:rPr>
              <w:t xml:space="preserve">of </w:t>
            </w:r>
            <w:r>
              <w:rPr>
                <w:spacing w:val="-4"/>
                <w:sz w:val="24"/>
              </w:rPr>
              <w:t>life.</w:t>
            </w:r>
          </w:p>
          <w:p w14:paraId="7DE12DA3" w14:textId="77777777" w:rsidR="00110F3F" w:rsidRDefault="001F69CD">
            <w:pPr>
              <w:pStyle w:val="TableParagraph"/>
              <w:numPr>
                <w:ilvl w:val="0"/>
                <w:numId w:val="59"/>
              </w:numPr>
              <w:tabs>
                <w:tab w:val="left" w:pos="316"/>
              </w:tabs>
              <w:ind w:left="316" w:hanging="266"/>
              <w:rPr>
                <w:sz w:val="24"/>
              </w:rPr>
            </w:pPr>
            <w:r>
              <w:rPr>
                <w:sz w:val="24"/>
              </w:rPr>
              <w:t>Making</w:t>
            </w:r>
            <w:r>
              <w:rPr>
                <w:spacing w:val="-4"/>
                <w:sz w:val="24"/>
              </w:rPr>
              <w:t xml:space="preserve"> </w:t>
            </w:r>
            <w:r>
              <w:rPr>
                <w:sz w:val="24"/>
              </w:rPr>
              <w:t>a</w:t>
            </w:r>
            <w:r>
              <w:rPr>
                <w:spacing w:val="-3"/>
                <w:sz w:val="24"/>
              </w:rPr>
              <w:t xml:space="preserve"> </w:t>
            </w:r>
            <w:r>
              <w:rPr>
                <w:sz w:val="24"/>
              </w:rPr>
              <w:t>positive</w:t>
            </w:r>
            <w:r>
              <w:rPr>
                <w:spacing w:val="-2"/>
                <w:sz w:val="24"/>
              </w:rPr>
              <w:t xml:space="preserve"> contribution.</w:t>
            </w:r>
          </w:p>
          <w:p w14:paraId="42A0CD16" w14:textId="77777777" w:rsidR="00110F3F" w:rsidRDefault="001F69CD">
            <w:pPr>
              <w:pStyle w:val="TableParagraph"/>
              <w:numPr>
                <w:ilvl w:val="0"/>
                <w:numId w:val="59"/>
              </w:numPr>
              <w:tabs>
                <w:tab w:val="left" w:pos="316"/>
              </w:tabs>
              <w:spacing w:before="1"/>
              <w:ind w:left="316" w:hanging="266"/>
              <w:rPr>
                <w:sz w:val="24"/>
              </w:rPr>
            </w:pPr>
            <w:r>
              <w:rPr>
                <w:sz w:val="24"/>
              </w:rPr>
              <w:t>Exercising</w:t>
            </w:r>
            <w:r>
              <w:rPr>
                <w:spacing w:val="-6"/>
                <w:sz w:val="24"/>
              </w:rPr>
              <w:t xml:space="preserve"> </w:t>
            </w:r>
            <w:r>
              <w:rPr>
                <w:sz w:val="24"/>
              </w:rPr>
              <w:t>choice</w:t>
            </w:r>
            <w:r>
              <w:rPr>
                <w:spacing w:val="-5"/>
                <w:sz w:val="24"/>
              </w:rPr>
              <w:t xml:space="preserve"> </w:t>
            </w:r>
            <w:r>
              <w:rPr>
                <w:sz w:val="24"/>
              </w:rPr>
              <w:t>and</w:t>
            </w:r>
            <w:r>
              <w:rPr>
                <w:spacing w:val="-4"/>
                <w:sz w:val="24"/>
              </w:rPr>
              <w:t xml:space="preserve"> </w:t>
            </w:r>
            <w:r>
              <w:rPr>
                <w:spacing w:val="-2"/>
                <w:sz w:val="24"/>
              </w:rPr>
              <w:t>control.</w:t>
            </w:r>
          </w:p>
          <w:p w14:paraId="2DE89D09" w14:textId="77777777" w:rsidR="00110F3F" w:rsidRDefault="001F69CD">
            <w:pPr>
              <w:pStyle w:val="TableParagraph"/>
              <w:numPr>
                <w:ilvl w:val="0"/>
                <w:numId w:val="59"/>
              </w:numPr>
              <w:tabs>
                <w:tab w:val="left" w:pos="316"/>
              </w:tabs>
              <w:ind w:left="316" w:hanging="266"/>
              <w:rPr>
                <w:sz w:val="24"/>
              </w:rPr>
            </w:pPr>
            <w:r>
              <w:rPr>
                <w:sz w:val="24"/>
              </w:rPr>
              <w:t>Maintaining</w:t>
            </w:r>
            <w:r>
              <w:rPr>
                <w:spacing w:val="-7"/>
                <w:sz w:val="24"/>
              </w:rPr>
              <w:t xml:space="preserve"> </w:t>
            </w:r>
            <w:r>
              <w:rPr>
                <w:sz w:val="24"/>
              </w:rPr>
              <w:t>personal</w:t>
            </w:r>
            <w:r>
              <w:rPr>
                <w:spacing w:val="-5"/>
                <w:sz w:val="24"/>
              </w:rPr>
              <w:t xml:space="preserve"> </w:t>
            </w:r>
            <w:r>
              <w:rPr>
                <w:spacing w:val="-2"/>
                <w:sz w:val="24"/>
              </w:rPr>
              <w:t>dignity.</w:t>
            </w:r>
          </w:p>
          <w:p w14:paraId="4FDD2627" w14:textId="77777777" w:rsidR="00110F3F" w:rsidRDefault="001F69CD">
            <w:pPr>
              <w:pStyle w:val="TableParagraph"/>
              <w:numPr>
                <w:ilvl w:val="0"/>
                <w:numId w:val="59"/>
              </w:numPr>
              <w:tabs>
                <w:tab w:val="left" w:pos="316"/>
              </w:tabs>
              <w:ind w:left="316" w:hanging="266"/>
              <w:rPr>
                <w:sz w:val="24"/>
              </w:rPr>
            </w:pPr>
            <w:r>
              <w:rPr>
                <w:sz w:val="24"/>
              </w:rPr>
              <w:t>Economic</w:t>
            </w:r>
            <w:r>
              <w:rPr>
                <w:spacing w:val="-4"/>
                <w:sz w:val="24"/>
              </w:rPr>
              <w:t xml:space="preserve"> </w:t>
            </w:r>
            <w:r>
              <w:rPr>
                <w:sz w:val="24"/>
              </w:rPr>
              <w:t>wellbeing</w:t>
            </w:r>
            <w:r>
              <w:rPr>
                <w:spacing w:val="-4"/>
                <w:sz w:val="24"/>
              </w:rPr>
              <w:t xml:space="preserve"> </w:t>
            </w:r>
            <w:r>
              <w:rPr>
                <w:sz w:val="24"/>
              </w:rPr>
              <w:t>and</w:t>
            </w:r>
            <w:r>
              <w:rPr>
                <w:spacing w:val="-5"/>
                <w:sz w:val="24"/>
              </w:rPr>
              <w:t xml:space="preserve"> </w:t>
            </w:r>
            <w:r>
              <w:rPr>
                <w:spacing w:val="-2"/>
                <w:sz w:val="24"/>
              </w:rPr>
              <w:t>freedom.</w:t>
            </w:r>
          </w:p>
          <w:p w14:paraId="720D95BC" w14:textId="77777777" w:rsidR="00110F3F" w:rsidRDefault="001F69CD">
            <w:pPr>
              <w:pStyle w:val="TableParagraph"/>
              <w:numPr>
                <w:ilvl w:val="0"/>
                <w:numId w:val="59"/>
              </w:numPr>
              <w:tabs>
                <w:tab w:val="left" w:pos="316"/>
              </w:tabs>
              <w:ind w:left="316" w:hanging="266"/>
              <w:rPr>
                <w:sz w:val="24"/>
              </w:rPr>
            </w:pPr>
            <w:r>
              <w:rPr>
                <w:sz w:val="24"/>
              </w:rPr>
              <w:t>Freedom</w:t>
            </w:r>
            <w:r>
              <w:rPr>
                <w:spacing w:val="-5"/>
                <w:sz w:val="24"/>
              </w:rPr>
              <w:t xml:space="preserve"> </w:t>
            </w:r>
            <w:r>
              <w:rPr>
                <w:sz w:val="24"/>
              </w:rPr>
              <w:t>from</w:t>
            </w:r>
            <w:r>
              <w:rPr>
                <w:spacing w:val="-2"/>
                <w:sz w:val="24"/>
              </w:rPr>
              <w:t xml:space="preserve"> discrimination.</w:t>
            </w:r>
          </w:p>
        </w:tc>
      </w:tr>
      <w:tr w:rsidR="00110F3F" w14:paraId="5F4E9756" w14:textId="77777777">
        <w:trPr>
          <w:trHeight w:val="2480"/>
        </w:trPr>
        <w:tc>
          <w:tcPr>
            <w:tcW w:w="9099" w:type="dxa"/>
          </w:tcPr>
          <w:p w14:paraId="51317CBC" w14:textId="77777777" w:rsidR="00110F3F" w:rsidRDefault="001F69CD">
            <w:pPr>
              <w:pStyle w:val="TableParagraph"/>
              <w:spacing w:before="272"/>
              <w:ind w:left="50"/>
              <w:rPr>
                <w:sz w:val="24"/>
              </w:rPr>
            </w:pPr>
            <w:r>
              <w:rPr>
                <w:sz w:val="24"/>
              </w:rPr>
              <w:t>Within the context of an enablement approach to provide individualised, outcomes- led</w:t>
            </w:r>
            <w:r>
              <w:rPr>
                <w:spacing w:val="-4"/>
                <w:sz w:val="24"/>
              </w:rPr>
              <w:t xml:space="preserve"> </w:t>
            </w:r>
            <w:r>
              <w:rPr>
                <w:sz w:val="24"/>
              </w:rPr>
              <w:t>personalised</w:t>
            </w:r>
            <w:r>
              <w:rPr>
                <w:spacing w:val="-5"/>
                <w:sz w:val="24"/>
              </w:rPr>
              <w:t xml:space="preserve"> </w:t>
            </w:r>
            <w:r>
              <w:rPr>
                <w:sz w:val="24"/>
              </w:rPr>
              <w:t>support,</w:t>
            </w:r>
            <w:r>
              <w:rPr>
                <w:spacing w:val="-5"/>
                <w:sz w:val="24"/>
              </w:rPr>
              <w:t xml:space="preserve"> </w:t>
            </w:r>
            <w:r>
              <w:rPr>
                <w:sz w:val="24"/>
              </w:rPr>
              <w:t>based</w:t>
            </w:r>
            <w:r>
              <w:rPr>
                <w:spacing w:val="-7"/>
                <w:sz w:val="24"/>
              </w:rPr>
              <w:t xml:space="preserve"> </w:t>
            </w:r>
            <w:r>
              <w:rPr>
                <w:sz w:val="24"/>
              </w:rPr>
              <w:t>on</w:t>
            </w:r>
            <w:r>
              <w:rPr>
                <w:spacing w:val="-5"/>
                <w:sz w:val="24"/>
              </w:rPr>
              <w:t xml:space="preserve"> </w:t>
            </w:r>
            <w:r>
              <w:rPr>
                <w:sz w:val="24"/>
              </w:rPr>
              <w:t>structured</w:t>
            </w:r>
            <w:r>
              <w:rPr>
                <w:spacing w:val="-5"/>
                <w:sz w:val="24"/>
              </w:rPr>
              <w:t xml:space="preserve"> </w:t>
            </w:r>
            <w:r>
              <w:rPr>
                <w:sz w:val="24"/>
              </w:rPr>
              <w:t>individual</w:t>
            </w:r>
            <w:r>
              <w:rPr>
                <w:spacing w:val="-5"/>
                <w:sz w:val="24"/>
              </w:rPr>
              <w:t xml:space="preserve"> </w:t>
            </w:r>
            <w:r>
              <w:rPr>
                <w:sz w:val="24"/>
              </w:rPr>
              <w:t>assessments</w:t>
            </w:r>
            <w:r>
              <w:rPr>
                <w:spacing w:val="-5"/>
                <w:sz w:val="24"/>
              </w:rPr>
              <w:t xml:space="preserve"> </w:t>
            </w:r>
            <w:r>
              <w:rPr>
                <w:sz w:val="24"/>
              </w:rPr>
              <w:t>that</w:t>
            </w:r>
            <w:r>
              <w:rPr>
                <w:spacing w:val="-5"/>
                <w:sz w:val="24"/>
              </w:rPr>
              <w:t xml:space="preserve"> </w:t>
            </w:r>
            <w:r>
              <w:rPr>
                <w:sz w:val="24"/>
              </w:rPr>
              <w:t>inform</w:t>
            </w:r>
            <w:r>
              <w:rPr>
                <w:spacing w:val="-7"/>
                <w:sz w:val="24"/>
              </w:rPr>
              <w:t xml:space="preserve"> </w:t>
            </w:r>
            <w:r>
              <w:rPr>
                <w:sz w:val="24"/>
              </w:rPr>
              <w:t>the setting up and commissioning of appropriate enabling packages of support.</w:t>
            </w:r>
          </w:p>
          <w:p w14:paraId="728B2670" w14:textId="77777777" w:rsidR="00110F3F" w:rsidRDefault="001F69CD">
            <w:pPr>
              <w:pStyle w:val="TableParagraph"/>
              <w:spacing w:before="257" w:line="270" w:lineRule="atLeast"/>
              <w:ind w:left="50"/>
              <w:rPr>
                <w:sz w:val="24"/>
              </w:rPr>
            </w:pPr>
            <w:r>
              <w:rPr>
                <w:sz w:val="24"/>
              </w:rPr>
              <w:t>Conduct timely, regular and frequent reviews of people’s support plans through structured</w:t>
            </w:r>
            <w:r>
              <w:rPr>
                <w:spacing w:val="-1"/>
                <w:sz w:val="24"/>
              </w:rPr>
              <w:t xml:space="preserve"> </w:t>
            </w:r>
            <w:r>
              <w:rPr>
                <w:sz w:val="24"/>
              </w:rPr>
              <w:t>re-assessments, and put in place any</w:t>
            </w:r>
            <w:r>
              <w:rPr>
                <w:spacing w:val="-1"/>
                <w:sz w:val="24"/>
              </w:rPr>
              <w:t xml:space="preserve"> </w:t>
            </w:r>
            <w:r>
              <w:rPr>
                <w:sz w:val="24"/>
              </w:rPr>
              <w:t>necessary</w:t>
            </w:r>
            <w:r>
              <w:rPr>
                <w:spacing w:val="-3"/>
                <w:sz w:val="24"/>
              </w:rPr>
              <w:t xml:space="preserve"> </w:t>
            </w:r>
            <w:r>
              <w:rPr>
                <w:sz w:val="24"/>
              </w:rPr>
              <w:t>revisions to ensure that the</w:t>
            </w:r>
            <w:r>
              <w:rPr>
                <w:spacing w:val="-6"/>
                <w:sz w:val="24"/>
              </w:rPr>
              <w:t xml:space="preserve"> </w:t>
            </w:r>
            <w:r>
              <w:rPr>
                <w:sz w:val="24"/>
              </w:rPr>
              <w:t>plans</w:t>
            </w:r>
            <w:r>
              <w:rPr>
                <w:spacing w:val="-4"/>
                <w:sz w:val="24"/>
              </w:rPr>
              <w:t xml:space="preserve"> </w:t>
            </w:r>
            <w:r>
              <w:rPr>
                <w:sz w:val="24"/>
              </w:rPr>
              <w:t>remain</w:t>
            </w:r>
            <w:r>
              <w:rPr>
                <w:spacing w:val="-4"/>
                <w:sz w:val="24"/>
              </w:rPr>
              <w:t xml:space="preserve"> </w:t>
            </w:r>
            <w:r>
              <w:rPr>
                <w:sz w:val="24"/>
              </w:rPr>
              <w:t>relevant,</w:t>
            </w:r>
            <w:r>
              <w:rPr>
                <w:spacing w:val="-6"/>
                <w:sz w:val="24"/>
              </w:rPr>
              <w:t xml:space="preserve"> </w:t>
            </w:r>
            <w:r>
              <w:rPr>
                <w:sz w:val="24"/>
              </w:rPr>
              <w:t>proportionate,</w:t>
            </w:r>
            <w:r>
              <w:rPr>
                <w:spacing w:val="-6"/>
                <w:sz w:val="24"/>
              </w:rPr>
              <w:t xml:space="preserve"> </w:t>
            </w:r>
            <w:r>
              <w:rPr>
                <w:sz w:val="24"/>
              </w:rPr>
              <w:t>appropriate</w:t>
            </w:r>
            <w:r>
              <w:rPr>
                <w:spacing w:val="-5"/>
                <w:sz w:val="24"/>
              </w:rPr>
              <w:t xml:space="preserve"> </w:t>
            </w:r>
            <w:r>
              <w:rPr>
                <w:sz w:val="24"/>
              </w:rPr>
              <w:t>and</w:t>
            </w:r>
            <w:r>
              <w:rPr>
                <w:spacing w:val="-4"/>
                <w:sz w:val="24"/>
              </w:rPr>
              <w:t xml:space="preserve"> </w:t>
            </w:r>
            <w:r>
              <w:rPr>
                <w:sz w:val="24"/>
              </w:rPr>
              <w:t>cost</w:t>
            </w:r>
            <w:r>
              <w:rPr>
                <w:spacing w:val="-6"/>
                <w:sz w:val="24"/>
              </w:rPr>
              <w:t xml:space="preserve"> </w:t>
            </w:r>
            <w:r>
              <w:rPr>
                <w:sz w:val="24"/>
              </w:rPr>
              <w:t>effective</w:t>
            </w:r>
            <w:r>
              <w:rPr>
                <w:spacing w:val="-4"/>
                <w:sz w:val="24"/>
              </w:rPr>
              <w:t xml:space="preserve"> </w:t>
            </w:r>
            <w:r>
              <w:rPr>
                <w:sz w:val="24"/>
              </w:rPr>
              <w:t>in</w:t>
            </w:r>
            <w:r>
              <w:rPr>
                <w:spacing w:val="-4"/>
                <w:sz w:val="24"/>
              </w:rPr>
              <w:t xml:space="preserve"> </w:t>
            </w:r>
            <w:r>
              <w:rPr>
                <w:sz w:val="24"/>
              </w:rPr>
              <w:t>delivering the required outcomes, in the context of changing circumstances.</w:t>
            </w:r>
          </w:p>
        </w:tc>
      </w:tr>
    </w:tbl>
    <w:p w14:paraId="6510B9CC" w14:textId="77777777" w:rsidR="00110F3F" w:rsidRDefault="00110F3F">
      <w:pPr>
        <w:pStyle w:val="TableParagraph"/>
        <w:spacing w:line="270" w:lineRule="atLeast"/>
        <w:rPr>
          <w:sz w:val="24"/>
        </w:rPr>
        <w:sectPr w:rsidR="00110F3F">
          <w:headerReference w:type="even" r:id="rId7"/>
          <w:headerReference w:type="default" r:id="rId8"/>
          <w:footerReference w:type="default" r:id="rId9"/>
          <w:headerReference w:type="first" r:id="rId10"/>
          <w:type w:val="continuous"/>
          <w:pgSz w:w="11940" w:h="16860"/>
          <w:pgMar w:top="1860" w:right="425" w:bottom="2643" w:left="708" w:header="690" w:footer="2214" w:gutter="0"/>
          <w:pgNumType w:start="1"/>
          <w:cols w:space="720"/>
        </w:sect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80"/>
        <w:gridCol w:w="2835"/>
      </w:tblGrid>
      <w:tr w:rsidR="00110F3F" w14:paraId="67C49741" w14:textId="77777777">
        <w:trPr>
          <w:trHeight w:val="793"/>
        </w:trPr>
        <w:tc>
          <w:tcPr>
            <w:tcW w:w="7480" w:type="dxa"/>
          </w:tcPr>
          <w:p w14:paraId="4DB4B51B" w14:textId="77777777" w:rsidR="00110F3F" w:rsidRDefault="001F69CD">
            <w:pPr>
              <w:pStyle w:val="TableParagraph"/>
              <w:spacing w:before="160"/>
              <w:ind w:left="4"/>
              <w:rPr>
                <w:sz w:val="32"/>
              </w:rPr>
            </w:pPr>
            <w:r>
              <w:rPr>
                <w:sz w:val="32"/>
              </w:rPr>
              <w:lastRenderedPageBreak/>
              <w:t>Key</w:t>
            </w:r>
            <w:r>
              <w:rPr>
                <w:spacing w:val="-12"/>
                <w:sz w:val="32"/>
              </w:rPr>
              <w:t xml:space="preserve"> </w:t>
            </w:r>
            <w:r>
              <w:rPr>
                <w:sz w:val="32"/>
              </w:rPr>
              <w:t>Duties</w:t>
            </w:r>
            <w:r>
              <w:rPr>
                <w:spacing w:val="-8"/>
                <w:sz w:val="32"/>
              </w:rPr>
              <w:t xml:space="preserve"> </w:t>
            </w:r>
            <w:r>
              <w:rPr>
                <w:sz w:val="32"/>
              </w:rPr>
              <w:t>and</w:t>
            </w:r>
            <w:r>
              <w:rPr>
                <w:spacing w:val="-6"/>
                <w:sz w:val="32"/>
              </w:rPr>
              <w:t xml:space="preserve"> </w:t>
            </w:r>
            <w:r>
              <w:rPr>
                <w:spacing w:val="-2"/>
                <w:sz w:val="32"/>
              </w:rPr>
              <w:t>Responsibilities</w:t>
            </w:r>
          </w:p>
        </w:tc>
        <w:tc>
          <w:tcPr>
            <w:tcW w:w="2835" w:type="dxa"/>
          </w:tcPr>
          <w:p w14:paraId="2894992A" w14:textId="77777777" w:rsidR="00110F3F" w:rsidRDefault="001F69CD">
            <w:pPr>
              <w:pStyle w:val="TableParagraph"/>
              <w:spacing w:before="160"/>
              <w:ind w:left="4"/>
              <w:rPr>
                <w:sz w:val="32"/>
              </w:rPr>
            </w:pPr>
            <w:r>
              <w:rPr>
                <w:sz w:val="32"/>
              </w:rPr>
              <w:t>Frequency</w:t>
            </w:r>
            <w:r>
              <w:rPr>
                <w:spacing w:val="-13"/>
                <w:sz w:val="32"/>
              </w:rPr>
              <w:t xml:space="preserve"> </w:t>
            </w:r>
            <w:r>
              <w:rPr>
                <w:sz w:val="32"/>
              </w:rPr>
              <w:t>of</w:t>
            </w:r>
            <w:r>
              <w:rPr>
                <w:spacing w:val="-7"/>
                <w:sz w:val="32"/>
              </w:rPr>
              <w:t xml:space="preserve"> </w:t>
            </w:r>
            <w:r>
              <w:rPr>
                <w:spacing w:val="-4"/>
                <w:sz w:val="32"/>
              </w:rPr>
              <w:t>Task</w:t>
            </w:r>
          </w:p>
        </w:tc>
      </w:tr>
      <w:tr w:rsidR="00110F3F" w14:paraId="1F65B7CE" w14:textId="77777777">
        <w:trPr>
          <w:trHeight w:val="1533"/>
        </w:trPr>
        <w:tc>
          <w:tcPr>
            <w:tcW w:w="7480" w:type="dxa"/>
          </w:tcPr>
          <w:p w14:paraId="7BEB7EE3" w14:textId="77777777" w:rsidR="00110F3F" w:rsidRDefault="001F69CD">
            <w:pPr>
              <w:pStyle w:val="TableParagraph"/>
              <w:numPr>
                <w:ilvl w:val="0"/>
                <w:numId w:val="58"/>
              </w:numPr>
              <w:tabs>
                <w:tab w:val="left" w:pos="727"/>
              </w:tabs>
              <w:ind w:right="281"/>
            </w:pPr>
            <w:r>
              <w:t>From the initial point of contact, to actively engage with people wishing to access services, conduct individual assessments or facilitate</w:t>
            </w:r>
            <w:r>
              <w:rPr>
                <w:spacing w:val="-5"/>
              </w:rPr>
              <w:t xml:space="preserve"> </w:t>
            </w:r>
            <w:r>
              <w:t>self-assessments</w:t>
            </w:r>
            <w:r>
              <w:rPr>
                <w:spacing w:val="-5"/>
              </w:rPr>
              <w:t xml:space="preserve"> </w:t>
            </w:r>
            <w:r>
              <w:t>using</w:t>
            </w:r>
            <w:r>
              <w:rPr>
                <w:spacing w:val="-6"/>
              </w:rPr>
              <w:t xml:space="preserve"> </w:t>
            </w:r>
            <w:r>
              <w:t>the</w:t>
            </w:r>
            <w:r>
              <w:rPr>
                <w:spacing w:val="-8"/>
              </w:rPr>
              <w:t xml:space="preserve"> </w:t>
            </w:r>
            <w:r>
              <w:t>appropriate</w:t>
            </w:r>
            <w:r>
              <w:rPr>
                <w:spacing w:val="-7"/>
              </w:rPr>
              <w:t xml:space="preserve"> </w:t>
            </w:r>
            <w:r>
              <w:t>assessment</w:t>
            </w:r>
            <w:r>
              <w:rPr>
                <w:spacing w:val="-7"/>
              </w:rPr>
              <w:t xml:space="preserve"> </w:t>
            </w:r>
            <w:r>
              <w:t>tools and techniques in order to establish clear, relevant, proportionate and appropriate options</w:t>
            </w:r>
          </w:p>
        </w:tc>
        <w:tc>
          <w:tcPr>
            <w:tcW w:w="2835" w:type="dxa"/>
          </w:tcPr>
          <w:p w14:paraId="146FC859" w14:textId="77777777" w:rsidR="00110F3F" w:rsidRDefault="001F69CD">
            <w:pPr>
              <w:pStyle w:val="TableParagraph"/>
              <w:numPr>
                <w:ilvl w:val="0"/>
                <w:numId w:val="57"/>
              </w:numPr>
              <w:tabs>
                <w:tab w:val="left" w:pos="727"/>
              </w:tabs>
              <w:spacing w:line="269" w:lineRule="exact"/>
            </w:pPr>
            <w:r>
              <w:rPr>
                <w:spacing w:val="-2"/>
              </w:rPr>
              <w:t>Daily</w:t>
            </w:r>
          </w:p>
        </w:tc>
      </w:tr>
      <w:tr w:rsidR="00110F3F" w14:paraId="2F897CDE" w14:textId="77777777">
        <w:trPr>
          <w:trHeight w:val="2292"/>
        </w:trPr>
        <w:tc>
          <w:tcPr>
            <w:tcW w:w="7480" w:type="dxa"/>
          </w:tcPr>
          <w:p w14:paraId="1C491987" w14:textId="77777777" w:rsidR="00110F3F" w:rsidRDefault="001F69CD">
            <w:pPr>
              <w:pStyle w:val="TableParagraph"/>
              <w:numPr>
                <w:ilvl w:val="0"/>
                <w:numId w:val="56"/>
              </w:numPr>
              <w:tabs>
                <w:tab w:val="left" w:pos="727"/>
              </w:tabs>
              <w:ind w:right="71"/>
            </w:pPr>
            <w:r>
              <w:t>Based on individual structured assessments and in line with the enablement</w:t>
            </w:r>
            <w:r>
              <w:rPr>
                <w:spacing w:val="-4"/>
              </w:rPr>
              <w:t xml:space="preserve"> </w:t>
            </w:r>
            <w:r>
              <w:t>approach,</w:t>
            </w:r>
            <w:r>
              <w:rPr>
                <w:spacing w:val="-3"/>
              </w:rPr>
              <w:t xml:space="preserve"> </w:t>
            </w:r>
            <w:r>
              <w:t>plan</w:t>
            </w:r>
            <w:r>
              <w:rPr>
                <w:spacing w:val="-5"/>
              </w:rPr>
              <w:t xml:space="preserve"> </w:t>
            </w:r>
            <w:r>
              <w:t>and</w:t>
            </w:r>
            <w:r>
              <w:rPr>
                <w:spacing w:val="-5"/>
              </w:rPr>
              <w:t xml:space="preserve"> </w:t>
            </w:r>
            <w:r>
              <w:t>set</w:t>
            </w:r>
            <w:r>
              <w:rPr>
                <w:spacing w:val="-3"/>
              </w:rPr>
              <w:t xml:space="preserve"> </w:t>
            </w:r>
            <w:r>
              <w:t>up</w:t>
            </w:r>
            <w:r>
              <w:rPr>
                <w:spacing w:val="-7"/>
              </w:rPr>
              <w:t xml:space="preserve"> </w:t>
            </w:r>
            <w:r>
              <w:t>appropriate</w:t>
            </w:r>
            <w:r>
              <w:rPr>
                <w:spacing w:val="-5"/>
              </w:rPr>
              <w:t xml:space="preserve"> </w:t>
            </w:r>
            <w:r>
              <w:t>personalised</w:t>
            </w:r>
            <w:r>
              <w:rPr>
                <w:spacing w:val="-5"/>
              </w:rPr>
              <w:t xml:space="preserve"> </w:t>
            </w:r>
            <w:r>
              <w:t xml:space="preserve">and outcome-led packages of support that maximise long-term independence and choice and minimise ongoing support and whole life cost of care for that person. As described above, the primary focus of the Assessment and Enablement Officers will depend upon the specific role and team to which the individual has been </w:t>
            </w:r>
            <w:r>
              <w:rPr>
                <w:spacing w:val="-2"/>
              </w:rPr>
              <w:t>appointed.</w:t>
            </w:r>
          </w:p>
        </w:tc>
        <w:tc>
          <w:tcPr>
            <w:tcW w:w="2835" w:type="dxa"/>
          </w:tcPr>
          <w:p w14:paraId="3B6512A8" w14:textId="77777777" w:rsidR="00110F3F" w:rsidRDefault="001F69CD">
            <w:pPr>
              <w:pStyle w:val="TableParagraph"/>
              <w:numPr>
                <w:ilvl w:val="0"/>
                <w:numId w:val="55"/>
              </w:numPr>
              <w:tabs>
                <w:tab w:val="left" w:pos="727"/>
              </w:tabs>
              <w:spacing w:line="269" w:lineRule="exact"/>
            </w:pPr>
            <w:r>
              <w:rPr>
                <w:spacing w:val="-2"/>
              </w:rPr>
              <w:t>Weekly</w:t>
            </w:r>
          </w:p>
        </w:tc>
      </w:tr>
      <w:tr w:rsidR="00110F3F" w14:paraId="2840A1D2" w14:textId="77777777">
        <w:trPr>
          <w:trHeight w:val="1281"/>
        </w:trPr>
        <w:tc>
          <w:tcPr>
            <w:tcW w:w="7480" w:type="dxa"/>
          </w:tcPr>
          <w:p w14:paraId="48880F37" w14:textId="77777777" w:rsidR="00110F3F" w:rsidRDefault="001F69CD">
            <w:pPr>
              <w:pStyle w:val="TableParagraph"/>
              <w:numPr>
                <w:ilvl w:val="0"/>
                <w:numId w:val="54"/>
              </w:numPr>
              <w:tabs>
                <w:tab w:val="left" w:pos="727"/>
              </w:tabs>
              <w:ind w:right="99"/>
            </w:pPr>
            <w:r>
              <w:t>Act as “trusted assessors” for defined areas of the support plan subject</w:t>
            </w:r>
            <w:r>
              <w:rPr>
                <w:spacing w:val="-6"/>
              </w:rPr>
              <w:t xml:space="preserve"> </w:t>
            </w:r>
            <w:r>
              <w:t>to</w:t>
            </w:r>
            <w:r>
              <w:rPr>
                <w:spacing w:val="-5"/>
              </w:rPr>
              <w:t xml:space="preserve"> </w:t>
            </w:r>
            <w:r>
              <w:t>appropriate</w:t>
            </w:r>
            <w:r>
              <w:rPr>
                <w:spacing w:val="-7"/>
              </w:rPr>
              <w:t xml:space="preserve"> </w:t>
            </w:r>
            <w:r>
              <w:t>training</w:t>
            </w:r>
            <w:r>
              <w:rPr>
                <w:spacing w:val="-3"/>
              </w:rPr>
              <w:t xml:space="preserve"> </w:t>
            </w:r>
            <w:r>
              <w:t>and</w:t>
            </w:r>
            <w:r>
              <w:rPr>
                <w:spacing w:val="-7"/>
              </w:rPr>
              <w:t xml:space="preserve"> </w:t>
            </w:r>
            <w:r>
              <w:t>competency,</w:t>
            </w:r>
            <w:r>
              <w:rPr>
                <w:spacing w:val="-3"/>
              </w:rPr>
              <w:t xml:space="preserve"> </w:t>
            </w:r>
            <w:r>
              <w:t>enabling</w:t>
            </w:r>
            <w:r>
              <w:rPr>
                <w:spacing w:val="-3"/>
              </w:rPr>
              <w:t xml:space="preserve"> </w:t>
            </w:r>
            <w:r>
              <w:t>the</w:t>
            </w:r>
            <w:r>
              <w:rPr>
                <w:spacing w:val="-7"/>
              </w:rPr>
              <w:t xml:space="preserve"> </w:t>
            </w:r>
            <w:r>
              <w:t xml:space="preserve">council to provide service users with holistic support during the customer </w:t>
            </w:r>
            <w:r>
              <w:rPr>
                <w:spacing w:val="-2"/>
              </w:rPr>
              <w:t>journey.</w:t>
            </w:r>
          </w:p>
        </w:tc>
        <w:tc>
          <w:tcPr>
            <w:tcW w:w="2835" w:type="dxa"/>
          </w:tcPr>
          <w:p w14:paraId="26BC7E29" w14:textId="77777777" w:rsidR="00110F3F" w:rsidRDefault="001F69CD">
            <w:pPr>
              <w:pStyle w:val="TableParagraph"/>
              <w:numPr>
                <w:ilvl w:val="0"/>
                <w:numId w:val="53"/>
              </w:numPr>
              <w:tabs>
                <w:tab w:val="left" w:pos="727"/>
              </w:tabs>
              <w:spacing w:line="269" w:lineRule="exact"/>
            </w:pPr>
            <w:r>
              <w:rPr>
                <w:spacing w:val="-2"/>
              </w:rPr>
              <w:t>Monthly</w:t>
            </w:r>
          </w:p>
        </w:tc>
      </w:tr>
      <w:tr w:rsidR="00110F3F" w14:paraId="2F2DF4C9" w14:textId="77777777">
        <w:trPr>
          <w:trHeight w:val="1279"/>
        </w:trPr>
        <w:tc>
          <w:tcPr>
            <w:tcW w:w="7480" w:type="dxa"/>
          </w:tcPr>
          <w:p w14:paraId="528CAE3C" w14:textId="77777777" w:rsidR="00110F3F" w:rsidRDefault="001F69CD">
            <w:pPr>
              <w:pStyle w:val="TableParagraph"/>
              <w:numPr>
                <w:ilvl w:val="0"/>
                <w:numId w:val="52"/>
              </w:numPr>
              <w:tabs>
                <w:tab w:val="left" w:pos="727"/>
              </w:tabs>
              <w:ind w:right="239"/>
            </w:pPr>
            <w:r>
              <w:t>Monitor and carry out timely, regular and frequent reviews of people’s</w:t>
            </w:r>
            <w:r>
              <w:rPr>
                <w:spacing w:val="-5"/>
              </w:rPr>
              <w:t xml:space="preserve"> </w:t>
            </w:r>
            <w:r>
              <w:t>support</w:t>
            </w:r>
            <w:r>
              <w:rPr>
                <w:spacing w:val="-6"/>
              </w:rPr>
              <w:t xml:space="preserve"> </w:t>
            </w:r>
            <w:r>
              <w:t>plans</w:t>
            </w:r>
            <w:r>
              <w:rPr>
                <w:spacing w:val="-5"/>
              </w:rPr>
              <w:t xml:space="preserve"> </w:t>
            </w:r>
            <w:r>
              <w:t>in</w:t>
            </w:r>
            <w:r>
              <w:rPr>
                <w:spacing w:val="-7"/>
              </w:rPr>
              <w:t xml:space="preserve"> </w:t>
            </w:r>
            <w:r>
              <w:t>compliance</w:t>
            </w:r>
            <w:r>
              <w:rPr>
                <w:spacing w:val="-5"/>
              </w:rPr>
              <w:t xml:space="preserve"> </w:t>
            </w:r>
            <w:r>
              <w:t>with</w:t>
            </w:r>
            <w:r>
              <w:rPr>
                <w:spacing w:val="-5"/>
              </w:rPr>
              <w:t xml:space="preserve"> </w:t>
            </w:r>
            <w:r>
              <w:t>service</w:t>
            </w:r>
            <w:r>
              <w:rPr>
                <w:spacing w:val="-5"/>
              </w:rPr>
              <w:t xml:space="preserve"> </w:t>
            </w:r>
            <w:r>
              <w:t>targets.</w:t>
            </w:r>
            <w:r>
              <w:rPr>
                <w:spacing w:val="-6"/>
              </w:rPr>
              <w:t xml:space="preserve"> </w:t>
            </w:r>
            <w:r>
              <w:t>Reviews may be attended by service users, colleagues, representatives of other agencies.</w:t>
            </w:r>
          </w:p>
        </w:tc>
        <w:tc>
          <w:tcPr>
            <w:tcW w:w="2835" w:type="dxa"/>
          </w:tcPr>
          <w:p w14:paraId="7A050F6E" w14:textId="77777777" w:rsidR="00110F3F" w:rsidRDefault="001F69CD">
            <w:pPr>
              <w:pStyle w:val="TableParagraph"/>
              <w:numPr>
                <w:ilvl w:val="0"/>
                <w:numId w:val="51"/>
              </w:numPr>
              <w:tabs>
                <w:tab w:val="left" w:pos="727"/>
              </w:tabs>
              <w:spacing w:line="267" w:lineRule="exact"/>
            </w:pPr>
            <w:r>
              <w:rPr>
                <w:color w:val="404040"/>
                <w:spacing w:val="-2"/>
              </w:rPr>
              <w:t>Quarterly</w:t>
            </w:r>
          </w:p>
        </w:tc>
      </w:tr>
      <w:tr w:rsidR="00110F3F" w14:paraId="10720A6A" w14:textId="77777777">
        <w:trPr>
          <w:trHeight w:val="1026"/>
        </w:trPr>
        <w:tc>
          <w:tcPr>
            <w:tcW w:w="7480" w:type="dxa"/>
          </w:tcPr>
          <w:p w14:paraId="11148662" w14:textId="77777777" w:rsidR="00110F3F" w:rsidRDefault="001F69CD">
            <w:pPr>
              <w:pStyle w:val="TableParagraph"/>
              <w:numPr>
                <w:ilvl w:val="0"/>
                <w:numId w:val="50"/>
              </w:numPr>
              <w:tabs>
                <w:tab w:val="left" w:pos="727"/>
              </w:tabs>
              <w:spacing w:before="1" w:line="237" w:lineRule="auto"/>
              <w:ind w:right="294"/>
            </w:pPr>
            <w:r>
              <w:t>Conduct</w:t>
            </w:r>
            <w:r>
              <w:rPr>
                <w:spacing w:val="-3"/>
              </w:rPr>
              <w:t xml:space="preserve"> </w:t>
            </w:r>
            <w:r>
              <w:t>appropriate</w:t>
            </w:r>
            <w:r>
              <w:rPr>
                <w:spacing w:val="-7"/>
              </w:rPr>
              <w:t xml:space="preserve"> </w:t>
            </w:r>
            <w:r>
              <w:t>risk</w:t>
            </w:r>
            <w:r>
              <w:rPr>
                <w:spacing w:val="-4"/>
              </w:rPr>
              <w:t xml:space="preserve"> </w:t>
            </w:r>
            <w:r>
              <w:t>assessments</w:t>
            </w:r>
            <w:r>
              <w:rPr>
                <w:spacing w:val="-4"/>
              </w:rPr>
              <w:t xml:space="preserve"> </w:t>
            </w:r>
            <w:r>
              <w:t>in</w:t>
            </w:r>
            <w:r>
              <w:rPr>
                <w:spacing w:val="-5"/>
              </w:rPr>
              <w:t xml:space="preserve"> </w:t>
            </w:r>
            <w:r>
              <w:t>line</w:t>
            </w:r>
            <w:r>
              <w:rPr>
                <w:spacing w:val="-5"/>
              </w:rPr>
              <w:t xml:space="preserve"> </w:t>
            </w:r>
            <w:r>
              <w:t>with</w:t>
            </w:r>
            <w:r>
              <w:rPr>
                <w:spacing w:val="-5"/>
              </w:rPr>
              <w:t xml:space="preserve"> </w:t>
            </w:r>
            <w:r>
              <w:t>eligibility</w:t>
            </w:r>
            <w:r>
              <w:rPr>
                <w:spacing w:val="-7"/>
              </w:rPr>
              <w:t xml:space="preserve"> </w:t>
            </w:r>
            <w:r>
              <w:t>criteria ensuring that where needed the support of a social worker and or other lead professional to assist this process is sought.</w:t>
            </w:r>
          </w:p>
        </w:tc>
        <w:tc>
          <w:tcPr>
            <w:tcW w:w="2835" w:type="dxa"/>
          </w:tcPr>
          <w:p w14:paraId="5B741C64" w14:textId="77777777" w:rsidR="00110F3F" w:rsidRDefault="001F69CD">
            <w:pPr>
              <w:pStyle w:val="TableParagraph"/>
              <w:numPr>
                <w:ilvl w:val="0"/>
                <w:numId w:val="49"/>
              </w:numPr>
              <w:tabs>
                <w:tab w:val="left" w:pos="727"/>
              </w:tabs>
              <w:spacing w:line="269" w:lineRule="exact"/>
            </w:pPr>
            <w:r>
              <w:rPr>
                <w:spacing w:val="-2"/>
              </w:rPr>
              <w:t>Yearly</w:t>
            </w:r>
          </w:p>
        </w:tc>
      </w:tr>
      <w:tr w:rsidR="00110F3F" w14:paraId="725454BE" w14:textId="77777777">
        <w:trPr>
          <w:trHeight w:val="1026"/>
        </w:trPr>
        <w:tc>
          <w:tcPr>
            <w:tcW w:w="7480" w:type="dxa"/>
          </w:tcPr>
          <w:p w14:paraId="02062F12" w14:textId="77777777" w:rsidR="00110F3F" w:rsidRDefault="001F69CD">
            <w:pPr>
              <w:pStyle w:val="TableParagraph"/>
              <w:numPr>
                <w:ilvl w:val="0"/>
                <w:numId w:val="48"/>
              </w:numPr>
              <w:tabs>
                <w:tab w:val="left" w:pos="727"/>
              </w:tabs>
              <w:spacing w:before="1" w:line="237" w:lineRule="auto"/>
              <w:ind w:right="77"/>
            </w:pPr>
            <w:r>
              <w:t>To manage an allocated</w:t>
            </w:r>
            <w:r>
              <w:rPr>
                <w:spacing w:val="-1"/>
              </w:rPr>
              <w:t xml:space="preserve"> </w:t>
            </w:r>
            <w:r>
              <w:t>caseload of clients according to your skills, training</w:t>
            </w:r>
            <w:r>
              <w:rPr>
                <w:spacing w:val="-6"/>
              </w:rPr>
              <w:t xml:space="preserve"> </w:t>
            </w:r>
            <w:r>
              <w:t>and</w:t>
            </w:r>
            <w:r>
              <w:rPr>
                <w:spacing w:val="-7"/>
              </w:rPr>
              <w:t xml:space="preserve"> </w:t>
            </w:r>
            <w:r>
              <w:t>competence,</w:t>
            </w:r>
            <w:r>
              <w:rPr>
                <w:spacing w:val="-4"/>
              </w:rPr>
              <w:t xml:space="preserve"> </w:t>
            </w:r>
            <w:r>
              <w:t>with</w:t>
            </w:r>
            <w:r>
              <w:rPr>
                <w:spacing w:val="-6"/>
              </w:rPr>
              <w:t xml:space="preserve"> </w:t>
            </w:r>
            <w:r>
              <w:t>provision</w:t>
            </w:r>
            <w:r>
              <w:rPr>
                <w:spacing w:val="-6"/>
              </w:rPr>
              <w:t xml:space="preserve"> </w:t>
            </w:r>
            <w:r>
              <w:t>of</w:t>
            </w:r>
            <w:r>
              <w:rPr>
                <w:spacing w:val="-4"/>
              </w:rPr>
              <w:t xml:space="preserve"> </w:t>
            </w:r>
            <w:r>
              <w:t>guidance</w:t>
            </w:r>
            <w:r>
              <w:rPr>
                <w:spacing w:val="-6"/>
              </w:rPr>
              <w:t xml:space="preserve"> </w:t>
            </w:r>
            <w:r>
              <w:t>and</w:t>
            </w:r>
            <w:r>
              <w:rPr>
                <w:spacing w:val="-6"/>
              </w:rPr>
              <w:t xml:space="preserve"> </w:t>
            </w:r>
            <w:r>
              <w:t>supervision that is reasonable to expect without a professional qualification.</w:t>
            </w:r>
          </w:p>
        </w:tc>
        <w:tc>
          <w:tcPr>
            <w:tcW w:w="2835" w:type="dxa"/>
          </w:tcPr>
          <w:p w14:paraId="42487F9C" w14:textId="77777777" w:rsidR="00110F3F" w:rsidRDefault="001F69CD">
            <w:pPr>
              <w:pStyle w:val="TableParagraph"/>
              <w:numPr>
                <w:ilvl w:val="0"/>
                <w:numId w:val="47"/>
              </w:numPr>
              <w:tabs>
                <w:tab w:val="left" w:pos="727"/>
              </w:tabs>
              <w:spacing w:line="269" w:lineRule="exact"/>
            </w:pPr>
            <w:r>
              <w:rPr>
                <w:spacing w:val="-2"/>
              </w:rPr>
              <w:t>Daily</w:t>
            </w:r>
          </w:p>
        </w:tc>
      </w:tr>
      <w:tr w:rsidR="00110F3F" w14:paraId="6E6ABBDE" w14:textId="77777777">
        <w:trPr>
          <w:trHeight w:val="1785"/>
        </w:trPr>
        <w:tc>
          <w:tcPr>
            <w:tcW w:w="7480" w:type="dxa"/>
          </w:tcPr>
          <w:p w14:paraId="28440266" w14:textId="77777777" w:rsidR="00110F3F" w:rsidRDefault="001F69CD">
            <w:pPr>
              <w:pStyle w:val="TableParagraph"/>
              <w:numPr>
                <w:ilvl w:val="0"/>
                <w:numId w:val="46"/>
              </w:numPr>
              <w:tabs>
                <w:tab w:val="left" w:pos="727"/>
              </w:tabs>
              <w:ind w:right="36"/>
            </w:pPr>
            <w:r>
              <w:t>Liaise with and maintain effective working relationships with other local</w:t>
            </w:r>
            <w:r>
              <w:rPr>
                <w:spacing w:val="-1"/>
              </w:rPr>
              <w:t xml:space="preserve"> </w:t>
            </w:r>
            <w:r>
              <w:t>services, specialist</w:t>
            </w:r>
            <w:r>
              <w:rPr>
                <w:spacing w:val="-2"/>
              </w:rPr>
              <w:t xml:space="preserve"> </w:t>
            </w:r>
            <w:r>
              <w:t>teams,</w:t>
            </w:r>
            <w:r>
              <w:rPr>
                <w:spacing w:val="-2"/>
              </w:rPr>
              <w:t xml:space="preserve"> </w:t>
            </w:r>
            <w:r>
              <w:t>the</w:t>
            </w:r>
            <w:r>
              <w:rPr>
                <w:spacing w:val="-3"/>
              </w:rPr>
              <w:t xml:space="preserve"> </w:t>
            </w:r>
            <w:r>
              <w:t>CCG,</w:t>
            </w:r>
            <w:r>
              <w:rPr>
                <w:spacing w:val="-2"/>
              </w:rPr>
              <w:t xml:space="preserve"> </w:t>
            </w:r>
            <w:r>
              <w:t>Hospital</w:t>
            </w:r>
            <w:r>
              <w:rPr>
                <w:spacing w:val="-1"/>
              </w:rPr>
              <w:t xml:space="preserve"> </w:t>
            </w:r>
            <w:r>
              <w:t>Trusts and</w:t>
            </w:r>
            <w:r>
              <w:rPr>
                <w:spacing w:val="-3"/>
              </w:rPr>
              <w:t xml:space="preserve"> </w:t>
            </w:r>
            <w:r>
              <w:t>the</w:t>
            </w:r>
            <w:r>
              <w:rPr>
                <w:spacing w:val="-3"/>
              </w:rPr>
              <w:t xml:space="preserve"> </w:t>
            </w:r>
            <w:r>
              <w:t>3</w:t>
            </w:r>
            <w:r>
              <w:rPr>
                <w:sz w:val="14"/>
              </w:rPr>
              <w:t>rd</w:t>
            </w:r>
            <w:r>
              <w:rPr>
                <w:spacing w:val="40"/>
                <w:sz w:val="14"/>
              </w:rPr>
              <w:t xml:space="preserve"> </w:t>
            </w:r>
            <w:r>
              <w:t>sector relevant to the needs of the service users in order to deliver a holistic and seamless service to the client. Represent the service at external</w:t>
            </w:r>
            <w:r>
              <w:rPr>
                <w:spacing w:val="-6"/>
              </w:rPr>
              <w:t xml:space="preserve"> </w:t>
            </w:r>
            <w:r>
              <w:t>meetings,</w:t>
            </w:r>
            <w:r>
              <w:rPr>
                <w:spacing w:val="-2"/>
              </w:rPr>
              <w:t xml:space="preserve"> </w:t>
            </w:r>
            <w:r>
              <w:t>prepare</w:t>
            </w:r>
            <w:r>
              <w:rPr>
                <w:spacing w:val="-5"/>
              </w:rPr>
              <w:t xml:space="preserve"> </w:t>
            </w:r>
            <w:r>
              <w:t>papers,</w:t>
            </w:r>
            <w:r>
              <w:rPr>
                <w:spacing w:val="-6"/>
              </w:rPr>
              <w:t xml:space="preserve"> </w:t>
            </w:r>
            <w:r>
              <w:t>draft</w:t>
            </w:r>
            <w:r>
              <w:rPr>
                <w:spacing w:val="-6"/>
              </w:rPr>
              <w:t xml:space="preserve"> </w:t>
            </w:r>
            <w:r>
              <w:t>and</w:t>
            </w:r>
            <w:r>
              <w:rPr>
                <w:spacing w:val="-5"/>
              </w:rPr>
              <w:t xml:space="preserve"> </w:t>
            </w:r>
            <w:r>
              <w:t>present</w:t>
            </w:r>
            <w:r>
              <w:rPr>
                <w:spacing w:val="-3"/>
              </w:rPr>
              <w:t xml:space="preserve"> </w:t>
            </w:r>
            <w:r>
              <w:t>statements</w:t>
            </w:r>
            <w:r>
              <w:rPr>
                <w:spacing w:val="-4"/>
              </w:rPr>
              <w:t xml:space="preserve"> </w:t>
            </w:r>
            <w:r>
              <w:t>and reports as required.</w:t>
            </w:r>
          </w:p>
        </w:tc>
        <w:tc>
          <w:tcPr>
            <w:tcW w:w="2835" w:type="dxa"/>
          </w:tcPr>
          <w:p w14:paraId="541CC2D1" w14:textId="77777777" w:rsidR="00110F3F" w:rsidRDefault="001F69CD">
            <w:pPr>
              <w:pStyle w:val="TableParagraph"/>
              <w:numPr>
                <w:ilvl w:val="0"/>
                <w:numId w:val="45"/>
              </w:numPr>
              <w:tabs>
                <w:tab w:val="left" w:pos="727"/>
              </w:tabs>
              <w:spacing w:line="269" w:lineRule="exact"/>
            </w:pPr>
            <w:r>
              <w:rPr>
                <w:color w:val="404040"/>
                <w:spacing w:val="-2"/>
              </w:rPr>
              <w:t>Daily</w:t>
            </w:r>
          </w:p>
        </w:tc>
      </w:tr>
      <w:tr w:rsidR="00110F3F" w14:paraId="3A361775" w14:textId="77777777">
        <w:trPr>
          <w:trHeight w:val="1026"/>
        </w:trPr>
        <w:tc>
          <w:tcPr>
            <w:tcW w:w="7480" w:type="dxa"/>
          </w:tcPr>
          <w:p w14:paraId="0FB61BBA" w14:textId="77777777" w:rsidR="00110F3F" w:rsidRDefault="001F69CD">
            <w:pPr>
              <w:pStyle w:val="TableParagraph"/>
              <w:numPr>
                <w:ilvl w:val="0"/>
                <w:numId w:val="44"/>
              </w:numPr>
              <w:tabs>
                <w:tab w:val="left" w:pos="727"/>
              </w:tabs>
              <w:spacing w:before="1" w:line="237" w:lineRule="auto"/>
              <w:ind w:right="187"/>
            </w:pPr>
            <w:r>
              <w:t>Identify</w:t>
            </w:r>
            <w:r>
              <w:rPr>
                <w:spacing w:val="-5"/>
              </w:rPr>
              <w:t xml:space="preserve"> </w:t>
            </w:r>
            <w:r>
              <w:t>with</w:t>
            </w:r>
            <w:r>
              <w:rPr>
                <w:spacing w:val="-3"/>
              </w:rPr>
              <w:t xml:space="preserve"> </w:t>
            </w:r>
            <w:r>
              <w:t>support</w:t>
            </w:r>
            <w:r>
              <w:rPr>
                <w:spacing w:val="-4"/>
              </w:rPr>
              <w:t xml:space="preserve"> </w:t>
            </w:r>
            <w:r>
              <w:t>more</w:t>
            </w:r>
            <w:r>
              <w:rPr>
                <w:spacing w:val="-3"/>
              </w:rPr>
              <w:t xml:space="preserve"> </w:t>
            </w:r>
            <w:r>
              <w:t>complex</w:t>
            </w:r>
            <w:r>
              <w:rPr>
                <w:spacing w:val="-5"/>
              </w:rPr>
              <w:t xml:space="preserve"> </w:t>
            </w:r>
            <w:r>
              <w:t>or</w:t>
            </w:r>
            <w:r>
              <w:rPr>
                <w:spacing w:val="-4"/>
              </w:rPr>
              <w:t xml:space="preserve"> </w:t>
            </w:r>
            <w:r>
              <w:t>high</w:t>
            </w:r>
            <w:r>
              <w:rPr>
                <w:spacing w:val="-5"/>
              </w:rPr>
              <w:t xml:space="preserve"> </w:t>
            </w:r>
            <w:r>
              <w:t>risk</w:t>
            </w:r>
            <w:r>
              <w:rPr>
                <w:spacing w:val="-2"/>
              </w:rPr>
              <w:t xml:space="preserve"> </w:t>
            </w:r>
            <w:r>
              <w:t>cases</w:t>
            </w:r>
            <w:r>
              <w:rPr>
                <w:spacing w:val="-5"/>
              </w:rPr>
              <w:t xml:space="preserve"> </w:t>
            </w:r>
            <w:r>
              <w:t>for</w:t>
            </w:r>
            <w:r>
              <w:rPr>
                <w:spacing w:val="-4"/>
              </w:rPr>
              <w:t xml:space="preserve"> </w:t>
            </w:r>
            <w:r>
              <w:t>referral</w:t>
            </w:r>
            <w:r>
              <w:rPr>
                <w:spacing w:val="-6"/>
              </w:rPr>
              <w:t xml:space="preserve"> </w:t>
            </w:r>
            <w:r>
              <w:t>on to the appropriate team or individual (responsibility for work allocation lies with team management). Where appropriate seek</w:t>
            </w:r>
          </w:p>
          <w:p w14:paraId="58526D95" w14:textId="77777777" w:rsidR="00110F3F" w:rsidRDefault="001F69CD">
            <w:pPr>
              <w:pStyle w:val="TableParagraph"/>
              <w:spacing w:before="4" w:line="234" w:lineRule="exact"/>
              <w:ind w:left="727"/>
            </w:pPr>
            <w:r>
              <w:t>support</w:t>
            </w:r>
            <w:r>
              <w:rPr>
                <w:spacing w:val="-9"/>
              </w:rPr>
              <w:t xml:space="preserve"> </w:t>
            </w:r>
            <w:r>
              <w:t>on</w:t>
            </w:r>
            <w:r>
              <w:rPr>
                <w:spacing w:val="-5"/>
              </w:rPr>
              <w:t xml:space="preserve"> </w:t>
            </w:r>
            <w:r>
              <w:t>aspects</w:t>
            </w:r>
            <w:r>
              <w:rPr>
                <w:spacing w:val="-7"/>
              </w:rPr>
              <w:t xml:space="preserve"> </w:t>
            </w:r>
            <w:r>
              <w:t>of</w:t>
            </w:r>
            <w:r>
              <w:rPr>
                <w:spacing w:val="-3"/>
              </w:rPr>
              <w:t xml:space="preserve"> </w:t>
            </w:r>
            <w:r>
              <w:t>a</w:t>
            </w:r>
            <w:r>
              <w:rPr>
                <w:spacing w:val="-9"/>
              </w:rPr>
              <w:t xml:space="preserve"> </w:t>
            </w:r>
            <w:r>
              <w:t>case</w:t>
            </w:r>
            <w:r>
              <w:rPr>
                <w:spacing w:val="-5"/>
              </w:rPr>
              <w:t xml:space="preserve"> </w:t>
            </w:r>
            <w:r>
              <w:t>requiring</w:t>
            </w:r>
            <w:r>
              <w:rPr>
                <w:spacing w:val="-6"/>
              </w:rPr>
              <w:t xml:space="preserve"> </w:t>
            </w:r>
            <w:r>
              <w:t>professional</w:t>
            </w:r>
            <w:r>
              <w:rPr>
                <w:spacing w:val="-5"/>
              </w:rPr>
              <w:t xml:space="preserve"> </w:t>
            </w:r>
            <w:r>
              <w:t>or</w:t>
            </w:r>
            <w:r>
              <w:rPr>
                <w:spacing w:val="-4"/>
              </w:rPr>
              <w:t xml:space="preserve"> </w:t>
            </w:r>
            <w:r>
              <w:t>specialist</w:t>
            </w:r>
            <w:r>
              <w:rPr>
                <w:spacing w:val="-3"/>
              </w:rPr>
              <w:t xml:space="preserve"> </w:t>
            </w:r>
            <w:r>
              <w:rPr>
                <w:spacing w:val="-2"/>
              </w:rPr>
              <w:t>input</w:t>
            </w:r>
          </w:p>
        </w:tc>
        <w:tc>
          <w:tcPr>
            <w:tcW w:w="2835" w:type="dxa"/>
          </w:tcPr>
          <w:p w14:paraId="6D42E41D" w14:textId="77777777" w:rsidR="00110F3F" w:rsidRDefault="001F69CD">
            <w:pPr>
              <w:pStyle w:val="TableParagraph"/>
              <w:numPr>
                <w:ilvl w:val="0"/>
                <w:numId w:val="43"/>
              </w:numPr>
              <w:tabs>
                <w:tab w:val="left" w:pos="727"/>
              </w:tabs>
              <w:spacing w:line="269" w:lineRule="exact"/>
            </w:pPr>
            <w:r>
              <w:rPr>
                <w:spacing w:val="-2"/>
              </w:rPr>
              <w:t>Daily</w:t>
            </w:r>
          </w:p>
        </w:tc>
      </w:tr>
    </w:tbl>
    <w:p w14:paraId="482EC523" w14:textId="77777777" w:rsidR="00110F3F" w:rsidRDefault="00110F3F">
      <w:pPr>
        <w:pStyle w:val="TableParagraph"/>
        <w:spacing w:line="269" w:lineRule="exact"/>
        <w:sectPr w:rsidR="00110F3F">
          <w:type w:val="continuous"/>
          <w:pgSz w:w="11940" w:h="16860"/>
          <w:pgMar w:top="1880" w:right="425" w:bottom="2400" w:left="708" w:header="690" w:footer="2214" w:gutter="0"/>
          <w:cols w:space="720"/>
        </w:sect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80"/>
        <w:gridCol w:w="2835"/>
      </w:tblGrid>
      <w:tr w:rsidR="00110F3F" w14:paraId="498C4368" w14:textId="77777777">
        <w:trPr>
          <w:trHeight w:val="793"/>
        </w:trPr>
        <w:tc>
          <w:tcPr>
            <w:tcW w:w="7480" w:type="dxa"/>
          </w:tcPr>
          <w:p w14:paraId="454D9D31" w14:textId="77777777" w:rsidR="00110F3F" w:rsidRDefault="001F69CD">
            <w:pPr>
              <w:pStyle w:val="TableParagraph"/>
              <w:spacing w:before="160"/>
              <w:ind w:left="4"/>
              <w:rPr>
                <w:sz w:val="32"/>
              </w:rPr>
            </w:pPr>
            <w:r>
              <w:rPr>
                <w:sz w:val="32"/>
              </w:rPr>
              <w:lastRenderedPageBreak/>
              <w:t>Key</w:t>
            </w:r>
            <w:r>
              <w:rPr>
                <w:spacing w:val="-12"/>
                <w:sz w:val="32"/>
              </w:rPr>
              <w:t xml:space="preserve"> </w:t>
            </w:r>
            <w:r>
              <w:rPr>
                <w:sz w:val="32"/>
              </w:rPr>
              <w:t>Duties</w:t>
            </w:r>
            <w:r>
              <w:rPr>
                <w:spacing w:val="-8"/>
                <w:sz w:val="32"/>
              </w:rPr>
              <w:t xml:space="preserve"> </w:t>
            </w:r>
            <w:r>
              <w:rPr>
                <w:sz w:val="32"/>
              </w:rPr>
              <w:t>and</w:t>
            </w:r>
            <w:r>
              <w:rPr>
                <w:spacing w:val="-6"/>
                <w:sz w:val="32"/>
              </w:rPr>
              <w:t xml:space="preserve"> </w:t>
            </w:r>
            <w:r>
              <w:rPr>
                <w:spacing w:val="-2"/>
                <w:sz w:val="32"/>
              </w:rPr>
              <w:t>Responsibilities</w:t>
            </w:r>
          </w:p>
        </w:tc>
        <w:tc>
          <w:tcPr>
            <w:tcW w:w="2835" w:type="dxa"/>
          </w:tcPr>
          <w:p w14:paraId="4D943399" w14:textId="77777777" w:rsidR="00110F3F" w:rsidRDefault="001F69CD">
            <w:pPr>
              <w:pStyle w:val="TableParagraph"/>
              <w:spacing w:before="160"/>
              <w:ind w:left="4"/>
              <w:rPr>
                <w:sz w:val="32"/>
              </w:rPr>
            </w:pPr>
            <w:r>
              <w:rPr>
                <w:sz w:val="32"/>
              </w:rPr>
              <w:t>Frequency</w:t>
            </w:r>
            <w:r>
              <w:rPr>
                <w:spacing w:val="-13"/>
                <w:sz w:val="32"/>
              </w:rPr>
              <w:t xml:space="preserve"> </w:t>
            </w:r>
            <w:r>
              <w:rPr>
                <w:sz w:val="32"/>
              </w:rPr>
              <w:t>of</w:t>
            </w:r>
            <w:r>
              <w:rPr>
                <w:spacing w:val="-7"/>
                <w:sz w:val="32"/>
              </w:rPr>
              <w:t xml:space="preserve"> </w:t>
            </w:r>
            <w:r>
              <w:rPr>
                <w:spacing w:val="-4"/>
                <w:sz w:val="32"/>
              </w:rPr>
              <w:t>Task</w:t>
            </w:r>
          </w:p>
        </w:tc>
      </w:tr>
      <w:tr w:rsidR="00110F3F" w14:paraId="316115E7" w14:textId="77777777">
        <w:trPr>
          <w:trHeight w:val="830"/>
        </w:trPr>
        <w:tc>
          <w:tcPr>
            <w:tcW w:w="7480" w:type="dxa"/>
          </w:tcPr>
          <w:p w14:paraId="2502C9EB" w14:textId="77777777" w:rsidR="00110F3F" w:rsidRDefault="001F69CD">
            <w:pPr>
              <w:pStyle w:val="TableParagraph"/>
              <w:ind w:left="727"/>
            </w:pPr>
            <w:r>
              <w:t>from</w:t>
            </w:r>
            <w:r>
              <w:rPr>
                <w:spacing w:val="-4"/>
              </w:rPr>
              <w:t xml:space="preserve"> </w:t>
            </w:r>
            <w:r>
              <w:t>one</w:t>
            </w:r>
            <w:r>
              <w:rPr>
                <w:spacing w:val="-7"/>
              </w:rPr>
              <w:t xml:space="preserve"> </w:t>
            </w:r>
            <w:r>
              <w:t>of</w:t>
            </w:r>
            <w:r>
              <w:rPr>
                <w:spacing w:val="-3"/>
              </w:rPr>
              <w:t xml:space="preserve"> </w:t>
            </w:r>
            <w:r>
              <w:t>the</w:t>
            </w:r>
            <w:r>
              <w:rPr>
                <w:spacing w:val="-7"/>
              </w:rPr>
              <w:t xml:space="preserve"> </w:t>
            </w:r>
            <w:r>
              <w:t>professional/specialist</w:t>
            </w:r>
            <w:r>
              <w:rPr>
                <w:spacing w:val="-3"/>
              </w:rPr>
              <w:t xml:space="preserve"> </w:t>
            </w:r>
            <w:r>
              <w:t>workers</w:t>
            </w:r>
            <w:r>
              <w:rPr>
                <w:spacing w:val="-4"/>
              </w:rPr>
              <w:t xml:space="preserve"> </w:t>
            </w:r>
            <w:r>
              <w:t>such</w:t>
            </w:r>
            <w:r>
              <w:rPr>
                <w:spacing w:val="-5"/>
              </w:rPr>
              <w:t xml:space="preserve"> </w:t>
            </w:r>
            <w:r>
              <w:t>as</w:t>
            </w:r>
            <w:r>
              <w:rPr>
                <w:spacing w:val="-4"/>
              </w:rPr>
              <w:t xml:space="preserve"> </w:t>
            </w:r>
            <w:r>
              <w:t>a</w:t>
            </w:r>
            <w:r>
              <w:rPr>
                <w:spacing w:val="-7"/>
              </w:rPr>
              <w:t xml:space="preserve"> </w:t>
            </w:r>
            <w:r>
              <w:t>Social Worker, Occupational Therapist or Telecare Coordinator.</w:t>
            </w:r>
          </w:p>
        </w:tc>
        <w:tc>
          <w:tcPr>
            <w:tcW w:w="2835" w:type="dxa"/>
          </w:tcPr>
          <w:p w14:paraId="77090DBD" w14:textId="77777777" w:rsidR="00110F3F" w:rsidRDefault="00110F3F">
            <w:pPr>
              <w:pStyle w:val="TableParagraph"/>
              <w:ind w:left="0"/>
              <w:rPr>
                <w:rFonts w:ascii="Times New Roman"/>
              </w:rPr>
            </w:pPr>
          </w:p>
        </w:tc>
      </w:tr>
      <w:tr w:rsidR="00110F3F" w14:paraId="69B683FA" w14:textId="77777777">
        <w:trPr>
          <w:trHeight w:val="1266"/>
        </w:trPr>
        <w:tc>
          <w:tcPr>
            <w:tcW w:w="7480" w:type="dxa"/>
          </w:tcPr>
          <w:p w14:paraId="74921DB3" w14:textId="77777777" w:rsidR="00110F3F" w:rsidRDefault="001F69CD">
            <w:pPr>
              <w:pStyle w:val="TableParagraph"/>
              <w:numPr>
                <w:ilvl w:val="0"/>
                <w:numId w:val="42"/>
              </w:numPr>
              <w:tabs>
                <w:tab w:val="left" w:pos="725"/>
              </w:tabs>
              <w:ind w:right="116"/>
            </w:pPr>
            <w:r>
              <w:t>Value and encourage the contribution of service users and their advocates,</w:t>
            </w:r>
            <w:r>
              <w:rPr>
                <w:spacing w:val="-6"/>
              </w:rPr>
              <w:t xml:space="preserve"> </w:t>
            </w:r>
            <w:r>
              <w:t>relatives,</w:t>
            </w:r>
            <w:r>
              <w:rPr>
                <w:spacing w:val="-5"/>
              </w:rPr>
              <w:t xml:space="preserve"> </w:t>
            </w:r>
            <w:r>
              <w:t>carers</w:t>
            </w:r>
            <w:r>
              <w:rPr>
                <w:spacing w:val="-5"/>
              </w:rPr>
              <w:t xml:space="preserve"> </w:t>
            </w:r>
            <w:r>
              <w:t>and</w:t>
            </w:r>
            <w:r>
              <w:rPr>
                <w:spacing w:val="-7"/>
              </w:rPr>
              <w:t xml:space="preserve"> </w:t>
            </w:r>
            <w:r>
              <w:t>support</w:t>
            </w:r>
            <w:r>
              <w:rPr>
                <w:spacing w:val="-6"/>
              </w:rPr>
              <w:t xml:space="preserve"> </w:t>
            </w:r>
            <w:r>
              <w:t>workers</w:t>
            </w:r>
            <w:r>
              <w:rPr>
                <w:spacing w:val="-7"/>
              </w:rPr>
              <w:t xml:space="preserve"> </w:t>
            </w:r>
            <w:r>
              <w:t>where</w:t>
            </w:r>
            <w:r>
              <w:rPr>
                <w:spacing w:val="-6"/>
              </w:rPr>
              <w:t xml:space="preserve"> </w:t>
            </w:r>
            <w:r>
              <w:t>appropriate, to ensure that they are engaged in the assessment, support and review process. Promote self-assessment.</w:t>
            </w:r>
          </w:p>
        </w:tc>
        <w:tc>
          <w:tcPr>
            <w:tcW w:w="2835" w:type="dxa"/>
          </w:tcPr>
          <w:p w14:paraId="248A539D" w14:textId="77777777" w:rsidR="00110F3F" w:rsidRDefault="001F69CD">
            <w:pPr>
              <w:pStyle w:val="TableParagraph"/>
              <w:numPr>
                <w:ilvl w:val="0"/>
                <w:numId w:val="41"/>
              </w:numPr>
              <w:tabs>
                <w:tab w:val="left" w:pos="724"/>
              </w:tabs>
              <w:spacing w:line="240" w:lineRule="exact"/>
              <w:ind w:left="724" w:hanging="359"/>
            </w:pPr>
            <w:r>
              <w:rPr>
                <w:color w:val="404040"/>
                <w:spacing w:val="-2"/>
              </w:rPr>
              <w:t>Daily</w:t>
            </w:r>
          </w:p>
        </w:tc>
      </w:tr>
      <w:tr w:rsidR="00110F3F" w14:paraId="5304986E" w14:textId="77777777">
        <w:trPr>
          <w:trHeight w:val="1519"/>
        </w:trPr>
        <w:tc>
          <w:tcPr>
            <w:tcW w:w="7480" w:type="dxa"/>
          </w:tcPr>
          <w:p w14:paraId="19F1F4C6" w14:textId="77777777" w:rsidR="00110F3F" w:rsidRDefault="001F69CD">
            <w:pPr>
              <w:pStyle w:val="TableParagraph"/>
              <w:numPr>
                <w:ilvl w:val="0"/>
                <w:numId w:val="40"/>
              </w:numPr>
              <w:tabs>
                <w:tab w:val="left" w:pos="725"/>
              </w:tabs>
              <w:ind w:right="139"/>
            </w:pPr>
            <w:r>
              <w:t>Support, promote and calculate personalised budgets and understand the principle of direct payments and self-funding to ensure that clients are supported in exercising choice based on assessed</w:t>
            </w:r>
            <w:r>
              <w:rPr>
                <w:spacing w:val="-7"/>
              </w:rPr>
              <w:t xml:space="preserve"> </w:t>
            </w:r>
            <w:r>
              <w:t>risk</w:t>
            </w:r>
            <w:r>
              <w:rPr>
                <w:spacing w:val="-3"/>
              </w:rPr>
              <w:t xml:space="preserve"> </w:t>
            </w:r>
            <w:r>
              <w:t>and</w:t>
            </w:r>
            <w:r>
              <w:rPr>
                <w:spacing w:val="-7"/>
              </w:rPr>
              <w:t xml:space="preserve"> </w:t>
            </w:r>
            <w:r>
              <w:t>expected</w:t>
            </w:r>
            <w:r>
              <w:rPr>
                <w:spacing w:val="-5"/>
              </w:rPr>
              <w:t xml:space="preserve"> </w:t>
            </w:r>
            <w:r>
              <w:t>outcomes.</w:t>
            </w:r>
            <w:r>
              <w:rPr>
                <w:spacing w:val="-6"/>
              </w:rPr>
              <w:t xml:space="preserve"> </w:t>
            </w:r>
            <w:r>
              <w:t>Support</w:t>
            </w:r>
            <w:r>
              <w:rPr>
                <w:spacing w:val="-4"/>
              </w:rPr>
              <w:t xml:space="preserve"> </w:t>
            </w:r>
            <w:r>
              <w:t>clients</w:t>
            </w:r>
            <w:r>
              <w:rPr>
                <w:spacing w:val="-4"/>
              </w:rPr>
              <w:t xml:space="preserve"> </w:t>
            </w:r>
            <w:r>
              <w:t>in</w:t>
            </w:r>
            <w:r>
              <w:rPr>
                <w:spacing w:val="-5"/>
              </w:rPr>
              <w:t xml:space="preserve"> </w:t>
            </w:r>
            <w:r>
              <w:t>navigating through the appropriate procedures.</w:t>
            </w:r>
          </w:p>
        </w:tc>
        <w:tc>
          <w:tcPr>
            <w:tcW w:w="2835" w:type="dxa"/>
          </w:tcPr>
          <w:p w14:paraId="7248196E" w14:textId="77777777" w:rsidR="00110F3F" w:rsidRDefault="001F69CD">
            <w:pPr>
              <w:pStyle w:val="TableParagraph"/>
              <w:numPr>
                <w:ilvl w:val="0"/>
                <w:numId w:val="39"/>
              </w:numPr>
              <w:tabs>
                <w:tab w:val="left" w:pos="724"/>
              </w:tabs>
              <w:spacing w:line="240" w:lineRule="exact"/>
              <w:ind w:left="724" w:hanging="359"/>
            </w:pPr>
            <w:r>
              <w:rPr>
                <w:color w:val="404040"/>
                <w:spacing w:val="-2"/>
              </w:rPr>
              <w:t>Daily</w:t>
            </w:r>
          </w:p>
        </w:tc>
      </w:tr>
      <w:tr w:rsidR="00110F3F" w14:paraId="6435453D" w14:textId="77777777">
        <w:trPr>
          <w:trHeight w:val="849"/>
        </w:trPr>
        <w:tc>
          <w:tcPr>
            <w:tcW w:w="7480" w:type="dxa"/>
          </w:tcPr>
          <w:p w14:paraId="72589D62" w14:textId="77777777" w:rsidR="00110F3F" w:rsidRDefault="001F69CD">
            <w:pPr>
              <w:pStyle w:val="TableParagraph"/>
              <w:numPr>
                <w:ilvl w:val="0"/>
                <w:numId w:val="38"/>
              </w:numPr>
              <w:tabs>
                <w:tab w:val="left" w:pos="725"/>
              </w:tabs>
              <w:spacing w:before="1" w:line="237" w:lineRule="auto"/>
              <w:ind w:right="163"/>
            </w:pPr>
            <w:r>
              <w:t>Work</w:t>
            </w:r>
            <w:r>
              <w:rPr>
                <w:spacing w:val="-3"/>
              </w:rPr>
              <w:t xml:space="preserve"> </w:t>
            </w:r>
            <w:r>
              <w:t>with</w:t>
            </w:r>
            <w:r>
              <w:rPr>
                <w:spacing w:val="-6"/>
              </w:rPr>
              <w:t xml:space="preserve"> </w:t>
            </w:r>
            <w:r>
              <w:t>the</w:t>
            </w:r>
            <w:r>
              <w:rPr>
                <w:spacing w:val="-4"/>
              </w:rPr>
              <w:t xml:space="preserve"> </w:t>
            </w:r>
            <w:r>
              <w:t>brokers</w:t>
            </w:r>
            <w:r>
              <w:rPr>
                <w:spacing w:val="-6"/>
              </w:rPr>
              <w:t xml:space="preserve"> </w:t>
            </w:r>
            <w:r>
              <w:t>to</w:t>
            </w:r>
            <w:r>
              <w:rPr>
                <w:spacing w:val="-6"/>
              </w:rPr>
              <w:t xml:space="preserve"> </w:t>
            </w:r>
            <w:r>
              <w:t>procure</w:t>
            </w:r>
            <w:r>
              <w:rPr>
                <w:spacing w:val="-6"/>
              </w:rPr>
              <w:t xml:space="preserve"> </w:t>
            </w:r>
            <w:r>
              <w:t>support</w:t>
            </w:r>
            <w:r>
              <w:rPr>
                <w:spacing w:val="-2"/>
              </w:rPr>
              <w:t xml:space="preserve"> </w:t>
            </w:r>
            <w:r>
              <w:t>plans</w:t>
            </w:r>
            <w:r>
              <w:rPr>
                <w:spacing w:val="-6"/>
              </w:rPr>
              <w:t xml:space="preserve"> </w:t>
            </w:r>
            <w:r>
              <w:t>including</w:t>
            </w:r>
            <w:r>
              <w:rPr>
                <w:spacing w:val="-2"/>
              </w:rPr>
              <w:t xml:space="preserve"> </w:t>
            </w:r>
            <w:r>
              <w:t>equipment and adaptations.</w:t>
            </w:r>
          </w:p>
        </w:tc>
        <w:tc>
          <w:tcPr>
            <w:tcW w:w="2835" w:type="dxa"/>
          </w:tcPr>
          <w:p w14:paraId="4C9AA83F" w14:textId="77777777" w:rsidR="00110F3F" w:rsidRDefault="001F69CD">
            <w:pPr>
              <w:pStyle w:val="TableParagraph"/>
              <w:numPr>
                <w:ilvl w:val="0"/>
                <w:numId w:val="37"/>
              </w:numPr>
              <w:tabs>
                <w:tab w:val="left" w:pos="724"/>
              </w:tabs>
              <w:spacing w:line="240" w:lineRule="exact"/>
              <w:ind w:left="724" w:hanging="359"/>
            </w:pPr>
            <w:r>
              <w:rPr>
                <w:color w:val="404040"/>
                <w:spacing w:val="-2"/>
              </w:rPr>
              <w:t>Daily</w:t>
            </w:r>
          </w:p>
        </w:tc>
      </w:tr>
      <w:tr w:rsidR="00110F3F" w14:paraId="097EC4BD" w14:textId="77777777">
        <w:trPr>
          <w:trHeight w:val="1012"/>
        </w:trPr>
        <w:tc>
          <w:tcPr>
            <w:tcW w:w="7480" w:type="dxa"/>
          </w:tcPr>
          <w:p w14:paraId="6AAE1285" w14:textId="77777777" w:rsidR="00110F3F" w:rsidRDefault="001F69CD">
            <w:pPr>
              <w:pStyle w:val="TableParagraph"/>
              <w:numPr>
                <w:ilvl w:val="0"/>
                <w:numId w:val="36"/>
              </w:numPr>
              <w:tabs>
                <w:tab w:val="left" w:pos="725"/>
              </w:tabs>
              <w:spacing w:before="1" w:line="237" w:lineRule="auto"/>
              <w:ind w:right="51"/>
            </w:pPr>
            <w:r>
              <w:t>Take responsibility for the administrative tasks associated with dealing</w:t>
            </w:r>
            <w:r>
              <w:rPr>
                <w:spacing w:val="-3"/>
              </w:rPr>
              <w:t xml:space="preserve"> </w:t>
            </w:r>
            <w:r>
              <w:t>with</w:t>
            </w:r>
            <w:r>
              <w:rPr>
                <w:spacing w:val="-5"/>
              </w:rPr>
              <w:t xml:space="preserve"> </w:t>
            </w:r>
            <w:r>
              <w:t>cases</w:t>
            </w:r>
            <w:r>
              <w:rPr>
                <w:spacing w:val="-5"/>
              </w:rPr>
              <w:t xml:space="preserve"> </w:t>
            </w:r>
            <w:r>
              <w:t>in</w:t>
            </w:r>
            <w:r>
              <w:rPr>
                <w:spacing w:val="-7"/>
              </w:rPr>
              <w:t xml:space="preserve"> </w:t>
            </w:r>
            <w:r>
              <w:t>accordance</w:t>
            </w:r>
            <w:r>
              <w:rPr>
                <w:spacing w:val="-5"/>
              </w:rPr>
              <w:t xml:space="preserve"> </w:t>
            </w:r>
            <w:r>
              <w:t>with</w:t>
            </w:r>
            <w:r>
              <w:rPr>
                <w:spacing w:val="-5"/>
              </w:rPr>
              <w:t xml:space="preserve"> </w:t>
            </w:r>
            <w:r>
              <w:t>service</w:t>
            </w:r>
            <w:r>
              <w:rPr>
                <w:spacing w:val="-5"/>
              </w:rPr>
              <w:t xml:space="preserve"> </w:t>
            </w:r>
            <w:r>
              <w:t>procedures,</w:t>
            </w:r>
            <w:r>
              <w:rPr>
                <w:spacing w:val="-6"/>
              </w:rPr>
              <w:t xml:space="preserve"> </w:t>
            </w:r>
            <w:r>
              <w:t>standards and targets.</w:t>
            </w:r>
          </w:p>
        </w:tc>
        <w:tc>
          <w:tcPr>
            <w:tcW w:w="2835" w:type="dxa"/>
          </w:tcPr>
          <w:p w14:paraId="33095E98" w14:textId="77777777" w:rsidR="00110F3F" w:rsidRDefault="001F69CD">
            <w:pPr>
              <w:pStyle w:val="TableParagraph"/>
              <w:numPr>
                <w:ilvl w:val="0"/>
                <w:numId w:val="35"/>
              </w:numPr>
              <w:tabs>
                <w:tab w:val="left" w:pos="724"/>
              </w:tabs>
              <w:spacing w:line="240" w:lineRule="exact"/>
              <w:ind w:left="724" w:hanging="359"/>
            </w:pPr>
            <w:r>
              <w:rPr>
                <w:color w:val="404040"/>
                <w:spacing w:val="-2"/>
              </w:rPr>
              <w:t>Daily</w:t>
            </w:r>
          </w:p>
        </w:tc>
      </w:tr>
      <w:tr w:rsidR="00110F3F" w14:paraId="704A209B" w14:textId="77777777">
        <w:trPr>
          <w:trHeight w:val="1012"/>
        </w:trPr>
        <w:tc>
          <w:tcPr>
            <w:tcW w:w="7480" w:type="dxa"/>
          </w:tcPr>
          <w:p w14:paraId="5F4E4021" w14:textId="77777777" w:rsidR="00110F3F" w:rsidRDefault="001F69CD">
            <w:pPr>
              <w:pStyle w:val="TableParagraph"/>
              <w:numPr>
                <w:ilvl w:val="0"/>
                <w:numId w:val="34"/>
              </w:numPr>
              <w:tabs>
                <w:tab w:val="left" w:pos="725"/>
              </w:tabs>
              <w:spacing w:before="1" w:line="237" w:lineRule="auto"/>
              <w:ind w:right="202"/>
            </w:pPr>
            <w:r>
              <w:t>Maintain</w:t>
            </w:r>
            <w:r>
              <w:rPr>
                <w:spacing w:val="-4"/>
              </w:rPr>
              <w:t xml:space="preserve"> </w:t>
            </w:r>
            <w:r>
              <w:t>up</w:t>
            </w:r>
            <w:r>
              <w:rPr>
                <w:spacing w:val="-4"/>
              </w:rPr>
              <w:t xml:space="preserve"> </w:t>
            </w:r>
            <w:r>
              <w:t>to</w:t>
            </w:r>
            <w:r>
              <w:rPr>
                <w:spacing w:val="-6"/>
              </w:rPr>
              <w:t xml:space="preserve"> </w:t>
            </w:r>
            <w:r>
              <w:t>date,</w:t>
            </w:r>
            <w:r>
              <w:rPr>
                <w:spacing w:val="-3"/>
              </w:rPr>
              <w:t xml:space="preserve"> </w:t>
            </w:r>
            <w:r>
              <w:t>accurate</w:t>
            </w:r>
            <w:r>
              <w:rPr>
                <w:spacing w:val="-6"/>
              </w:rPr>
              <w:t xml:space="preserve"> </w:t>
            </w:r>
            <w:r>
              <w:t>and</w:t>
            </w:r>
            <w:r>
              <w:rPr>
                <w:spacing w:val="-6"/>
              </w:rPr>
              <w:t xml:space="preserve"> </w:t>
            </w:r>
            <w:r>
              <w:t>timely</w:t>
            </w:r>
            <w:r>
              <w:rPr>
                <w:spacing w:val="-6"/>
              </w:rPr>
              <w:t xml:space="preserve"> </w:t>
            </w:r>
            <w:r>
              <w:t>records</w:t>
            </w:r>
            <w:r>
              <w:rPr>
                <w:spacing w:val="-6"/>
              </w:rPr>
              <w:t xml:space="preserve"> </w:t>
            </w:r>
            <w:r>
              <w:t>of</w:t>
            </w:r>
            <w:r>
              <w:rPr>
                <w:spacing w:val="-1"/>
              </w:rPr>
              <w:t xml:space="preserve"> </w:t>
            </w:r>
            <w:r>
              <w:t>communication, decisions, actions and outcomes relating to cases in line with processes, standards and systems of the Council.</w:t>
            </w:r>
          </w:p>
        </w:tc>
        <w:tc>
          <w:tcPr>
            <w:tcW w:w="2835" w:type="dxa"/>
          </w:tcPr>
          <w:p w14:paraId="57FF180A" w14:textId="77777777" w:rsidR="00110F3F" w:rsidRDefault="001F69CD">
            <w:pPr>
              <w:pStyle w:val="TableParagraph"/>
              <w:numPr>
                <w:ilvl w:val="0"/>
                <w:numId w:val="33"/>
              </w:numPr>
              <w:tabs>
                <w:tab w:val="left" w:pos="724"/>
              </w:tabs>
              <w:spacing w:line="240" w:lineRule="exact"/>
              <w:ind w:left="724" w:hanging="359"/>
            </w:pPr>
            <w:r>
              <w:rPr>
                <w:color w:val="404040"/>
                <w:spacing w:val="-2"/>
              </w:rPr>
              <w:t>Daily</w:t>
            </w:r>
          </w:p>
        </w:tc>
      </w:tr>
      <w:tr w:rsidR="00110F3F" w14:paraId="123863ED" w14:textId="77777777">
        <w:trPr>
          <w:trHeight w:val="1012"/>
        </w:trPr>
        <w:tc>
          <w:tcPr>
            <w:tcW w:w="7480" w:type="dxa"/>
          </w:tcPr>
          <w:p w14:paraId="66D1C681" w14:textId="77777777" w:rsidR="00110F3F" w:rsidRDefault="001F69CD">
            <w:pPr>
              <w:pStyle w:val="TableParagraph"/>
              <w:numPr>
                <w:ilvl w:val="0"/>
                <w:numId w:val="32"/>
              </w:numPr>
              <w:tabs>
                <w:tab w:val="left" w:pos="725"/>
              </w:tabs>
              <w:spacing w:before="1" w:line="237" w:lineRule="auto"/>
              <w:ind w:right="424"/>
              <w:jc w:val="both"/>
            </w:pPr>
            <w:r>
              <w:t>Take</w:t>
            </w:r>
            <w:r>
              <w:rPr>
                <w:spacing w:val="-7"/>
              </w:rPr>
              <w:t xml:space="preserve"> </w:t>
            </w:r>
            <w:r>
              <w:t>responsibility</w:t>
            </w:r>
            <w:r>
              <w:rPr>
                <w:spacing w:val="-7"/>
              </w:rPr>
              <w:t xml:space="preserve"> </w:t>
            </w:r>
            <w:r>
              <w:t>for</w:t>
            </w:r>
            <w:r>
              <w:rPr>
                <w:spacing w:val="-6"/>
              </w:rPr>
              <w:t xml:space="preserve"> </w:t>
            </w:r>
            <w:r>
              <w:t>promoting</w:t>
            </w:r>
            <w:r>
              <w:rPr>
                <w:spacing w:val="-3"/>
              </w:rPr>
              <w:t xml:space="preserve"> </w:t>
            </w:r>
            <w:r>
              <w:t>and</w:t>
            </w:r>
            <w:r>
              <w:rPr>
                <w:spacing w:val="-7"/>
              </w:rPr>
              <w:t xml:space="preserve"> </w:t>
            </w:r>
            <w:r>
              <w:t>safeguarding</w:t>
            </w:r>
            <w:r>
              <w:rPr>
                <w:spacing w:val="-5"/>
              </w:rPr>
              <w:t xml:space="preserve"> </w:t>
            </w:r>
            <w:r>
              <w:t>the</w:t>
            </w:r>
            <w:r>
              <w:rPr>
                <w:spacing w:val="-7"/>
              </w:rPr>
              <w:t xml:space="preserve"> </w:t>
            </w:r>
            <w:r>
              <w:t>welfare</w:t>
            </w:r>
            <w:r>
              <w:rPr>
                <w:spacing w:val="-7"/>
              </w:rPr>
              <w:t xml:space="preserve"> </w:t>
            </w:r>
            <w:r>
              <w:t>of people</w:t>
            </w:r>
            <w:r>
              <w:rPr>
                <w:spacing w:val="-2"/>
              </w:rPr>
              <w:t xml:space="preserve"> </w:t>
            </w:r>
            <w:r>
              <w:t>who</w:t>
            </w:r>
            <w:r>
              <w:rPr>
                <w:spacing w:val="-2"/>
              </w:rPr>
              <w:t xml:space="preserve"> </w:t>
            </w:r>
            <w:r>
              <w:t>come</w:t>
            </w:r>
            <w:r>
              <w:rPr>
                <w:spacing w:val="-1"/>
              </w:rPr>
              <w:t xml:space="preserve"> </w:t>
            </w:r>
            <w:r>
              <w:t>into</w:t>
            </w:r>
            <w:r>
              <w:rPr>
                <w:spacing w:val="-2"/>
              </w:rPr>
              <w:t xml:space="preserve"> </w:t>
            </w:r>
            <w:r>
              <w:t>contact</w:t>
            </w:r>
            <w:r>
              <w:rPr>
                <w:spacing w:val="-2"/>
              </w:rPr>
              <w:t xml:space="preserve"> </w:t>
            </w:r>
            <w:r>
              <w:t>with</w:t>
            </w:r>
            <w:r>
              <w:rPr>
                <w:spacing w:val="-2"/>
              </w:rPr>
              <w:t xml:space="preserve"> </w:t>
            </w:r>
            <w:r>
              <w:t>the</w:t>
            </w:r>
            <w:r>
              <w:rPr>
                <w:spacing w:val="-4"/>
              </w:rPr>
              <w:t xml:space="preserve"> </w:t>
            </w:r>
            <w:r>
              <w:t>service,</w:t>
            </w:r>
            <w:r>
              <w:rPr>
                <w:spacing w:val="-1"/>
              </w:rPr>
              <w:t xml:space="preserve"> </w:t>
            </w:r>
            <w:r>
              <w:t>in</w:t>
            </w:r>
            <w:r>
              <w:rPr>
                <w:spacing w:val="-4"/>
              </w:rPr>
              <w:t xml:space="preserve"> </w:t>
            </w:r>
            <w:r>
              <w:t>full</w:t>
            </w:r>
            <w:r>
              <w:rPr>
                <w:spacing w:val="-2"/>
              </w:rPr>
              <w:t xml:space="preserve"> </w:t>
            </w:r>
            <w:r>
              <w:t>compliance with Council procedures.</w:t>
            </w:r>
          </w:p>
        </w:tc>
        <w:tc>
          <w:tcPr>
            <w:tcW w:w="2835" w:type="dxa"/>
          </w:tcPr>
          <w:p w14:paraId="18B927CB" w14:textId="77777777" w:rsidR="00110F3F" w:rsidRDefault="001F69CD">
            <w:pPr>
              <w:pStyle w:val="TableParagraph"/>
              <w:numPr>
                <w:ilvl w:val="0"/>
                <w:numId w:val="31"/>
              </w:numPr>
              <w:tabs>
                <w:tab w:val="left" w:pos="724"/>
              </w:tabs>
              <w:spacing w:line="240" w:lineRule="exact"/>
              <w:ind w:left="724" w:hanging="359"/>
            </w:pPr>
            <w:r>
              <w:rPr>
                <w:color w:val="404040"/>
                <w:spacing w:val="-2"/>
              </w:rPr>
              <w:t>Daily</w:t>
            </w:r>
          </w:p>
        </w:tc>
      </w:tr>
      <w:tr w:rsidR="00110F3F" w14:paraId="6F7DAC42" w14:textId="77777777">
        <w:trPr>
          <w:trHeight w:val="1266"/>
        </w:trPr>
        <w:tc>
          <w:tcPr>
            <w:tcW w:w="7480" w:type="dxa"/>
          </w:tcPr>
          <w:p w14:paraId="185E3206" w14:textId="77777777" w:rsidR="00110F3F" w:rsidRDefault="001F69CD">
            <w:pPr>
              <w:pStyle w:val="TableParagraph"/>
              <w:numPr>
                <w:ilvl w:val="0"/>
                <w:numId w:val="30"/>
              </w:numPr>
              <w:tabs>
                <w:tab w:val="left" w:pos="725"/>
              </w:tabs>
              <w:ind w:right="188"/>
            </w:pPr>
            <w:r>
              <w:t>Ensure compliance with policies and procedures of Adult Social Services,</w:t>
            </w:r>
            <w:r>
              <w:rPr>
                <w:spacing w:val="-2"/>
              </w:rPr>
              <w:t xml:space="preserve"> </w:t>
            </w:r>
            <w:r>
              <w:t>and</w:t>
            </w:r>
            <w:r>
              <w:rPr>
                <w:spacing w:val="-5"/>
              </w:rPr>
              <w:t xml:space="preserve"> </w:t>
            </w:r>
            <w:r>
              <w:t>those</w:t>
            </w:r>
            <w:r>
              <w:rPr>
                <w:spacing w:val="-3"/>
              </w:rPr>
              <w:t xml:space="preserve"> </w:t>
            </w:r>
            <w:r>
              <w:t>of</w:t>
            </w:r>
            <w:r>
              <w:rPr>
                <w:spacing w:val="-2"/>
              </w:rPr>
              <w:t xml:space="preserve"> </w:t>
            </w:r>
            <w:r>
              <w:t>any</w:t>
            </w:r>
            <w:r>
              <w:rPr>
                <w:spacing w:val="-5"/>
              </w:rPr>
              <w:t xml:space="preserve"> </w:t>
            </w:r>
            <w:r>
              <w:t>partner</w:t>
            </w:r>
            <w:r>
              <w:rPr>
                <w:spacing w:val="-4"/>
              </w:rPr>
              <w:t xml:space="preserve"> </w:t>
            </w:r>
            <w:r>
              <w:t>agencies,</w:t>
            </w:r>
            <w:r>
              <w:rPr>
                <w:spacing w:val="-4"/>
              </w:rPr>
              <w:t xml:space="preserve"> </w:t>
            </w:r>
            <w:r>
              <w:t>and</w:t>
            </w:r>
            <w:r>
              <w:rPr>
                <w:spacing w:val="-5"/>
              </w:rPr>
              <w:t xml:space="preserve"> </w:t>
            </w:r>
            <w:r>
              <w:t>that</w:t>
            </w:r>
            <w:r>
              <w:rPr>
                <w:spacing w:val="-4"/>
              </w:rPr>
              <w:t xml:space="preserve"> </w:t>
            </w:r>
            <w:r>
              <w:t>the</w:t>
            </w:r>
            <w:r>
              <w:rPr>
                <w:spacing w:val="-3"/>
              </w:rPr>
              <w:t xml:space="preserve"> </w:t>
            </w:r>
            <w:r>
              <w:t>service</w:t>
            </w:r>
            <w:r>
              <w:rPr>
                <w:spacing w:val="-3"/>
              </w:rPr>
              <w:t xml:space="preserve"> </w:t>
            </w:r>
            <w:r>
              <w:t>is always delivered in accordance with professional standards, policy and practice and the relevant statutory and regulatory frameworks.</w:t>
            </w:r>
          </w:p>
        </w:tc>
        <w:tc>
          <w:tcPr>
            <w:tcW w:w="2835" w:type="dxa"/>
          </w:tcPr>
          <w:p w14:paraId="70B1C91F" w14:textId="77777777" w:rsidR="00110F3F" w:rsidRDefault="001F69CD">
            <w:pPr>
              <w:pStyle w:val="TableParagraph"/>
              <w:numPr>
                <w:ilvl w:val="0"/>
                <w:numId w:val="29"/>
              </w:numPr>
              <w:tabs>
                <w:tab w:val="left" w:pos="724"/>
              </w:tabs>
              <w:spacing w:line="240" w:lineRule="exact"/>
              <w:ind w:left="724" w:hanging="359"/>
            </w:pPr>
            <w:r>
              <w:rPr>
                <w:color w:val="404040"/>
                <w:spacing w:val="-2"/>
              </w:rPr>
              <w:t>Daily</w:t>
            </w:r>
          </w:p>
        </w:tc>
      </w:tr>
      <w:tr w:rsidR="00110F3F" w14:paraId="0254568E" w14:textId="77777777">
        <w:trPr>
          <w:trHeight w:val="1264"/>
        </w:trPr>
        <w:tc>
          <w:tcPr>
            <w:tcW w:w="7480" w:type="dxa"/>
          </w:tcPr>
          <w:p w14:paraId="434665E0" w14:textId="77777777" w:rsidR="00110F3F" w:rsidRDefault="001F69CD">
            <w:pPr>
              <w:pStyle w:val="TableParagraph"/>
              <w:numPr>
                <w:ilvl w:val="0"/>
                <w:numId w:val="28"/>
              </w:numPr>
              <w:tabs>
                <w:tab w:val="left" w:pos="725"/>
              </w:tabs>
              <w:spacing w:before="1" w:line="237" w:lineRule="auto"/>
              <w:ind w:right="45"/>
            </w:pPr>
            <w:r>
              <w:t>Assist</w:t>
            </w:r>
            <w:r>
              <w:rPr>
                <w:spacing w:val="-4"/>
              </w:rPr>
              <w:t xml:space="preserve"> </w:t>
            </w:r>
            <w:r>
              <w:t>with</w:t>
            </w:r>
            <w:r>
              <w:rPr>
                <w:spacing w:val="-6"/>
              </w:rPr>
              <w:t xml:space="preserve"> </w:t>
            </w:r>
            <w:r>
              <w:t>monitoring</w:t>
            </w:r>
            <w:r>
              <w:rPr>
                <w:spacing w:val="-4"/>
              </w:rPr>
              <w:t xml:space="preserve"> </w:t>
            </w:r>
            <w:r>
              <w:t>and</w:t>
            </w:r>
            <w:r>
              <w:rPr>
                <w:spacing w:val="-6"/>
              </w:rPr>
              <w:t xml:space="preserve"> </w:t>
            </w:r>
            <w:r>
              <w:t>evaluating</w:t>
            </w:r>
            <w:r>
              <w:rPr>
                <w:spacing w:val="-6"/>
              </w:rPr>
              <w:t xml:space="preserve"> </w:t>
            </w:r>
            <w:r>
              <w:t>the</w:t>
            </w:r>
            <w:r>
              <w:rPr>
                <w:spacing w:val="-6"/>
              </w:rPr>
              <w:t xml:space="preserve"> </w:t>
            </w:r>
            <w:r>
              <w:t>effectiveness</w:t>
            </w:r>
            <w:r>
              <w:rPr>
                <w:spacing w:val="-6"/>
              </w:rPr>
              <w:t xml:space="preserve"> </w:t>
            </w:r>
            <w:r>
              <w:t>of</w:t>
            </w:r>
            <w:r>
              <w:rPr>
                <w:spacing w:val="-4"/>
              </w:rPr>
              <w:t xml:space="preserve"> </w:t>
            </w:r>
            <w:r>
              <w:t>the</w:t>
            </w:r>
            <w:r>
              <w:rPr>
                <w:spacing w:val="-6"/>
              </w:rPr>
              <w:t xml:space="preserve"> </w:t>
            </w:r>
            <w:r>
              <w:t>service and contribute to the development of service improvements through participation and involvement in local and central team meetings, supervision, training, conferences and other forums.</w:t>
            </w:r>
          </w:p>
        </w:tc>
        <w:tc>
          <w:tcPr>
            <w:tcW w:w="2835" w:type="dxa"/>
          </w:tcPr>
          <w:p w14:paraId="7EBF0CA0" w14:textId="77777777" w:rsidR="00110F3F" w:rsidRDefault="001F69CD">
            <w:pPr>
              <w:pStyle w:val="TableParagraph"/>
              <w:numPr>
                <w:ilvl w:val="0"/>
                <w:numId w:val="27"/>
              </w:numPr>
              <w:tabs>
                <w:tab w:val="left" w:pos="724"/>
              </w:tabs>
              <w:spacing w:line="240" w:lineRule="exact"/>
              <w:ind w:left="724" w:hanging="359"/>
            </w:pPr>
            <w:r>
              <w:rPr>
                <w:color w:val="404040"/>
                <w:spacing w:val="-2"/>
              </w:rPr>
              <w:t>Monthly</w:t>
            </w:r>
          </w:p>
        </w:tc>
      </w:tr>
      <w:tr w:rsidR="00110F3F" w14:paraId="42F266B5" w14:textId="77777777">
        <w:trPr>
          <w:trHeight w:val="1014"/>
        </w:trPr>
        <w:tc>
          <w:tcPr>
            <w:tcW w:w="7480" w:type="dxa"/>
          </w:tcPr>
          <w:p w14:paraId="788945F2" w14:textId="77777777" w:rsidR="00110F3F" w:rsidRDefault="001F69CD">
            <w:pPr>
              <w:pStyle w:val="TableParagraph"/>
              <w:numPr>
                <w:ilvl w:val="0"/>
                <w:numId w:val="26"/>
              </w:numPr>
              <w:tabs>
                <w:tab w:val="left" w:pos="725"/>
              </w:tabs>
              <w:spacing w:before="1" w:line="237" w:lineRule="auto"/>
              <w:ind w:right="114"/>
            </w:pPr>
            <w:r>
              <w:t>Work</w:t>
            </w:r>
            <w:r>
              <w:rPr>
                <w:spacing w:val="-6"/>
              </w:rPr>
              <w:t xml:space="preserve"> </w:t>
            </w:r>
            <w:r>
              <w:t>flexibly</w:t>
            </w:r>
            <w:r>
              <w:rPr>
                <w:spacing w:val="-6"/>
              </w:rPr>
              <w:t xml:space="preserve"> </w:t>
            </w:r>
            <w:r>
              <w:t>and</w:t>
            </w:r>
            <w:r>
              <w:rPr>
                <w:spacing w:val="-4"/>
              </w:rPr>
              <w:t xml:space="preserve"> </w:t>
            </w:r>
            <w:r>
              <w:t>respond</w:t>
            </w:r>
            <w:r>
              <w:rPr>
                <w:spacing w:val="-4"/>
              </w:rPr>
              <w:t xml:space="preserve"> </w:t>
            </w:r>
            <w:r>
              <w:t>positively</w:t>
            </w:r>
            <w:r>
              <w:rPr>
                <w:spacing w:val="-6"/>
              </w:rPr>
              <w:t xml:space="preserve"> </w:t>
            </w:r>
            <w:r>
              <w:t>to</w:t>
            </w:r>
            <w:r>
              <w:rPr>
                <w:spacing w:val="-4"/>
              </w:rPr>
              <w:t xml:space="preserve"> </w:t>
            </w:r>
            <w:r>
              <w:t>changing</w:t>
            </w:r>
            <w:r>
              <w:rPr>
                <w:spacing w:val="-6"/>
              </w:rPr>
              <w:t xml:space="preserve"> </w:t>
            </w:r>
            <w:r>
              <w:t>business</w:t>
            </w:r>
            <w:r>
              <w:rPr>
                <w:spacing w:val="-3"/>
              </w:rPr>
              <w:t xml:space="preserve"> </w:t>
            </w:r>
            <w:r>
              <w:t>and</w:t>
            </w:r>
            <w:r>
              <w:rPr>
                <w:spacing w:val="-4"/>
              </w:rPr>
              <w:t xml:space="preserve"> </w:t>
            </w:r>
            <w:r>
              <w:t>client needs and carry out any other duties within the scope of the nature and grade of the post, as directed by the line manager.</w:t>
            </w:r>
          </w:p>
        </w:tc>
        <w:tc>
          <w:tcPr>
            <w:tcW w:w="2835" w:type="dxa"/>
          </w:tcPr>
          <w:p w14:paraId="454D563E" w14:textId="77777777" w:rsidR="00110F3F" w:rsidRDefault="001F69CD">
            <w:pPr>
              <w:pStyle w:val="TableParagraph"/>
              <w:numPr>
                <w:ilvl w:val="0"/>
                <w:numId w:val="25"/>
              </w:numPr>
              <w:tabs>
                <w:tab w:val="left" w:pos="724"/>
              </w:tabs>
              <w:spacing w:line="240" w:lineRule="exact"/>
              <w:ind w:left="724" w:hanging="359"/>
            </w:pPr>
            <w:r>
              <w:rPr>
                <w:color w:val="404040"/>
                <w:spacing w:val="-2"/>
              </w:rPr>
              <w:t>Daily</w:t>
            </w:r>
          </w:p>
        </w:tc>
      </w:tr>
    </w:tbl>
    <w:p w14:paraId="685B13F4" w14:textId="77777777" w:rsidR="00110F3F" w:rsidRDefault="00110F3F">
      <w:pPr>
        <w:pStyle w:val="TableParagraph"/>
        <w:spacing w:line="240" w:lineRule="exact"/>
        <w:sectPr w:rsidR="00110F3F">
          <w:type w:val="continuous"/>
          <w:pgSz w:w="11940" w:h="16860"/>
          <w:pgMar w:top="1880" w:right="425" w:bottom="2400" w:left="708" w:header="690" w:footer="2214" w:gutter="0"/>
          <w:cols w:space="720"/>
        </w:sect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80"/>
        <w:gridCol w:w="2835"/>
      </w:tblGrid>
      <w:tr w:rsidR="00110F3F" w14:paraId="005AD308" w14:textId="77777777">
        <w:trPr>
          <w:trHeight w:val="793"/>
        </w:trPr>
        <w:tc>
          <w:tcPr>
            <w:tcW w:w="7480" w:type="dxa"/>
          </w:tcPr>
          <w:p w14:paraId="09196E8E" w14:textId="77777777" w:rsidR="00110F3F" w:rsidRDefault="001F69CD">
            <w:pPr>
              <w:pStyle w:val="TableParagraph"/>
              <w:spacing w:before="160"/>
              <w:ind w:left="4"/>
              <w:rPr>
                <w:sz w:val="32"/>
              </w:rPr>
            </w:pPr>
            <w:r>
              <w:rPr>
                <w:sz w:val="32"/>
              </w:rPr>
              <w:lastRenderedPageBreak/>
              <w:t>Key</w:t>
            </w:r>
            <w:r>
              <w:rPr>
                <w:spacing w:val="-12"/>
                <w:sz w:val="32"/>
              </w:rPr>
              <w:t xml:space="preserve"> </w:t>
            </w:r>
            <w:r>
              <w:rPr>
                <w:sz w:val="32"/>
              </w:rPr>
              <w:t>Duties</w:t>
            </w:r>
            <w:r>
              <w:rPr>
                <w:spacing w:val="-8"/>
                <w:sz w:val="32"/>
              </w:rPr>
              <w:t xml:space="preserve"> </w:t>
            </w:r>
            <w:r>
              <w:rPr>
                <w:sz w:val="32"/>
              </w:rPr>
              <w:t>and</w:t>
            </w:r>
            <w:r>
              <w:rPr>
                <w:spacing w:val="-6"/>
                <w:sz w:val="32"/>
              </w:rPr>
              <w:t xml:space="preserve"> </w:t>
            </w:r>
            <w:r>
              <w:rPr>
                <w:spacing w:val="-2"/>
                <w:sz w:val="32"/>
              </w:rPr>
              <w:t>Responsibilities</w:t>
            </w:r>
          </w:p>
        </w:tc>
        <w:tc>
          <w:tcPr>
            <w:tcW w:w="2835" w:type="dxa"/>
          </w:tcPr>
          <w:p w14:paraId="2FB2FB2E" w14:textId="77777777" w:rsidR="00110F3F" w:rsidRDefault="001F69CD">
            <w:pPr>
              <w:pStyle w:val="TableParagraph"/>
              <w:spacing w:before="160"/>
              <w:ind w:left="4"/>
              <w:rPr>
                <w:sz w:val="32"/>
              </w:rPr>
            </w:pPr>
            <w:r>
              <w:rPr>
                <w:sz w:val="32"/>
              </w:rPr>
              <w:t>Frequency</w:t>
            </w:r>
            <w:r>
              <w:rPr>
                <w:spacing w:val="-13"/>
                <w:sz w:val="32"/>
              </w:rPr>
              <w:t xml:space="preserve"> </w:t>
            </w:r>
            <w:r>
              <w:rPr>
                <w:sz w:val="32"/>
              </w:rPr>
              <w:t>of</w:t>
            </w:r>
            <w:r>
              <w:rPr>
                <w:spacing w:val="-7"/>
                <w:sz w:val="32"/>
              </w:rPr>
              <w:t xml:space="preserve"> </w:t>
            </w:r>
            <w:r>
              <w:rPr>
                <w:spacing w:val="-4"/>
                <w:sz w:val="32"/>
              </w:rPr>
              <w:t>Task</w:t>
            </w:r>
          </w:p>
        </w:tc>
      </w:tr>
      <w:tr w:rsidR="00110F3F" w14:paraId="393A2DF6" w14:textId="77777777">
        <w:trPr>
          <w:trHeight w:val="1012"/>
        </w:trPr>
        <w:tc>
          <w:tcPr>
            <w:tcW w:w="7480" w:type="dxa"/>
          </w:tcPr>
          <w:p w14:paraId="375E79AD" w14:textId="77777777" w:rsidR="00110F3F" w:rsidRDefault="001F69CD">
            <w:pPr>
              <w:pStyle w:val="TableParagraph"/>
              <w:numPr>
                <w:ilvl w:val="0"/>
                <w:numId w:val="24"/>
              </w:numPr>
              <w:tabs>
                <w:tab w:val="left" w:pos="725"/>
              </w:tabs>
              <w:spacing w:before="1" w:line="237" w:lineRule="auto"/>
              <w:ind w:right="301"/>
            </w:pPr>
            <w:r>
              <w:t>Understand the budgetary framework and context of the role to ensure</w:t>
            </w:r>
            <w:r>
              <w:rPr>
                <w:spacing w:val="-6"/>
              </w:rPr>
              <w:t xml:space="preserve"> </w:t>
            </w:r>
            <w:r>
              <w:t>that</w:t>
            </w:r>
            <w:r>
              <w:rPr>
                <w:spacing w:val="-5"/>
              </w:rPr>
              <w:t xml:space="preserve"> </w:t>
            </w:r>
            <w:r>
              <w:t>the</w:t>
            </w:r>
            <w:r>
              <w:rPr>
                <w:spacing w:val="-6"/>
              </w:rPr>
              <w:t xml:space="preserve"> </w:t>
            </w:r>
            <w:r>
              <w:t>service</w:t>
            </w:r>
            <w:r>
              <w:rPr>
                <w:spacing w:val="-4"/>
              </w:rPr>
              <w:t xml:space="preserve"> </w:t>
            </w:r>
            <w:r>
              <w:t>delivers</w:t>
            </w:r>
            <w:r>
              <w:rPr>
                <w:spacing w:val="-3"/>
              </w:rPr>
              <w:t xml:space="preserve"> </w:t>
            </w:r>
            <w:r>
              <w:t>value</w:t>
            </w:r>
            <w:r>
              <w:rPr>
                <w:spacing w:val="-6"/>
              </w:rPr>
              <w:t xml:space="preserve"> </w:t>
            </w:r>
            <w:r>
              <w:t>for</w:t>
            </w:r>
            <w:r>
              <w:rPr>
                <w:spacing w:val="-5"/>
              </w:rPr>
              <w:t xml:space="preserve"> </w:t>
            </w:r>
            <w:r>
              <w:t>money</w:t>
            </w:r>
            <w:r>
              <w:rPr>
                <w:spacing w:val="-6"/>
              </w:rPr>
              <w:t xml:space="preserve"> </w:t>
            </w:r>
            <w:r>
              <w:t>and</w:t>
            </w:r>
            <w:r>
              <w:rPr>
                <w:spacing w:val="-4"/>
              </w:rPr>
              <w:t xml:space="preserve"> </w:t>
            </w:r>
            <w:r>
              <w:t>cost</w:t>
            </w:r>
            <w:r>
              <w:rPr>
                <w:spacing w:val="-5"/>
              </w:rPr>
              <w:t xml:space="preserve"> </w:t>
            </w:r>
            <w:r>
              <w:t>effective solutions and options within defined budgetary constraints.</w:t>
            </w:r>
          </w:p>
        </w:tc>
        <w:tc>
          <w:tcPr>
            <w:tcW w:w="2835" w:type="dxa"/>
          </w:tcPr>
          <w:p w14:paraId="3E6EBC4A" w14:textId="77777777" w:rsidR="00110F3F" w:rsidRDefault="001F69CD">
            <w:pPr>
              <w:pStyle w:val="TableParagraph"/>
              <w:numPr>
                <w:ilvl w:val="0"/>
                <w:numId w:val="23"/>
              </w:numPr>
              <w:tabs>
                <w:tab w:val="left" w:pos="724"/>
              </w:tabs>
              <w:spacing w:line="240" w:lineRule="exact"/>
              <w:ind w:left="724" w:hanging="359"/>
            </w:pPr>
            <w:r>
              <w:rPr>
                <w:color w:val="404040"/>
                <w:spacing w:val="-2"/>
              </w:rPr>
              <w:t>Daily</w:t>
            </w:r>
          </w:p>
        </w:tc>
      </w:tr>
      <w:tr w:rsidR="00110F3F" w14:paraId="22823B45" w14:textId="77777777">
        <w:trPr>
          <w:trHeight w:val="1014"/>
        </w:trPr>
        <w:tc>
          <w:tcPr>
            <w:tcW w:w="7480" w:type="dxa"/>
          </w:tcPr>
          <w:p w14:paraId="0802105C" w14:textId="77777777" w:rsidR="00110F3F" w:rsidRDefault="001F69CD">
            <w:pPr>
              <w:pStyle w:val="TableParagraph"/>
              <w:numPr>
                <w:ilvl w:val="0"/>
                <w:numId w:val="22"/>
              </w:numPr>
              <w:tabs>
                <w:tab w:val="left" w:pos="725"/>
              </w:tabs>
              <w:ind w:right="77"/>
            </w:pPr>
            <w:r>
              <w:t>Advise</w:t>
            </w:r>
            <w:r>
              <w:rPr>
                <w:spacing w:val="-4"/>
              </w:rPr>
              <w:t xml:space="preserve"> </w:t>
            </w:r>
            <w:r>
              <w:t>your</w:t>
            </w:r>
            <w:r>
              <w:rPr>
                <w:spacing w:val="-3"/>
              </w:rPr>
              <w:t xml:space="preserve"> </w:t>
            </w:r>
            <w:r>
              <w:t>designated</w:t>
            </w:r>
            <w:r>
              <w:rPr>
                <w:spacing w:val="-6"/>
              </w:rPr>
              <w:t xml:space="preserve"> </w:t>
            </w:r>
            <w:r>
              <w:t>line</w:t>
            </w:r>
            <w:r>
              <w:rPr>
                <w:spacing w:val="-4"/>
              </w:rPr>
              <w:t xml:space="preserve"> </w:t>
            </w:r>
            <w:r>
              <w:t>manager</w:t>
            </w:r>
            <w:r>
              <w:rPr>
                <w:spacing w:val="-3"/>
              </w:rPr>
              <w:t xml:space="preserve"> </w:t>
            </w:r>
            <w:r>
              <w:t>on</w:t>
            </w:r>
            <w:r>
              <w:rPr>
                <w:spacing w:val="-6"/>
              </w:rPr>
              <w:t xml:space="preserve"> </w:t>
            </w:r>
            <w:r>
              <w:t>a</w:t>
            </w:r>
            <w:r>
              <w:rPr>
                <w:spacing w:val="-6"/>
              </w:rPr>
              <w:t xml:space="preserve"> </w:t>
            </w:r>
            <w:r>
              <w:t>regular</w:t>
            </w:r>
            <w:r>
              <w:rPr>
                <w:spacing w:val="-5"/>
              </w:rPr>
              <w:t xml:space="preserve"> </w:t>
            </w:r>
            <w:r>
              <w:t>basis</w:t>
            </w:r>
            <w:r>
              <w:rPr>
                <w:spacing w:val="-3"/>
              </w:rPr>
              <w:t xml:space="preserve"> </w:t>
            </w:r>
            <w:r>
              <w:t>of casework plans and developments and to seek authorisation in line with delegated authority.</w:t>
            </w:r>
          </w:p>
        </w:tc>
        <w:tc>
          <w:tcPr>
            <w:tcW w:w="2835" w:type="dxa"/>
          </w:tcPr>
          <w:p w14:paraId="523A52AB" w14:textId="77777777" w:rsidR="00110F3F" w:rsidRDefault="001F69CD">
            <w:pPr>
              <w:pStyle w:val="TableParagraph"/>
              <w:numPr>
                <w:ilvl w:val="0"/>
                <w:numId w:val="21"/>
              </w:numPr>
              <w:tabs>
                <w:tab w:val="left" w:pos="724"/>
              </w:tabs>
              <w:spacing w:line="240" w:lineRule="exact"/>
              <w:ind w:left="724" w:hanging="359"/>
            </w:pPr>
            <w:r>
              <w:rPr>
                <w:color w:val="404040"/>
                <w:spacing w:val="-2"/>
              </w:rPr>
              <w:t>Daily</w:t>
            </w:r>
          </w:p>
        </w:tc>
      </w:tr>
      <w:tr w:rsidR="00110F3F" w14:paraId="461F26E0" w14:textId="77777777">
        <w:trPr>
          <w:trHeight w:val="2025"/>
        </w:trPr>
        <w:tc>
          <w:tcPr>
            <w:tcW w:w="7480" w:type="dxa"/>
          </w:tcPr>
          <w:p w14:paraId="7928950A" w14:textId="77777777" w:rsidR="00110F3F" w:rsidRDefault="001F69CD">
            <w:pPr>
              <w:pStyle w:val="TableParagraph"/>
              <w:numPr>
                <w:ilvl w:val="0"/>
                <w:numId w:val="20"/>
              </w:numPr>
              <w:tabs>
                <w:tab w:val="left" w:pos="725"/>
              </w:tabs>
              <w:spacing w:line="237" w:lineRule="auto"/>
              <w:ind w:right="858"/>
            </w:pPr>
            <w:r>
              <w:t>Deliver</w:t>
            </w:r>
            <w:r>
              <w:rPr>
                <w:spacing w:val="-6"/>
              </w:rPr>
              <w:t xml:space="preserve"> </w:t>
            </w:r>
            <w:r>
              <w:t>person-centred,</w:t>
            </w:r>
            <w:r>
              <w:rPr>
                <w:spacing w:val="-9"/>
              </w:rPr>
              <w:t xml:space="preserve"> </w:t>
            </w:r>
            <w:r>
              <w:t>outcome-focused</w:t>
            </w:r>
            <w:r>
              <w:rPr>
                <w:spacing w:val="-7"/>
              </w:rPr>
              <w:t xml:space="preserve"> </w:t>
            </w:r>
            <w:r>
              <w:t>services</w:t>
            </w:r>
            <w:r>
              <w:rPr>
                <w:spacing w:val="-7"/>
              </w:rPr>
              <w:t xml:space="preserve"> </w:t>
            </w:r>
            <w:r>
              <w:t>to</w:t>
            </w:r>
            <w:r>
              <w:rPr>
                <w:spacing w:val="-9"/>
              </w:rPr>
              <w:t xml:space="preserve"> </w:t>
            </w:r>
            <w:r>
              <w:t>shared objectives ensuring people are offered:</w:t>
            </w:r>
          </w:p>
          <w:p w14:paraId="24EA8BB5" w14:textId="77777777" w:rsidR="00110F3F" w:rsidRDefault="001F69CD">
            <w:pPr>
              <w:pStyle w:val="TableParagraph"/>
              <w:spacing w:before="1" w:line="252" w:lineRule="exact"/>
              <w:ind w:left="4"/>
            </w:pPr>
            <w:r>
              <w:t>Easy</w:t>
            </w:r>
            <w:r>
              <w:rPr>
                <w:spacing w:val="-3"/>
              </w:rPr>
              <w:t xml:space="preserve"> </w:t>
            </w:r>
            <w:r>
              <w:t>and</w:t>
            </w:r>
            <w:r>
              <w:rPr>
                <w:spacing w:val="-3"/>
              </w:rPr>
              <w:t xml:space="preserve"> </w:t>
            </w:r>
            <w:r>
              <w:t>fast</w:t>
            </w:r>
            <w:r>
              <w:rPr>
                <w:spacing w:val="1"/>
              </w:rPr>
              <w:t xml:space="preserve"> </w:t>
            </w:r>
            <w:r>
              <w:rPr>
                <w:spacing w:val="-2"/>
              </w:rPr>
              <w:t>access</w:t>
            </w:r>
          </w:p>
          <w:p w14:paraId="54FE67F5" w14:textId="77777777" w:rsidR="00110F3F" w:rsidRDefault="001F69CD">
            <w:pPr>
              <w:pStyle w:val="TableParagraph"/>
              <w:ind w:left="4" w:right="2155"/>
            </w:pPr>
            <w:r>
              <w:t>Choice</w:t>
            </w:r>
            <w:r>
              <w:rPr>
                <w:spacing w:val="-6"/>
              </w:rPr>
              <w:t xml:space="preserve"> </w:t>
            </w:r>
            <w:r>
              <w:t>and</w:t>
            </w:r>
            <w:r>
              <w:rPr>
                <w:spacing w:val="-6"/>
              </w:rPr>
              <w:t xml:space="preserve"> </w:t>
            </w:r>
            <w:r>
              <w:t>control</w:t>
            </w:r>
            <w:r>
              <w:rPr>
                <w:spacing w:val="-7"/>
              </w:rPr>
              <w:t xml:space="preserve"> </w:t>
            </w:r>
            <w:r>
              <w:t>over</w:t>
            </w:r>
            <w:r>
              <w:rPr>
                <w:spacing w:val="-7"/>
              </w:rPr>
              <w:t xml:space="preserve"> </w:t>
            </w:r>
            <w:r>
              <w:t>flexible</w:t>
            </w:r>
            <w:r>
              <w:rPr>
                <w:spacing w:val="-6"/>
              </w:rPr>
              <w:t xml:space="preserve"> </w:t>
            </w:r>
            <w:r>
              <w:t>service</w:t>
            </w:r>
            <w:r>
              <w:rPr>
                <w:spacing w:val="-6"/>
              </w:rPr>
              <w:t xml:space="preserve"> </w:t>
            </w:r>
            <w:r>
              <w:t>options Support in making informed decisions</w:t>
            </w:r>
          </w:p>
          <w:p w14:paraId="3EE70D9A" w14:textId="77777777" w:rsidR="00110F3F" w:rsidRDefault="001F69CD">
            <w:pPr>
              <w:pStyle w:val="TableParagraph"/>
              <w:spacing w:line="252" w:lineRule="exact"/>
              <w:ind w:left="4"/>
            </w:pPr>
            <w:r>
              <w:t>Control</w:t>
            </w:r>
            <w:r>
              <w:rPr>
                <w:spacing w:val="-7"/>
              </w:rPr>
              <w:t xml:space="preserve"> </w:t>
            </w:r>
            <w:r>
              <w:t>over</w:t>
            </w:r>
            <w:r>
              <w:rPr>
                <w:spacing w:val="-6"/>
              </w:rPr>
              <w:t xml:space="preserve"> </w:t>
            </w:r>
            <w:r>
              <w:t>the</w:t>
            </w:r>
            <w:r>
              <w:rPr>
                <w:spacing w:val="-5"/>
              </w:rPr>
              <w:t xml:space="preserve"> </w:t>
            </w:r>
            <w:r>
              <w:t>appropriate</w:t>
            </w:r>
            <w:r>
              <w:rPr>
                <w:spacing w:val="-6"/>
              </w:rPr>
              <w:t xml:space="preserve"> </w:t>
            </w:r>
            <w:r>
              <w:t>risks</w:t>
            </w:r>
            <w:r>
              <w:rPr>
                <w:spacing w:val="-4"/>
              </w:rPr>
              <w:t xml:space="preserve"> </w:t>
            </w:r>
            <w:r>
              <w:t>of</w:t>
            </w:r>
            <w:r>
              <w:rPr>
                <w:spacing w:val="-3"/>
              </w:rPr>
              <w:t xml:space="preserve"> </w:t>
            </w:r>
            <w:r>
              <w:t>support</w:t>
            </w:r>
            <w:r>
              <w:rPr>
                <w:spacing w:val="-3"/>
              </w:rPr>
              <w:t xml:space="preserve"> </w:t>
            </w:r>
            <w:r>
              <w:rPr>
                <w:spacing w:val="-4"/>
              </w:rPr>
              <w:t>plans</w:t>
            </w:r>
          </w:p>
          <w:p w14:paraId="4101A07E" w14:textId="77777777" w:rsidR="00110F3F" w:rsidRDefault="001F69CD">
            <w:pPr>
              <w:pStyle w:val="TableParagraph"/>
              <w:spacing w:line="252" w:lineRule="exact"/>
              <w:ind w:left="4"/>
            </w:pPr>
            <w:r>
              <w:t>Beneficial</w:t>
            </w:r>
            <w:r>
              <w:rPr>
                <w:spacing w:val="-9"/>
              </w:rPr>
              <w:t xml:space="preserve"> </w:t>
            </w:r>
            <w:r>
              <w:t>changes</w:t>
            </w:r>
            <w:r>
              <w:rPr>
                <w:spacing w:val="-10"/>
              </w:rPr>
              <w:t xml:space="preserve"> </w:t>
            </w:r>
            <w:r>
              <w:t>to</w:t>
            </w:r>
            <w:r>
              <w:rPr>
                <w:spacing w:val="-8"/>
              </w:rPr>
              <w:t xml:space="preserve"> </w:t>
            </w:r>
            <w:r>
              <w:t>reflect</w:t>
            </w:r>
            <w:r>
              <w:rPr>
                <w:spacing w:val="-5"/>
              </w:rPr>
              <w:t xml:space="preserve"> </w:t>
            </w:r>
            <w:r>
              <w:t>changing</w:t>
            </w:r>
            <w:r>
              <w:rPr>
                <w:spacing w:val="-4"/>
              </w:rPr>
              <w:t xml:space="preserve"> </w:t>
            </w:r>
            <w:r>
              <w:t>circumstances</w:t>
            </w:r>
            <w:r>
              <w:rPr>
                <w:spacing w:val="-6"/>
              </w:rPr>
              <w:t xml:space="preserve"> </w:t>
            </w:r>
            <w:r>
              <w:t>and</w:t>
            </w:r>
            <w:r>
              <w:rPr>
                <w:spacing w:val="-5"/>
              </w:rPr>
              <w:t xml:space="preserve"> </w:t>
            </w:r>
            <w:r>
              <w:rPr>
                <w:spacing w:val="-2"/>
              </w:rPr>
              <w:t>preferences</w:t>
            </w:r>
          </w:p>
        </w:tc>
        <w:tc>
          <w:tcPr>
            <w:tcW w:w="2835" w:type="dxa"/>
          </w:tcPr>
          <w:p w14:paraId="7676C98D" w14:textId="77777777" w:rsidR="00110F3F" w:rsidRDefault="001F69CD">
            <w:pPr>
              <w:pStyle w:val="TableParagraph"/>
              <w:numPr>
                <w:ilvl w:val="0"/>
                <w:numId w:val="19"/>
              </w:numPr>
              <w:tabs>
                <w:tab w:val="left" w:pos="724"/>
              </w:tabs>
              <w:spacing w:line="238" w:lineRule="exact"/>
              <w:ind w:left="724" w:hanging="359"/>
            </w:pPr>
            <w:r>
              <w:rPr>
                <w:color w:val="404040"/>
                <w:spacing w:val="-2"/>
              </w:rPr>
              <w:t>Daily</w:t>
            </w:r>
          </w:p>
        </w:tc>
      </w:tr>
    </w:tbl>
    <w:p w14:paraId="34233492" w14:textId="77777777" w:rsidR="00110F3F" w:rsidRDefault="00110F3F">
      <w:pPr>
        <w:pStyle w:val="TableParagraph"/>
        <w:spacing w:line="238" w:lineRule="exact"/>
        <w:sectPr w:rsidR="00110F3F">
          <w:headerReference w:type="default" r:id="rId11"/>
          <w:footerReference w:type="default" r:id="rId12"/>
          <w:pgSz w:w="11940" w:h="16860"/>
          <w:pgMar w:top="1860" w:right="425" w:bottom="2400" w:left="708" w:header="690" w:footer="2214" w:gutter="0"/>
          <w:cols w:space="720"/>
        </w:sectPr>
      </w:pPr>
    </w:p>
    <w:p w14:paraId="45A48CAC" w14:textId="77777777" w:rsidR="00110F3F" w:rsidRDefault="001F69CD">
      <w:pPr>
        <w:pStyle w:val="Heading1"/>
        <w:spacing w:before="147"/>
        <w:ind w:left="5305"/>
      </w:pPr>
      <w:r>
        <w:rPr>
          <w:color w:val="A6A6A6"/>
        </w:rPr>
        <w:lastRenderedPageBreak/>
        <w:t>Person</w:t>
      </w:r>
      <w:r>
        <w:rPr>
          <w:color w:val="A6A6A6"/>
          <w:spacing w:val="-3"/>
        </w:rPr>
        <w:t xml:space="preserve"> </w:t>
      </w:r>
      <w:r>
        <w:rPr>
          <w:color w:val="A6A6A6"/>
          <w:spacing w:val="-2"/>
        </w:rPr>
        <w:t>Specification</w:t>
      </w:r>
    </w:p>
    <w:p w14:paraId="54B56ED6" w14:textId="77777777" w:rsidR="00110F3F" w:rsidRDefault="00110F3F">
      <w:pPr>
        <w:pStyle w:val="BodyText"/>
        <w:spacing w:before="184" w:after="1"/>
        <w:rPr>
          <w:rFonts w:ascii="Arial"/>
          <w:b/>
          <w:sz w:val="20"/>
        </w:rPr>
      </w:pPr>
    </w:p>
    <w:tbl>
      <w:tblPr>
        <w:tblW w:w="0" w:type="auto"/>
        <w:tblInd w:w="461"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4278"/>
        <w:gridCol w:w="2281"/>
        <w:gridCol w:w="3044"/>
      </w:tblGrid>
      <w:tr w:rsidR="00110F3F" w14:paraId="1717808D" w14:textId="77777777">
        <w:trPr>
          <w:trHeight w:val="1130"/>
        </w:trPr>
        <w:tc>
          <w:tcPr>
            <w:tcW w:w="4278" w:type="dxa"/>
            <w:shd w:val="clear" w:color="auto" w:fill="DBE3EF"/>
          </w:tcPr>
          <w:p w14:paraId="4F69E51A" w14:textId="77777777" w:rsidR="00110F3F" w:rsidRDefault="001F69CD">
            <w:pPr>
              <w:pStyle w:val="TableParagraph"/>
              <w:spacing w:before="29"/>
              <w:ind w:left="117"/>
              <w:rPr>
                <w:rFonts w:ascii="Arial"/>
                <w:b/>
                <w:sz w:val="24"/>
              </w:rPr>
            </w:pPr>
            <w:r>
              <w:rPr>
                <w:rFonts w:ascii="Arial"/>
                <w:b/>
                <w:color w:val="404040"/>
                <w:spacing w:val="-2"/>
                <w:sz w:val="24"/>
              </w:rPr>
              <w:t>Requirements</w:t>
            </w:r>
          </w:p>
        </w:tc>
        <w:tc>
          <w:tcPr>
            <w:tcW w:w="2281" w:type="dxa"/>
            <w:shd w:val="clear" w:color="auto" w:fill="DBE3EF"/>
          </w:tcPr>
          <w:p w14:paraId="2C86FCB9" w14:textId="77777777" w:rsidR="00110F3F" w:rsidRDefault="001F69CD">
            <w:pPr>
              <w:pStyle w:val="TableParagraph"/>
              <w:spacing w:before="31" w:line="232" w:lineRule="auto"/>
              <w:ind w:left="616" w:right="571" w:hanging="8"/>
              <w:jc w:val="center"/>
              <w:rPr>
                <w:rFonts w:ascii="Arial"/>
                <w:b/>
                <w:sz w:val="24"/>
              </w:rPr>
            </w:pPr>
            <w:r>
              <w:rPr>
                <w:rFonts w:ascii="Arial"/>
                <w:b/>
                <w:color w:val="404040"/>
                <w:spacing w:val="-2"/>
                <w:sz w:val="24"/>
              </w:rPr>
              <w:t xml:space="preserve">Essential </w:t>
            </w:r>
            <w:r>
              <w:rPr>
                <w:rFonts w:ascii="Arial"/>
                <w:b/>
                <w:color w:val="404040"/>
                <w:spacing w:val="-6"/>
                <w:sz w:val="24"/>
              </w:rPr>
              <w:t xml:space="preserve">or </w:t>
            </w:r>
            <w:r>
              <w:rPr>
                <w:rFonts w:ascii="Arial"/>
                <w:b/>
                <w:color w:val="404040"/>
                <w:spacing w:val="-2"/>
                <w:sz w:val="24"/>
              </w:rPr>
              <w:t>Desirable</w:t>
            </w:r>
          </w:p>
        </w:tc>
        <w:tc>
          <w:tcPr>
            <w:tcW w:w="3044" w:type="dxa"/>
            <w:shd w:val="clear" w:color="auto" w:fill="DBE3EF"/>
          </w:tcPr>
          <w:p w14:paraId="519A1CB9" w14:textId="77777777" w:rsidR="00110F3F" w:rsidRDefault="001F69CD">
            <w:pPr>
              <w:pStyle w:val="TableParagraph"/>
              <w:spacing w:before="29"/>
              <w:rPr>
                <w:rFonts w:ascii="Arial"/>
                <w:b/>
                <w:sz w:val="24"/>
              </w:rPr>
            </w:pPr>
            <w:r>
              <w:rPr>
                <w:rFonts w:ascii="Arial"/>
                <w:b/>
                <w:color w:val="404040"/>
                <w:sz w:val="24"/>
              </w:rPr>
              <w:t>Identified</w:t>
            </w:r>
            <w:r>
              <w:rPr>
                <w:rFonts w:ascii="Arial"/>
                <w:b/>
                <w:color w:val="404040"/>
                <w:spacing w:val="-6"/>
                <w:sz w:val="24"/>
              </w:rPr>
              <w:t xml:space="preserve"> </w:t>
            </w:r>
            <w:r>
              <w:rPr>
                <w:rFonts w:ascii="Arial"/>
                <w:b/>
                <w:color w:val="404040"/>
                <w:spacing w:val="-5"/>
                <w:sz w:val="24"/>
              </w:rPr>
              <w:t>by</w:t>
            </w:r>
          </w:p>
          <w:p w14:paraId="204CC50B" w14:textId="77777777" w:rsidR="00110F3F" w:rsidRDefault="00110F3F">
            <w:pPr>
              <w:pStyle w:val="TableParagraph"/>
              <w:spacing w:before="9"/>
              <w:ind w:left="0"/>
              <w:rPr>
                <w:rFonts w:ascii="Arial"/>
                <w:b/>
                <w:sz w:val="24"/>
              </w:rPr>
            </w:pPr>
          </w:p>
          <w:p w14:paraId="3C2FF6B0" w14:textId="77777777" w:rsidR="00110F3F" w:rsidRDefault="001F69CD">
            <w:pPr>
              <w:pStyle w:val="TableParagraph"/>
              <w:spacing w:line="260" w:lineRule="atLeast"/>
              <w:ind w:right="1481"/>
              <w:rPr>
                <w:rFonts w:ascii="Arial" w:hAnsi="Arial"/>
                <w:b/>
                <w:sz w:val="20"/>
              </w:rPr>
            </w:pPr>
            <w:r>
              <w:rPr>
                <w:rFonts w:ascii="Arial" w:hAnsi="Arial"/>
                <w:b/>
                <w:color w:val="404040"/>
                <w:spacing w:val="-2"/>
                <w:sz w:val="20"/>
              </w:rPr>
              <w:t>A</w:t>
            </w:r>
            <w:r>
              <w:rPr>
                <w:rFonts w:ascii="Arial" w:hAnsi="Arial"/>
                <w:b/>
                <w:color w:val="404040"/>
                <w:spacing w:val="-12"/>
                <w:sz w:val="20"/>
              </w:rPr>
              <w:t xml:space="preserve"> </w:t>
            </w:r>
            <w:r>
              <w:rPr>
                <w:rFonts w:ascii="Arial" w:hAnsi="Arial"/>
                <w:b/>
                <w:color w:val="404040"/>
                <w:spacing w:val="-2"/>
                <w:sz w:val="20"/>
              </w:rPr>
              <w:t>–</w:t>
            </w:r>
            <w:r>
              <w:rPr>
                <w:rFonts w:ascii="Arial" w:hAnsi="Arial"/>
                <w:b/>
                <w:color w:val="404040"/>
                <w:spacing w:val="-12"/>
                <w:sz w:val="20"/>
              </w:rPr>
              <w:t xml:space="preserve"> </w:t>
            </w:r>
            <w:r>
              <w:rPr>
                <w:rFonts w:ascii="Arial" w:hAnsi="Arial"/>
                <w:b/>
                <w:color w:val="404040"/>
                <w:spacing w:val="-2"/>
                <w:sz w:val="20"/>
              </w:rPr>
              <w:t xml:space="preserve">Application </w:t>
            </w:r>
            <w:r>
              <w:rPr>
                <w:rFonts w:ascii="Arial" w:hAnsi="Arial"/>
                <w:b/>
                <w:color w:val="404040"/>
                <w:sz w:val="20"/>
              </w:rPr>
              <w:t>I –</w:t>
            </w:r>
            <w:r>
              <w:rPr>
                <w:rFonts w:ascii="Arial" w:hAnsi="Arial"/>
                <w:b/>
                <w:color w:val="404040"/>
                <w:spacing w:val="40"/>
                <w:sz w:val="20"/>
              </w:rPr>
              <w:t xml:space="preserve"> </w:t>
            </w:r>
            <w:r>
              <w:rPr>
                <w:rFonts w:ascii="Arial" w:hAnsi="Arial"/>
                <w:b/>
                <w:color w:val="404040"/>
                <w:sz w:val="20"/>
              </w:rPr>
              <w:t>Interview</w:t>
            </w:r>
          </w:p>
        </w:tc>
      </w:tr>
      <w:tr w:rsidR="00110F3F" w14:paraId="799D6903" w14:textId="77777777">
        <w:trPr>
          <w:trHeight w:val="517"/>
        </w:trPr>
        <w:tc>
          <w:tcPr>
            <w:tcW w:w="9603" w:type="dxa"/>
            <w:gridSpan w:val="3"/>
            <w:shd w:val="clear" w:color="auto" w:fill="D9D9D9"/>
          </w:tcPr>
          <w:p w14:paraId="7BAB670D" w14:textId="77777777" w:rsidR="00110F3F" w:rsidRDefault="001F69CD">
            <w:pPr>
              <w:pStyle w:val="TableParagraph"/>
              <w:spacing w:before="137"/>
              <w:ind w:left="117"/>
              <w:rPr>
                <w:rFonts w:ascii="Arial"/>
                <w:b/>
                <w:sz w:val="24"/>
              </w:rPr>
            </w:pPr>
            <w:r>
              <w:rPr>
                <w:rFonts w:ascii="Arial"/>
                <w:b/>
                <w:color w:val="808080"/>
                <w:sz w:val="24"/>
              </w:rPr>
              <w:t>Qualifications</w:t>
            </w:r>
            <w:r>
              <w:rPr>
                <w:rFonts w:ascii="Arial"/>
                <w:b/>
                <w:color w:val="808080"/>
                <w:spacing w:val="-5"/>
                <w:sz w:val="24"/>
              </w:rPr>
              <w:t xml:space="preserve"> </w:t>
            </w:r>
            <w:r>
              <w:rPr>
                <w:rFonts w:ascii="Arial"/>
                <w:b/>
                <w:color w:val="808080"/>
                <w:sz w:val="24"/>
              </w:rPr>
              <w:t>and</w:t>
            </w:r>
            <w:r>
              <w:rPr>
                <w:rFonts w:ascii="Arial"/>
                <w:b/>
                <w:color w:val="808080"/>
                <w:spacing w:val="-5"/>
                <w:sz w:val="24"/>
              </w:rPr>
              <w:t xml:space="preserve"> </w:t>
            </w:r>
            <w:r>
              <w:rPr>
                <w:rFonts w:ascii="Arial"/>
                <w:b/>
                <w:color w:val="808080"/>
                <w:spacing w:val="-2"/>
                <w:sz w:val="24"/>
              </w:rPr>
              <w:t>Training</w:t>
            </w:r>
          </w:p>
        </w:tc>
      </w:tr>
      <w:tr w:rsidR="00110F3F" w14:paraId="6E2D8AE1" w14:textId="77777777">
        <w:trPr>
          <w:trHeight w:val="774"/>
        </w:trPr>
        <w:tc>
          <w:tcPr>
            <w:tcW w:w="4278" w:type="dxa"/>
          </w:tcPr>
          <w:p w14:paraId="26D28BB5" w14:textId="77777777" w:rsidR="00110F3F" w:rsidRDefault="001F69CD">
            <w:pPr>
              <w:pStyle w:val="TableParagraph"/>
              <w:numPr>
                <w:ilvl w:val="0"/>
                <w:numId w:val="18"/>
              </w:numPr>
              <w:tabs>
                <w:tab w:val="left" w:pos="837"/>
              </w:tabs>
              <w:spacing w:line="224" w:lineRule="exact"/>
            </w:pPr>
            <w:r>
              <w:t>NVQ3</w:t>
            </w:r>
            <w:r>
              <w:rPr>
                <w:spacing w:val="-8"/>
              </w:rPr>
              <w:t xml:space="preserve"> </w:t>
            </w:r>
            <w:r>
              <w:t>Qualification</w:t>
            </w:r>
            <w:r>
              <w:rPr>
                <w:spacing w:val="-6"/>
              </w:rPr>
              <w:t xml:space="preserve"> </w:t>
            </w:r>
            <w:r>
              <w:t>in</w:t>
            </w:r>
            <w:r>
              <w:rPr>
                <w:spacing w:val="-8"/>
              </w:rPr>
              <w:t xml:space="preserve"> </w:t>
            </w:r>
            <w:r>
              <w:t>related</w:t>
            </w:r>
            <w:r>
              <w:rPr>
                <w:spacing w:val="-7"/>
              </w:rPr>
              <w:t xml:space="preserve"> </w:t>
            </w:r>
            <w:r>
              <w:rPr>
                <w:spacing w:val="-2"/>
              </w:rPr>
              <w:t>field,</w:t>
            </w:r>
          </w:p>
          <w:p w14:paraId="76465CB7" w14:textId="77777777" w:rsidR="00110F3F" w:rsidRDefault="001F69CD">
            <w:pPr>
              <w:pStyle w:val="TableParagraph"/>
              <w:spacing w:before="7" w:line="218" w:lineRule="auto"/>
              <w:ind w:left="837"/>
            </w:pPr>
            <w:r>
              <w:t xml:space="preserve">or equivalent </w:t>
            </w:r>
            <w:r>
              <w:rPr>
                <w:spacing w:val="-2"/>
              </w:rPr>
              <w:t>qualification/experience.</w:t>
            </w:r>
          </w:p>
        </w:tc>
        <w:tc>
          <w:tcPr>
            <w:tcW w:w="2281" w:type="dxa"/>
          </w:tcPr>
          <w:p w14:paraId="045FE101" w14:textId="77777777" w:rsidR="00110F3F" w:rsidRDefault="001F69CD">
            <w:pPr>
              <w:pStyle w:val="TableParagraph"/>
              <w:spacing w:before="19"/>
              <w:ind w:left="112"/>
              <w:rPr>
                <w:sz w:val="24"/>
              </w:rPr>
            </w:pPr>
            <w:r>
              <w:rPr>
                <w:spacing w:val="-2"/>
                <w:sz w:val="24"/>
              </w:rPr>
              <w:t>Essential</w:t>
            </w:r>
          </w:p>
        </w:tc>
        <w:tc>
          <w:tcPr>
            <w:tcW w:w="3044" w:type="dxa"/>
          </w:tcPr>
          <w:p w14:paraId="6D47950A" w14:textId="77777777" w:rsidR="00110F3F" w:rsidRDefault="001F69CD">
            <w:pPr>
              <w:pStyle w:val="TableParagraph"/>
              <w:spacing w:before="19"/>
              <w:rPr>
                <w:sz w:val="24"/>
              </w:rPr>
            </w:pPr>
            <w:r>
              <w:rPr>
                <w:spacing w:val="-10"/>
                <w:sz w:val="24"/>
              </w:rPr>
              <w:t>A</w:t>
            </w:r>
          </w:p>
        </w:tc>
      </w:tr>
      <w:tr w:rsidR="00110F3F" w14:paraId="63D342BD" w14:textId="77777777">
        <w:trPr>
          <w:trHeight w:val="775"/>
        </w:trPr>
        <w:tc>
          <w:tcPr>
            <w:tcW w:w="4278" w:type="dxa"/>
          </w:tcPr>
          <w:p w14:paraId="6435C974" w14:textId="77777777" w:rsidR="00110F3F" w:rsidRDefault="001F69CD">
            <w:pPr>
              <w:pStyle w:val="TableParagraph"/>
              <w:numPr>
                <w:ilvl w:val="0"/>
                <w:numId w:val="17"/>
              </w:numPr>
              <w:tabs>
                <w:tab w:val="left" w:pos="837"/>
              </w:tabs>
              <w:spacing w:line="252" w:lineRule="exact"/>
              <w:ind w:right="897"/>
            </w:pPr>
            <w:r>
              <w:t>Training in systems and procedures</w:t>
            </w:r>
            <w:r>
              <w:rPr>
                <w:spacing w:val="-14"/>
              </w:rPr>
              <w:t xml:space="preserve"> </w:t>
            </w:r>
            <w:r>
              <w:t>within</w:t>
            </w:r>
            <w:r>
              <w:rPr>
                <w:spacing w:val="-13"/>
              </w:rPr>
              <w:t xml:space="preserve"> </w:t>
            </w:r>
            <w:r>
              <w:t>a</w:t>
            </w:r>
            <w:r>
              <w:rPr>
                <w:spacing w:val="-12"/>
              </w:rPr>
              <w:t xml:space="preserve"> </w:t>
            </w:r>
            <w:r>
              <w:t>social care environment.</w:t>
            </w:r>
          </w:p>
        </w:tc>
        <w:tc>
          <w:tcPr>
            <w:tcW w:w="2281" w:type="dxa"/>
          </w:tcPr>
          <w:p w14:paraId="7E7E60BF" w14:textId="77777777" w:rsidR="00110F3F" w:rsidRDefault="001F69CD">
            <w:pPr>
              <w:pStyle w:val="TableParagraph"/>
              <w:spacing w:before="17"/>
              <w:ind w:left="112"/>
              <w:rPr>
                <w:sz w:val="24"/>
              </w:rPr>
            </w:pPr>
            <w:r>
              <w:rPr>
                <w:spacing w:val="-2"/>
                <w:sz w:val="24"/>
              </w:rPr>
              <w:t>Essential</w:t>
            </w:r>
          </w:p>
        </w:tc>
        <w:tc>
          <w:tcPr>
            <w:tcW w:w="3044" w:type="dxa"/>
          </w:tcPr>
          <w:p w14:paraId="51527805" w14:textId="77777777" w:rsidR="00110F3F" w:rsidRDefault="001F69CD">
            <w:pPr>
              <w:pStyle w:val="TableParagraph"/>
              <w:spacing w:before="17"/>
              <w:rPr>
                <w:sz w:val="24"/>
              </w:rPr>
            </w:pPr>
            <w:r>
              <w:rPr>
                <w:spacing w:val="-10"/>
                <w:sz w:val="24"/>
              </w:rPr>
              <w:t>A</w:t>
            </w:r>
          </w:p>
        </w:tc>
      </w:tr>
      <w:tr w:rsidR="00110F3F" w14:paraId="48FA40FC" w14:textId="77777777">
        <w:trPr>
          <w:trHeight w:val="397"/>
        </w:trPr>
        <w:tc>
          <w:tcPr>
            <w:tcW w:w="4278" w:type="dxa"/>
          </w:tcPr>
          <w:p w14:paraId="3AB42E38" w14:textId="77777777" w:rsidR="00110F3F" w:rsidRDefault="001F69CD">
            <w:pPr>
              <w:pStyle w:val="TableParagraph"/>
              <w:numPr>
                <w:ilvl w:val="0"/>
                <w:numId w:val="16"/>
              </w:numPr>
              <w:tabs>
                <w:tab w:val="left" w:pos="837"/>
              </w:tabs>
              <w:spacing w:line="264" w:lineRule="exact"/>
              <w:ind w:hanging="362"/>
            </w:pPr>
            <w:r>
              <w:t>Customer</w:t>
            </w:r>
            <w:r>
              <w:rPr>
                <w:spacing w:val="-4"/>
              </w:rPr>
              <w:t xml:space="preserve"> </w:t>
            </w:r>
            <w:r>
              <w:t>care</w:t>
            </w:r>
            <w:r>
              <w:rPr>
                <w:spacing w:val="-6"/>
              </w:rPr>
              <w:t xml:space="preserve"> </w:t>
            </w:r>
            <w:r>
              <w:rPr>
                <w:spacing w:val="-2"/>
              </w:rPr>
              <w:t>training.</w:t>
            </w:r>
          </w:p>
        </w:tc>
        <w:tc>
          <w:tcPr>
            <w:tcW w:w="2281" w:type="dxa"/>
          </w:tcPr>
          <w:p w14:paraId="2D5DE0DA" w14:textId="77777777" w:rsidR="00110F3F" w:rsidRDefault="001F69CD">
            <w:pPr>
              <w:pStyle w:val="TableParagraph"/>
              <w:spacing w:before="14"/>
              <w:ind w:left="112"/>
              <w:rPr>
                <w:sz w:val="24"/>
              </w:rPr>
            </w:pPr>
            <w:r>
              <w:rPr>
                <w:spacing w:val="-2"/>
                <w:sz w:val="24"/>
              </w:rPr>
              <w:t>Essential</w:t>
            </w:r>
          </w:p>
        </w:tc>
        <w:tc>
          <w:tcPr>
            <w:tcW w:w="3044" w:type="dxa"/>
          </w:tcPr>
          <w:p w14:paraId="0587E21E" w14:textId="77777777" w:rsidR="00110F3F" w:rsidRDefault="001F69CD">
            <w:pPr>
              <w:pStyle w:val="TableParagraph"/>
              <w:spacing w:before="14"/>
              <w:rPr>
                <w:sz w:val="24"/>
              </w:rPr>
            </w:pPr>
            <w:r>
              <w:rPr>
                <w:spacing w:val="-10"/>
                <w:sz w:val="24"/>
              </w:rPr>
              <w:t>A</w:t>
            </w:r>
          </w:p>
        </w:tc>
      </w:tr>
      <w:tr w:rsidR="00110F3F" w14:paraId="4E8E84DE" w14:textId="77777777">
        <w:trPr>
          <w:trHeight w:val="513"/>
        </w:trPr>
        <w:tc>
          <w:tcPr>
            <w:tcW w:w="9603" w:type="dxa"/>
            <w:gridSpan w:val="3"/>
            <w:shd w:val="clear" w:color="auto" w:fill="D9D9D9"/>
          </w:tcPr>
          <w:p w14:paraId="439BE434" w14:textId="77777777" w:rsidR="00110F3F" w:rsidRDefault="001F69CD">
            <w:pPr>
              <w:pStyle w:val="TableParagraph"/>
              <w:spacing w:before="132"/>
              <w:ind w:left="117"/>
              <w:rPr>
                <w:rFonts w:ascii="Arial"/>
                <w:b/>
                <w:sz w:val="24"/>
              </w:rPr>
            </w:pPr>
            <w:r>
              <w:rPr>
                <w:rFonts w:ascii="Arial"/>
                <w:b/>
                <w:color w:val="808080"/>
                <w:sz w:val="24"/>
              </w:rPr>
              <w:t>Experience</w:t>
            </w:r>
            <w:r>
              <w:rPr>
                <w:rFonts w:ascii="Arial"/>
                <w:b/>
                <w:color w:val="808080"/>
                <w:spacing w:val="-5"/>
                <w:sz w:val="24"/>
              </w:rPr>
              <w:t xml:space="preserve"> </w:t>
            </w:r>
            <w:r>
              <w:rPr>
                <w:rFonts w:ascii="Arial"/>
                <w:b/>
                <w:color w:val="808080"/>
                <w:sz w:val="24"/>
              </w:rPr>
              <w:t>&amp;</w:t>
            </w:r>
            <w:r>
              <w:rPr>
                <w:rFonts w:ascii="Arial"/>
                <w:b/>
                <w:color w:val="808080"/>
                <w:spacing w:val="-3"/>
                <w:sz w:val="24"/>
              </w:rPr>
              <w:t xml:space="preserve"> </w:t>
            </w:r>
            <w:r>
              <w:rPr>
                <w:rFonts w:ascii="Arial"/>
                <w:b/>
                <w:color w:val="808080"/>
                <w:spacing w:val="-2"/>
                <w:sz w:val="24"/>
              </w:rPr>
              <w:t>Knowledge</w:t>
            </w:r>
          </w:p>
        </w:tc>
      </w:tr>
      <w:tr w:rsidR="00110F3F" w14:paraId="43E06625" w14:textId="77777777">
        <w:trPr>
          <w:trHeight w:val="525"/>
        </w:trPr>
        <w:tc>
          <w:tcPr>
            <w:tcW w:w="4278" w:type="dxa"/>
          </w:tcPr>
          <w:p w14:paraId="4C8C1AA7" w14:textId="77777777" w:rsidR="00110F3F" w:rsidRDefault="001F69CD">
            <w:pPr>
              <w:pStyle w:val="TableParagraph"/>
              <w:numPr>
                <w:ilvl w:val="0"/>
                <w:numId w:val="15"/>
              </w:numPr>
              <w:tabs>
                <w:tab w:val="left" w:pos="837"/>
              </w:tabs>
              <w:spacing w:before="1" w:line="252" w:lineRule="exact"/>
              <w:ind w:right="357"/>
            </w:pPr>
            <w:r>
              <w:t>Experience</w:t>
            </w:r>
            <w:r>
              <w:rPr>
                <w:spacing w:val="-8"/>
              </w:rPr>
              <w:t xml:space="preserve"> </w:t>
            </w:r>
            <w:r>
              <w:t>of</w:t>
            </w:r>
            <w:r>
              <w:rPr>
                <w:spacing w:val="-6"/>
              </w:rPr>
              <w:t xml:space="preserve"> </w:t>
            </w:r>
            <w:r>
              <w:t>working</w:t>
            </w:r>
            <w:r>
              <w:rPr>
                <w:spacing w:val="-8"/>
              </w:rPr>
              <w:t xml:space="preserve"> </w:t>
            </w:r>
            <w:r>
              <w:t>in</w:t>
            </w:r>
            <w:r>
              <w:rPr>
                <w:spacing w:val="-8"/>
              </w:rPr>
              <w:t xml:space="preserve"> </w:t>
            </w:r>
            <w:r>
              <w:t>a</w:t>
            </w:r>
            <w:r>
              <w:rPr>
                <w:spacing w:val="-8"/>
              </w:rPr>
              <w:t xml:space="preserve"> </w:t>
            </w:r>
            <w:r>
              <w:t xml:space="preserve">care </w:t>
            </w:r>
            <w:r>
              <w:rPr>
                <w:spacing w:val="-2"/>
              </w:rPr>
              <w:t>environment.</w:t>
            </w:r>
          </w:p>
        </w:tc>
        <w:tc>
          <w:tcPr>
            <w:tcW w:w="2281" w:type="dxa"/>
          </w:tcPr>
          <w:p w14:paraId="35E768FD" w14:textId="77777777" w:rsidR="00110F3F" w:rsidRDefault="001F69CD">
            <w:pPr>
              <w:pStyle w:val="TableParagraph"/>
              <w:spacing w:before="17"/>
              <w:ind w:left="112"/>
              <w:rPr>
                <w:sz w:val="24"/>
              </w:rPr>
            </w:pPr>
            <w:r>
              <w:rPr>
                <w:spacing w:val="-2"/>
                <w:sz w:val="24"/>
              </w:rPr>
              <w:t>Essential</w:t>
            </w:r>
          </w:p>
        </w:tc>
        <w:tc>
          <w:tcPr>
            <w:tcW w:w="3044" w:type="dxa"/>
          </w:tcPr>
          <w:p w14:paraId="09B3701B" w14:textId="77777777" w:rsidR="00110F3F" w:rsidRDefault="001F69CD">
            <w:pPr>
              <w:pStyle w:val="TableParagraph"/>
              <w:rPr>
                <w:sz w:val="24"/>
              </w:rPr>
            </w:pPr>
            <w:r>
              <w:rPr>
                <w:sz w:val="24"/>
              </w:rPr>
              <w:t xml:space="preserve">A, </w:t>
            </w:r>
            <w:r>
              <w:rPr>
                <w:spacing w:val="-10"/>
                <w:sz w:val="24"/>
              </w:rPr>
              <w:t>I</w:t>
            </w:r>
          </w:p>
        </w:tc>
      </w:tr>
      <w:tr w:rsidR="00110F3F" w14:paraId="31BEB501" w14:textId="77777777">
        <w:trPr>
          <w:trHeight w:val="774"/>
        </w:trPr>
        <w:tc>
          <w:tcPr>
            <w:tcW w:w="4278" w:type="dxa"/>
          </w:tcPr>
          <w:p w14:paraId="12BB64F9" w14:textId="77777777" w:rsidR="00110F3F" w:rsidRDefault="001F69CD">
            <w:pPr>
              <w:pStyle w:val="TableParagraph"/>
              <w:numPr>
                <w:ilvl w:val="0"/>
                <w:numId w:val="14"/>
              </w:numPr>
              <w:tabs>
                <w:tab w:val="left" w:pos="837"/>
              </w:tabs>
              <w:spacing w:line="266" w:lineRule="exact"/>
            </w:pPr>
            <w:r>
              <w:t>Understanding</w:t>
            </w:r>
            <w:r>
              <w:rPr>
                <w:spacing w:val="-6"/>
              </w:rPr>
              <w:t xml:space="preserve"> </w:t>
            </w:r>
            <w:r>
              <w:t>of</w:t>
            </w:r>
            <w:r>
              <w:rPr>
                <w:spacing w:val="-7"/>
              </w:rPr>
              <w:t xml:space="preserve"> </w:t>
            </w:r>
            <w:r>
              <w:rPr>
                <w:spacing w:val="-2"/>
              </w:rPr>
              <w:t>relevant</w:t>
            </w:r>
          </w:p>
          <w:p w14:paraId="3A1D5B88" w14:textId="77777777" w:rsidR="00110F3F" w:rsidRDefault="001F69CD">
            <w:pPr>
              <w:pStyle w:val="TableParagraph"/>
              <w:spacing w:line="252" w:lineRule="exact"/>
              <w:ind w:left="837" w:right="1214"/>
            </w:pPr>
            <w:r>
              <w:t>social care legislation, guidance</w:t>
            </w:r>
            <w:r>
              <w:rPr>
                <w:spacing w:val="-16"/>
              </w:rPr>
              <w:t xml:space="preserve"> </w:t>
            </w:r>
            <w:r>
              <w:t>and</w:t>
            </w:r>
            <w:r>
              <w:rPr>
                <w:spacing w:val="-15"/>
              </w:rPr>
              <w:t xml:space="preserve"> </w:t>
            </w:r>
            <w:r>
              <w:t>practice.</w:t>
            </w:r>
          </w:p>
        </w:tc>
        <w:tc>
          <w:tcPr>
            <w:tcW w:w="2281" w:type="dxa"/>
          </w:tcPr>
          <w:p w14:paraId="134D374B" w14:textId="77777777" w:rsidR="00110F3F" w:rsidRDefault="001F69CD">
            <w:pPr>
              <w:pStyle w:val="TableParagraph"/>
              <w:spacing w:before="12"/>
              <w:ind w:left="112"/>
              <w:rPr>
                <w:sz w:val="24"/>
              </w:rPr>
            </w:pPr>
            <w:r>
              <w:rPr>
                <w:spacing w:val="-2"/>
                <w:sz w:val="24"/>
              </w:rPr>
              <w:t>Essential</w:t>
            </w:r>
          </w:p>
        </w:tc>
        <w:tc>
          <w:tcPr>
            <w:tcW w:w="3044" w:type="dxa"/>
          </w:tcPr>
          <w:p w14:paraId="144EE548" w14:textId="77777777" w:rsidR="00110F3F" w:rsidRDefault="001F69CD">
            <w:pPr>
              <w:pStyle w:val="TableParagraph"/>
              <w:spacing w:line="269" w:lineRule="exact"/>
              <w:rPr>
                <w:sz w:val="24"/>
              </w:rPr>
            </w:pPr>
            <w:r>
              <w:rPr>
                <w:sz w:val="24"/>
              </w:rPr>
              <w:t>A,</w:t>
            </w:r>
            <w:r>
              <w:rPr>
                <w:spacing w:val="1"/>
                <w:sz w:val="24"/>
              </w:rPr>
              <w:t xml:space="preserve"> </w:t>
            </w:r>
            <w:r>
              <w:rPr>
                <w:spacing w:val="-10"/>
                <w:sz w:val="24"/>
              </w:rPr>
              <w:t>I</w:t>
            </w:r>
          </w:p>
        </w:tc>
      </w:tr>
      <w:tr w:rsidR="00110F3F" w14:paraId="7DF1510F" w14:textId="77777777">
        <w:trPr>
          <w:trHeight w:val="770"/>
        </w:trPr>
        <w:tc>
          <w:tcPr>
            <w:tcW w:w="4278" w:type="dxa"/>
          </w:tcPr>
          <w:p w14:paraId="7C32A387" w14:textId="77777777" w:rsidR="00110F3F" w:rsidRDefault="001F69CD">
            <w:pPr>
              <w:pStyle w:val="TableParagraph"/>
              <w:numPr>
                <w:ilvl w:val="0"/>
                <w:numId w:val="13"/>
              </w:numPr>
              <w:tabs>
                <w:tab w:val="left" w:pos="837"/>
              </w:tabs>
              <w:spacing w:line="252" w:lineRule="exact"/>
              <w:ind w:right="1028"/>
            </w:pPr>
            <w:r>
              <w:t>Hands-on experience of and</w:t>
            </w:r>
            <w:r>
              <w:rPr>
                <w:spacing w:val="-7"/>
              </w:rPr>
              <w:t xml:space="preserve"> </w:t>
            </w:r>
            <w:r>
              <w:t>ability</w:t>
            </w:r>
            <w:r>
              <w:rPr>
                <w:spacing w:val="-8"/>
              </w:rPr>
              <w:t xml:space="preserve"> </w:t>
            </w:r>
            <w:r>
              <w:t>to</w:t>
            </w:r>
            <w:r>
              <w:rPr>
                <w:spacing w:val="-7"/>
              </w:rPr>
              <w:t xml:space="preserve"> </w:t>
            </w:r>
            <w:r>
              <w:t>use</w:t>
            </w:r>
            <w:r>
              <w:rPr>
                <w:spacing w:val="-8"/>
              </w:rPr>
              <w:t xml:space="preserve"> </w:t>
            </w:r>
            <w:r>
              <w:t>IT</w:t>
            </w:r>
            <w:r>
              <w:rPr>
                <w:spacing w:val="-7"/>
              </w:rPr>
              <w:t xml:space="preserve"> </w:t>
            </w:r>
            <w:r>
              <w:t>data and document systems.</w:t>
            </w:r>
          </w:p>
        </w:tc>
        <w:tc>
          <w:tcPr>
            <w:tcW w:w="2281" w:type="dxa"/>
          </w:tcPr>
          <w:p w14:paraId="3DB86CC7" w14:textId="77777777" w:rsidR="00110F3F" w:rsidRDefault="001F69CD">
            <w:pPr>
              <w:pStyle w:val="TableParagraph"/>
              <w:spacing w:before="12"/>
              <w:ind w:left="112"/>
              <w:rPr>
                <w:sz w:val="24"/>
              </w:rPr>
            </w:pPr>
            <w:r>
              <w:rPr>
                <w:spacing w:val="-2"/>
                <w:sz w:val="24"/>
              </w:rPr>
              <w:t>Essential</w:t>
            </w:r>
          </w:p>
        </w:tc>
        <w:tc>
          <w:tcPr>
            <w:tcW w:w="3044" w:type="dxa"/>
          </w:tcPr>
          <w:p w14:paraId="6731D626" w14:textId="77777777" w:rsidR="00110F3F" w:rsidRDefault="001F69CD">
            <w:pPr>
              <w:pStyle w:val="TableParagraph"/>
              <w:spacing w:line="269" w:lineRule="exact"/>
              <w:rPr>
                <w:sz w:val="24"/>
              </w:rPr>
            </w:pPr>
            <w:r>
              <w:rPr>
                <w:spacing w:val="-10"/>
                <w:sz w:val="24"/>
              </w:rPr>
              <w:t>A</w:t>
            </w:r>
          </w:p>
        </w:tc>
      </w:tr>
      <w:tr w:rsidR="00110F3F" w14:paraId="048C84D4" w14:textId="77777777">
        <w:trPr>
          <w:trHeight w:val="1528"/>
        </w:trPr>
        <w:tc>
          <w:tcPr>
            <w:tcW w:w="4278" w:type="dxa"/>
          </w:tcPr>
          <w:p w14:paraId="2DBFA3D0" w14:textId="77777777" w:rsidR="00110F3F" w:rsidRDefault="001F69CD">
            <w:pPr>
              <w:pStyle w:val="TableParagraph"/>
              <w:numPr>
                <w:ilvl w:val="0"/>
                <w:numId w:val="12"/>
              </w:numPr>
              <w:tabs>
                <w:tab w:val="left" w:pos="837"/>
              </w:tabs>
              <w:spacing w:line="252" w:lineRule="exact"/>
              <w:ind w:right="945"/>
            </w:pPr>
            <w:r>
              <w:t>Record of achievement and</w:t>
            </w:r>
            <w:r>
              <w:rPr>
                <w:spacing w:val="-12"/>
              </w:rPr>
              <w:t xml:space="preserve"> </w:t>
            </w:r>
            <w:r>
              <w:t>ability</w:t>
            </w:r>
            <w:r>
              <w:rPr>
                <w:spacing w:val="-14"/>
              </w:rPr>
              <w:t xml:space="preserve"> </w:t>
            </w:r>
            <w:r>
              <w:t>to</w:t>
            </w:r>
            <w:r>
              <w:rPr>
                <w:spacing w:val="-12"/>
              </w:rPr>
              <w:t xml:space="preserve"> </w:t>
            </w:r>
            <w:r>
              <w:t xml:space="preserve">successfully deliver a customer focused service to exacting targets and </w:t>
            </w:r>
            <w:r>
              <w:rPr>
                <w:spacing w:val="-2"/>
              </w:rPr>
              <w:t>objectives.</w:t>
            </w:r>
          </w:p>
        </w:tc>
        <w:tc>
          <w:tcPr>
            <w:tcW w:w="2281" w:type="dxa"/>
          </w:tcPr>
          <w:p w14:paraId="2BFC23AD" w14:textId="77777777" w:rsidR="00110F3F" w:rsidRDefault="001F69CD">
            <w:pPr>
              <w:pStyle w:val="TableParagraph"/>
              <w:spacing w:before="12"/>
              <w:ind w:left="112"/>
              <w:rPr>
                <w:sz w:val="24"/>
              </w:rPr>
            </w:pPr>
            <w:r>
              <w:rPr>
                <w:spacing w:val="-2"/>
                <w:sz w:val="24"/>
              </w:rPr>
              <w:t>Essential</w:t>
            </w:r>
          </w:p>
        </w:tc>
        <w:tc>
          <w:tcPr>
            <w:tcW w:w="3044" w:type="dxa"/>
          </w:tcPr>
          <w:p w14:paraId="02F177C5" w14:textId="77777777" w:rsidR="00110F3F" w:rsidRDefault="00110F3F">
            <w:pPr>
              <w:pStyle w:val="TableParagraph"/>
              <w:ind w:left="0"/>
              <w:rPr>
                <w:rFonts w:ascii="Times New Roman"/>
              </w:rPr>
            </w:pPr>
          </w:p>
        </w:tc>
      </w:tr>
      <w:tr w:rsidR="00110F3F" w14:paraId="65F4767A" w14:textId="77777777">
        <w:trPr>
          <w:trHeight w:val="774"/>
        </w:trPr>
        <w:tc>
          <w:tcPr>
            <w:tcW w:w="4278" w:type="dxa"/>
          </w:tcPr>
          <w:p w14:paraId="1DD07EB4" w14:textId="77777777" w:rsidR="00110F3F" w:rsidRDefault="001F69CD">
            <w:pPr>
              <w:pStyle w:val="TableParagraph"/>
              <w:numPr>
                <w:ilvl w:val="0"/>
                <w:numId w:val="11"/>
              </w:numPr>
              <w:tabs>
                <w:tab w:val="left" w:pos="837"/>
              </w:tabs>
              <w:spacing w:line="252" w:lineRule="exact"/>
              <w:ind w:right="773"/>
            </w:pPr>
            <w:r>
              <w:t>Knowledge of needs of vulnerable</w:t>
            </w:r>
            <w:r>
              <w:rPr>
                <w:spacing w:val="-12"/>
              </w:rPr>
              <w:t xml:space="preserve"> </w:t>
            </w:r>
            <w:r>
              <w:t>adults</w:t>
            </w:r>
            <w:r>
              <w:rPr>
                <w:spacing w:val="-12"/>
              </w:rPr>
              <w:t xml:space="preserve"> </w:t>
            </w:r>
            <w:r>
              <w:t>within</w:t>
            </w:r>
            <w:r>
              <w:rPr>
                <w:spacing w:val="-13"/>
              </w:rPr>
              <w:t xml:space="preserve"> </w:t>
            </w:r>
            <w:r>
              <w:t>the context of the job.</w:t>
            </w:r>
          </w:p>
        </w:tc>
        <w:tc>
          <w:tcPr>
            <w:tcW w:w="2281" w:type="dxa"/>
          </w:tcPr>
          <w:p w14:paraId="62998703" w14:textId="77777777" w:rsidR="00110F3F" w:rsidRDefault="001F69CD">
            <w:pPr>
              <w:pStyle w:val="TableParagraph"/>
              <w:spacing w:before="14"/>
              <w:ind w:left="112"/>
              <w:rPr>
                <w:sz w:val="24"/>
              </w:rPr>
            </w:pPr>
            <w:r>
              <w:rPr>
                <w:spacing w:val="-2"/>
                <w:sz w:val="24"/>
              </w:rPr>
              <w:t>Essential</w:t>
            </w:r>
          </w:p>
        </w:tc>
        <w:tc>
          <w:tcPr>
            <w:tcW w:w="3044" w:type="dxa"/>
          </w:tcPr>
          <w:p w14:paraId="36DD618F" w14:textId="77777777" w:rsidR="00110F3F" w:rsidRDefault="001F69CD">
            <w:pPr>
              <w:pStyle w:val="TableParagraph"/>
              <w:spacing w:line="271" w:lineRule="exact"/>
              <w:rPr>
                <w:sz w:val="24"/>
              </w:rPr>
            </w:pPr>
            <w:r>
              <w:rPr>
                <w:sz w:val="24"/>
              </w:rPr>
              <w:t xml:space="preserve">A, </w:t>
            </w:r>
            <w:r>
              <w:rPr>
                <w:spacing w:val="-10"/>
                <w:sz w:val="24"/>
              </w:rPr>
              <w:t>I</w:t>
            </w:r>
          </w:p>
        </w:tc>
      </w:tr>
      <w:tr w:rsidR="00110F3F" w14:paraId="2706F05C" w14:textId="77777777">
        <w:trPr>
          <w:trHeight w:val="515"/>
        </w:trPr>
        <w:tc>
          <w:tcPr>
            <w:tcW w:w="9603" w:type="dxa"/>
            <w:gridSpan w:val="3"/>
            <w:shd w:val="clear" w:color="auto" w:fill="D9D9D9"/>
          </w:tcPr>
          <w:p w14:paraId="6E7203C1" w14:textId="77777777" w:rsidR="00110F3F" w:rsidRDefault="001F69CD">
            <w:pPr>
              <w:pStyle w:val="TableParagraph"/>
              <w:spacing w:before="137"/>
              <w:ind w:left="117"/>
              <w:rPr>
                <w:rFonts w:ascii="Arial"/>
                <w:b/>
                <w:sz w:val="24"/>
              </w:rPr>
            </w:pPr>
            <w:r>
              <w:rPr>
                <w:rFonts w:ascii="Arial"/>
                <w:b/>
                <w:color w:val="808080"/>
                <w:sz w:val="24"/>
              </w:rPr>
              <w:t>Skills</w:t>
            </w:r>
            <w:r>
              <w:rPr>
                <w:rFonts w:ascii="Arial"/>
                <w:b/>
                <w:color w:val="808080"/>
                <w:spacing w:val="-1"/>
                <w:sz w:val="24"/>
              </w:rPr>
              <w:t xml:space="preserve"> </w:t>
            </w:r>
            <w:r>
              <w:rPr>
                <w:rFonts w:ascii="Arial"/>
                <w:b/>
                <w:color w:val="808080"/>
                <w:sz w:val="24"/>
              </w:rPr>
              <w:t>and</w:t>
            </w:r>
            <w:r>
              <w:rPr>
                <w:rFonts w:ascii="Arial"/>
                <w:b/>
                <w:color w:val="808080"/>
                <w:spacing w:val="2"/>
                <w:sz w:val="24"/>
              </w:rPr>
              <w:t xml:space="preserve"> </w:t>
            </w:r>
            <w:r>
              <w:rPr>
                <w:rFonts w:ascii="Arial"/>
                <w:b/>
                <w:color w:val="808080"/>
                <w:spacing w:val="-2"/>
                <w:sz w:val="24"/>
              </w:rPr>
              <w:t>Abilities</w:t>
            </w:r>
          </w:p>
        </w:tc>
      </w:tr>
      <w:tr w:rsidR="00110F3F" w14:paraId="77891266" w14:textId="77777777">
        <w:trPr>
          <w:trHeight w:val="2037"/>
        </w:trPr>
        <w:tc>
          <w:tcPr>
            <w:tcW w:w="4278" w:type="dxa"/>
          </w:tcPr>
          <w:p w14:paraId="503FCCF7" w14:textId="77777777" w:rsidR="00110F3F" w:rsidRDefault="001F69CD">
            <w:pPr>
              <w:pStyle w:val="TableParagraph"/>
              <w:numPr>
                <w:ilvl w:val="0"/>
                <w:numId w:val="10"/>
              </w:numPr>
              <w:tabs>
                <w:tab w:val="left" w:pos="837"/>
              </w:tabs>
              <w:spacing w:before="2"/>
              <w:ind w:right="371"/>
            </w:pPr>
            <w:r>
              <w:t>Excellent written and verbal communication skills, with the ability</w:t>
            </w:r>
            <w:r>
              <w:rPr>
                <w:spacing w:val="-13"/>
              </w:rPr>
              <w:t xml:space="preserve"> </w:t>
            </w:r>
            <w:r>
              <w:t>to</w:t>
            </w:r>
            <w:r>
              <w:rPr>
                <w:spacing w:val="-12"/>
              </w:rPr>
              <w:t xml:space="preserve"> </w:t>
            </w:r>
            <w:r>
              <w:t>communicate</w:t>
            </w:r>
            <w:r>
              <w:rPr>
                <w:spacing w:val="-13"/>
              </w:rPr>
              <w:t xml:space="preserve"> </w:t>
            </w:r>
            <w:r>
              <w:t>complex issues clearly, effectively, accurately and appropriately to members of the public and other staff members within and</w:t>
            </w:r>
          </w:p>
          <w:p w14:paraId="3AA70DE0" w14:textId="77777777" w:rsidR="00110F3F" w:rsidRDefault="001F69CD">
            <w:pPr>
              <w:pStyle w:val="TableParagraph"/>
              <w:spacing w:line="229" w:lineRule="exact"/>
              <w:ind w:left="837"/>
            </w:pPr>
            <w:r>
              <w:t>outside</w:t>
            </w:r>
            <w:r>
              <w:rPr>
                <w:spacing w:val="-4"/>
              </w:rPr>
              <w:t xml:space="preserve"> </w:t>
            </w:r>
            <w:r>
              <w:t>the</w:t>
            </w:r>
            <w:r>
              <w:rPr>
                <w:spacing w:val="-5"/>
              </w:rPr>
              <w:t xml:space="preserve"> </w:t>
            </w:r>
            <w:r>
              <w:rPr>
                <w:spacing w:val="-2"/>
              </w:rPr>
              <w:t>Council.</w:t>
            </w:r>
          </w:p>
        </w:tc>
        <w:tc>
          <w:tcPr>
            <w:tcW w:w="2281" w:type="dxa"/>
          </w:tcPr>
          <w:p w14:paraId="35CC24AA" w14:textId="77777777" w:rsidR="00110F3F" w:rsidRDefault="001F69CD">
            <w:pPr>
              <w:pStyle w:val="TableParagraph"/>
              <w:spacing w:before="17"/>
              <w:ind w:left="112"/>
              <w:rPr>
                <w:sz w:val="24"/>
              </w:rPr>
            </w:pPr>
            <w:r>
              <w:rPr>
                <w:spacing w:val="-2"/>
                <w:sz w:val="24"/>
              </w:rPr>
              <w:t>Essential</w:t>
            </w:r>
          </w:p>
        </w:tc>
        <w:tc>
          <w:tcPr>
            <w:tcW w:w="3044" w:type="dxa"/>
          </w:tcPr>
          <w:p w14:paraId="73A762E0" w14:textId="77777777" w:rsidR="00110F3F" w:rsidRDefault="001F69CD">
            <w:pPr>
              <w:pStyle w:val="TableParagraph"/>
              <w:spacing w:line="274" w:lineRule="exact"/>
              <w:rPr>
                <w:sz w:val="24"/>
              </w:rPr>
            </w:pPr>
            <w:r>
              <w:rPr>
                <w:sz w:val="24"/>
              </w:rPr>
              <w:t xml:space="preserve">A, </w:t>
            </w:r>
            <w:r>
              <w:rPr>
                <w:spacing w:val="-10"/>
                <w:sz w:val="24"/>
              </w:rPr>
              <w:t>I</w:t>
            </w:r>
          </w:p>
        </w:tc>
      </w:tr>
    </w:tbl>
    <w:p w14:paraId="6093C9F7" w14:textId="77777777" w:rsidR="00110F3F" w:rsidRDefault="00110F3F">
      <w:pPr>
        <w:pStyle w:val="TableParagraph"/>
        <w:spacing w:line="274" w:lineRule="exact"/>
        <w:rPr>
          <w:sz w:val="24"/>
        </w:rPr>
        <w:sectPr w:rsidR="00110F3F">
          <w:pgSz w:w="11940" w:h="16860"/>
          <w:pgMar w:top="1860" w:right="425" w:bottom="2400" w:left="708" w:header="690" w:footer="2214" w:gutter="0"/>
          <w:cols w:space="720"/>
        </w:sectPr>
      </w:pPr>
    </w:p>
    <w:tbl>
      <w:tblPr>
        <w:tblW w:w="0" w:type="auto"/>
        <w:tblInd w:w="461"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4278"/>
        <w:gridCol w:w="2281"/>
        <w:gridCol w:w="3044"/>
      </w:tblGrid>
      <w:tr w:rsidR="00110F3F" w14:paraId="398B7985" w14:textId="77777777">
        <w:trPr>
          <w:trHeight w:val="1130"/>
        </w:trPr>
        <w:tc>
          <w:tcPr>
            <w:tcW w:w="4278" w:type="dxa"/>
            <w:shd w:val="clear" w:color="auto" w:fill="DBE3EF"/>
          </w:tcPr>
          <w:p w14:paraId="20B7ECC3" w14:textId="77777777" w:rsidR="00110F3F" w:rsidRDefault="001F69CD">
            <w:pPr>
              <w:pStyle w:val="TableParagraph"/>
              <w:spacing w:before="19"/>
              <w:ind w:left="117"/>
              <w:rPr>
                <w:rFonts w:ascii="Arial"/>
                <w:b/>
                <w:sz w:val="24"/>
              </w:rPr>
            </w:pPr>
            <w:r>
              <w:rPr>
                <w:rFonts w:ascii="Arial"/>
                <w:b/>
                <w:color w:val="404040"/>
                <w:spacing w:val="-2"/>
                <w:sz w:val="24"/>
              </w:rPr>
              <w:lastRenderedPageBreak/>
              <w:t>Requirements</w:t>
            </w:r>
          </w:p>
        </w:tc>
        <w:tc>
          <w:tcPr>
            <w:tcW w:w="2281" w:type="dxa"/>
            <w:shd w:val="clear" w:color="auto" w:fill="DBE3EF"/>
          </w:tcPr>
          <w:p w14:paraId="4B02BB1F" w14:textId="77777777" w:rsidR="00110F3F" w:rsidRDefault="001F69CD">
            <w:pPr>
              <w:pStyle w:val="TableParagraph"/>
              <w:spacing w:before="21" w:line="232" w:lineRule="auto"/>
              <w:ind w:left="616" w:right="571" w:hanging="8"/>
              <w:jc w:val="center"/>
              <w:rPr>
                <w:rFonts w:ascii="Arial"/>
                <w:b/>
                <w:sz w:val="24"/>
              </w:rPr>
            </w:pPr>
            <w:r>
              <w:rPr>
                <w:rFonts w:ascii="Arial"/>
                <w:b/>
                <w:color w:val="404040"/>
                <w:spacing w:val="-2"/>
                <w:sz w:val="24"/>
              </w:rPr>
              <w:t xml:space="preserve">Essential </w:t>
            </w:r>
            <w:r>
              <w:rPr>
                <w:rFonts w:ascii="Arial"/>
                <w:b/>
                <w:color w:val="404040"/>
                <w:spacing w:val="-6"/>
                <w:sz w:val="24"/>
              </w:rPr>
              <w:t xml:space="preserve">or </w:t>
            </w:r>
            <w:r>
              <w:rPr>
                <w:rFonts w:ascii="Arial"/>
                <w:b/>
                <w:color w:val="404040"/>
                <w:spacing w:val="-2"/>
                <w:sz w:val="24"/>
              </w:rPr>
              <w:t>Desirable</w:t>
            </w:r>
          </w:p>
        </w:tc>
        <w:tc>
          <w:tcPr>
            <w:tcW w:w="3044" w:type="dxa"/>
            <w:shd w:val="clear" w:color="auto" w:fill="DBE3EF"/>
          </w:tcPr>
          <w:p w14:paraId="42D17CA3" w14:textId="77777777" w:rsidR="00110F3F" w:rsidRDefault="001F69CD">
            <w:pPr>
              <w:pStyle w:val="TableParagraph"/>
              <w:spacing w:before="19"/>
              <w:rPr>
                <w:rFonts w:ascii="Arial"/>
                <w:b/>
                <w:sz w:val="24"/>
              </w:rPr>
            </w:pPr>
            <w:r>
              <w:rPr>
                <w:rFonts w:ascii="Arial"/>
                <w:b/>
                <w:color w:val="404040"/>
                <w:sz w:val="24"/>
              </w:rPr>
              <w:t>Identified</w:t>
            </w:r>
            <w:r>
              <w:rPr>
                <w:rFonts w:ascii="Arial"/>
                <w:b/>
                <w:color w:val="404040"/>
                <w:spacing w:val="-6"/>
                <w:sz w:val="24"/>
              </w:rPr>
              <w:t xml:space="preserve"> </w:t>
            </w:r>
            <w:r>
              <w:rPr>
                <w:rFonts w:ascii="Arial"/>
                <w:b/>
                <w:color w:val="404040"/>
                <w:spacing w:val="-5"/>
                <w:sz w:val="24"/>
              </w:rPr>
              <w:t>by</w:t>
            </w:r>
          </w:p>
          <w:p w14:paraId="79A75406" w14:textId="77777777" w:rsidR="00110F3F" w:rsidRDefault="00110F3F">
            <w:pPr>
              <w:pStyle w:val="TableParagraph"/>
              <w:spacing w:before="19"/>
              <w:ind w:left="0"/>
              <w:rPr>
                <w:rFonts w:ascii="Arial"/>
                <w:b/>
                <w:sz w:val="24"/>
              </w:rPr>
            </w:pPr>
          </w:p>
          <w:p w14:paraId="234F7014" w14:textId="77777777" w:rsidR="00110F3F" w:rsidRDefault="001F69CD">
            <w:pPr>
              <w:pStyle w:val="TableParagraph"/>
              <w:spacing w:line="260" w:lineRule="atLeast"/>
              <w:ind w:right="1481"/>
              <w:rPr>
                <w:rFonts w:ascii="Arial" w:hAnsi="Arial"/>
                <w:b/>
                <w:sz w:val="20"/>
              </w:rPr>
            </w:pPr>
            <w:r>
              <w:rPr>
                <w:rFonts w:ascii="Arial" w:hAnsi="Arial"/>
                <w:b/>
                <w:color w:val="404040"/>
                <w:spacing w:val="-2"/>
                <w:sz w:val="20"/>
              </w:rPr>
              <w:t>A</w:t>
            </w:r>
            <w:r>
              <w:rPr>
                <w:rFonts w:ascii="Arial" w:hAnsi="Arial"/>
                <w:b/>
                <w:color w:val="404040"/>
                <w:spacing w:val="-12"/>
                <w:sz w:val="20"/>
              </w:rPr>
              <w:t xml:space="preserve"> </w:t>
            </w:r>
            <w:r>
              <w:rPr>
                <w:rFonts w:ascii="Arial" w:hAnsi="Arial"/>
                <w:b/>
                <w:color w:val="404040"/>
                <w:spacing w:val="-2"/>
                <w:sz w:val="20"/>
              </w:rPr>
              <w:t>–</w:t>
            </w:r>
            <w:r>
              <w:rPr>
                <w:rFonts w:ascii="Arial" w:hAnsi="Arial"/>
                <w:b/>
                <w:color w:val="404040"/>
                <w:spacing w:val="-12"/>
                <w:sz w:val="20"/>
              </w:rPr>
              <w:t xml:space="preserve"> </w:t>
            </w:r>
            <w:r>
              <w:rPr>
                <w:rFonts w:ascii="Arial" w:hAnsi="Arial"/>
                <w:b/>
                <w:color w:val="404040"/>
                <w:spacing w:val="-2"/>
                <w:sz w:val="20"/>
              </w:rPr>
              <w:t xml:space="preserve">Application </w:t>
            </w:r>
            <w:r>
              <w:rPr>
                <w:rFonts w:ascii="Arial" w:hAnsi="Arial"/>
                <w:b/>
                <w:color w:val="404040"/>
                <w:sz w:val="20"/>
              </w:rPr>
              <w:t>I –</w:t>
            </w:r>
            <w:r>
              <w:rPr>
                <w:rFonts w:ascii="Arial" w:hAnsi="Arial"/>
                <w:b/>
                <w:color w:val="404040"/>
                <w:spacing w:val="40"/>
                <w:sz w:val="20"/>
              </w:rPr>
              <w:t xml:space="preserve"> </w:t>
            </w:r>
            <w:r>
              <w:rPr>
                <w:rFonts w:ascii="Arial" w:hAnsi="Arial"/>
                <w:b/>
                <w:color w:val="404040"/>
                <w:sz w:val="20"/>
              </w:rPr>
              <w:t>Interview</w:t>
            </w:r>
          </w:p>
        </w:tc>
      </w:tr>
      <w:tr w:rsidR="00110F3F" w14:paraId="159A1DFE" w14:textId="77777777">
        <w:trPr>
          <w:trHeight w:val="1276"/>
        </w:trPr>
        <w:tc>
          <w:tcPr>
            <w:tcW w:w="4278" w:type="dxa"/>
          </w:tcPr>
          <w:p w14:paraId="36C1BD62" w14:textId="77777777" w:rsidR="00110F3F" w:rsidRDefault="001F69CD">
            <w:pPr>
              <w:pStyle w:val="TableParagraph"/>
              <w:numPr>
                <w:ilvl w:val="0"/>
                <w:numId w:val="9"/>
              </w:numPr>
              <w:tabs>
                <w:tab w:val="left" w:pos="837"/>
              </w:tabs>
              <w:spacing w:line="237" w:lineRule="auto"/>
              <w:ind w:right="651"/>
            </w:pPr>
            <w:r>
              <w:t>Commitment and ability to apply the model of supporting choice and independence</w:t>
            </w:r>
            <w:r>
              <w:rPr>
                <w:spacing w:val="-16"/>
              </w:rPr>
              <w:t xml:space="preserve"> </w:t>
            </w:r>
            <w:r>
              <w:t>for</w:t>
            </w:r>
            <w:r>
              <w:rPr>
                <w:spacing w:val="-15"/>
              </w:rPr>
              <w:t xml:space="preserve"> </w:t>
            </w:r>
            <w:r>
              <w:t>vulnerable adults</w:t>
            </w:r>
            <w:r>
              <w:rPr>
                <w:spacing w:val="-4"/>
              </w:rPr>
              <w:t xml:space="preserve"> </w:t>
            </w:r>
            <w:r>
              <w:t>within</w:t>
            </w:r>
            <w:r>
              <w:rPr>
                <w:spacing w:val="-5"/>
              </w:rPr>
              <w:t xml:space="preserve"> </w:t>
            </w:r>
            <w:r>
              <w:t>the</w:t>
            </w:r>
            <w:r>
              <w:rPr>
                <w:spacing w:val="-4"/>
              </w:rPr>
              <w:t xml:space="preserve"> </w:t>
            </w:r>
            <w:r>
              <w:rPr>
                <w:spacing w:val="-2"/>
              </w:rPr>
              <w:t>community.</w:t>
            </w:r>
          </w:p>
        </w:tc>
        <w:tc>
          <w:tcPr>
            <w:tcW w:w="2281" w:type="dxa"/>
          </w:tcPr>
          <w:p w14:paraId="418B18D1" w14:textId="77777777" w:rsidR="00110F3F" w:rsidRDefault="001F69CD">
            <w:pPr>
              <w:pStyle w:val="TableParagraph"/>
              <w:ind w:left="112"/>
              <w:rPr>
                <w:sz w:val="24"/>
              </w:rPr>
            </w:pPr>
            <w:r>
              <w:rPr>
                <w:spacing w:val="-2"/>
                <w:sz w:val="24"/>
              </w:rPr>
              <w:t>Essential</w:t>
            </w:r>
          </w:p>
        </w:tc>
        <w:tc>
          <w:tcPr>
            <w:tcW w:w="3044" w:type="dxa"/>
          </w:tcPr>
          <w:p w14:paraId="1043D6F5" w14:textId="77777777" w:rsidR="00110F3F" w:rsidRDefault="001F69CD">
            <w:pPr>
              <w:pStyle w:val="TableParagraph"/>
              <w:spacing w:line="259" w:lineRule="exact"/>
              <w:rPr>
                <w:sz w:val="24"/>
              </w:rPr>
            </w:pPr>
            <w:r>
              <w:rPr>
                <w:sz w:val="24"/>
              </w:rPr>
              <w:t xml:space="preserve">A, </w:t>
            </w:r>
            <w:r>
              <w:rPr>
                <w:spacing w:val="-10"/>
                <w:sz w:val="24"/>
              </w:rPr>
              <w:t>I</w:t>
            </w:r>
          </w:p>
        </w:tc>
      </w:tr>
      <w:tr w:rsidR="00110F3F" w14:paraId="397B2BFA" w14:textId="77777777">
        <w:trPr>
          <w:trHeight w:val="2285"/>
        </w:trPr>
        <w:tc>
          <w:tcPr>
            <w:tcW w:w="4278" w:type="dxa"/>
          </w:tcPr>
          <w:p w14:paraId="547D5A76" w14:textId="77777777" w:rsidR="00110F3F" w:rsidRDefault="001F69CD">
            <w:pPr>
              <w:pStyle w:val="TableParagraph"/>
              <w:numPr>
                <w:ilvl w:val="0"/>
                <w:numId w:val="8"/>
              </w:numPr>
              <w:tabs>
                <w:tab w:val="left" w:pos="837"/>
              </w:tabs>
              <w:ind w:right="836"/>
            </w:pPr>
            <w:r>
              <w:t>Ability to conduct robust and sound assessments, risk assessments, support plans and reviews and facilitate self- assessments,</w:t>
            </w:r>
            <w:r>
              <w:rPr>
                <w:spacing w:val="-16"/>
              </w:rPr>
              <w:t xml:space="preserve"> </w:t>
            </w:r>
            <w:r>
              <w:t>applying</w:t>
            </w:r>
            <w:r>
              <w:rPr>
                <w:spacing w:val="-15"/>
              </w:rPr>
              <w:t xml:space="preserve"> </w:t>
            </w:r>
            <w:r>
              <w:t>the concept of single assessment where</w:t>
            </w:r>
          </w:p>
          <w:p w14:paraId="68043BC1" w14:textId="77777777" w:rsidR="00110F3F" w:rsidRDefault="001F69CD">
            <w:pPr>
              <w:pStyle w:val="TableParagraph"/>
              <w:spacing w:line="237" w:lineRule="exact"/>
              <w:ind w:left="837"/>
            </w:pPr>
            <w:r>
              <w:rPr>
                <w:spacing w:val="-2"/>
              </w:rPr>
              <w:t>appropriate.</w:t>
            </w:r>
          </w:p>
        </w:tc>
        <w:tc>
          <w:tcPr>
            <w:tcW w:w="2281" w:type="dxa"/>
          </w:tcPr>
          <w:p w14:paraId="0575419E" w14:textId="77777777" w:rsidR="00110F3F" w:rsidRDefault="001F69CD">
            <w:pPr>
              <w:pStyle w:val="TableParagraph"/>
              <w:spacing w:before="2"/>
              <w:ind w:left="112"/>
              <w:rPr>
                <w:sz w:val="24"/>
              </w:rPr>
            </w:pPr>
            <w:r>
              <w:rPr>
                <w:spacing w:val="-2"/>
                <w:sz w:val="24"/>
              </w:rPr>
              <w:t>Essential</w:t>
            </w:r>
          </w:p>
        </w:tc>
        <w:tc>
          <w:tcPr>
            <w:tcW w:w="3044" w:type="dxa"/>
          </w:tcPr>
          <w:p w14:paraId="7E631074" w14:textId="77777777" w:rsidR="00110F3F" w:rsidRDefault="001F69CD">
            <w:pPr>
              <w:pStyle w:val="TableParagraph"/>
              <w:spacing w:line="259" w:lineRule="exact"/>
              <w:rPr>
                <w:sz w:val="24"/>
              </w:rPr>
            </w:pPr>
            <w:r>
              <w:rPr>
                <w:sz w:val="24"/>
              </w:rPr>
              <w:t xml:space="preserve">A, </w:t>
            </w:r>
            <w:r>
              <w:rPr>
                <w:spacing w:val="-10"/>
                <w:sz w:val="24"/>
              </w:rPr>
              <w:t>I</w:t>
            </w:r>
          </w:p>
        </w:tc>
      </w:tr>
      <w:tr w:rsidR="00110F3F" w14:paraId="295AEE96" w14:textId="77777777">
        <w:trPr>
          <w:trHeight w:val="1777"/>
        </w:trPr>
        <w:tc>
          <w:tcPr>
            <w:tcW w:w="4278" w:type="dxa"/>
          </w:tcPr>
          <w:p w14:paraId="4552D6C8" w14:textId="77777777" w:rsidR="00110F3F" w:rsidRDefault="001F69CD">
            <w:pPr>
              <w:pStyle w:val="TableParagraph"/>
              <w:numPr>
                <w:ilvl w:val="0"/>
                <w:numId w:val="7"/>
              </w:numPr>
              <w:tabs>
                <w:tab w:val="left" w:pos="837"/>
              </w:tabs>
              <w:spacing w:line="252" w:lineRule="exact"/>
              <w:ind w:right="933"/>
            </w:pPr>
            <w:r>
              <w:t>Ability to make sound decisions based on information gathered to meet defined outcomes and possess the judgement</w:t>
            </w:r>
            <w:r>
              <w:rPr>
                <w:spacing w:val="-14"/>
              </w:rPr>
              <w:t xml:space="preserve"> </w:t>
            </w:r>
            <w:r>
              <w:t>to</w:t>
            </w:r>
            <w:r>
              <w:rPr>
                <w:spacing w:val="-14"/>
              </w:rPr>
              <w:t xml:space="preserve"> </w:t>
            </w:r>
            <w:r>
              <w:t>seek</w:t>
            </w:r>
            <w:r>
              <w:rPr>
                <w:spacing w:val="-10"/>
              </w:rPr>
              <w:t xml:space="preserve"> </w:t>
            </w:r>
            <w:r>
              <w:t>advice where required.</w:t>
            </w:r>
          </w:p>
        </w:tc>
        <w:tc>
          <w:tcPr>
            <w:tcW w:w="2281" w:type="dxa"/>
          </w:tcPr>
          <w:p w14:paraId="1606A301" w14:textId="77777777" w:rsidR="00110F3F" w:rsidRDefault="001F69CD">
            <w:pPr>
              <w:pStyle w:val="TableParagraph"/>
              <w:spacing w:before="2"/>
              <w:ind w:left="112"/>
              <w:rPr>
                <w:sz w:val="24"/>
              </w:rPr>
            </w:pPr>
            <w:r>
              <w:rPr>
                <w:spacing w:val="-2"/>
                <w:sz w:val="24"/>
              </w:rPr>
              <w:t>Essential</w:t>
            </w:r>
          </w:p>
        </w:tc>
        <w:tc>
          <w:tcPr>
            <w:tcW w:w="3044" w:type="dxa"/>
          </w:tcPr>
          <w:p w14:paraId="17A829DE" w14:textId="77777777" w:rsidR="00110F3F" w:rsidRDefault="001F69CD">
            <w:pPr>
              <w:pStyle w:val="TableParagraph"/>
              <w:spacing w:line="259" w:lineRule="exact"/>
              <w:rPr>
                <w:sz w:val="24"/>
              </w:rPr>
            </w:pPr>
            <w:r>
              <w:rPr>
                <w:spacing w:val="-5"/>
                <w:sz w:val="24"/>
              </w:rPr>
              <w:t>A,I</w:t>
            </w:r>
          </w:p>
        </w:tc>
      </w:tr>
      <w:tr w:rsidR="00110F3F" w14:paraId="2EDEBACD" w14:textId="77777777">
        <w:trPr>
          <w:trHeight w:val="1276"/>
        </w:trPr>
        <w:tc>
          <w:tcPr>
            <w:tcW w:w="4278" w:type="dxa"/>
          </w:tcPr>
          <w:p w14:paraId="207FA82B" w14:textId="77777777" w:rsidR="00110F3F" w:rsidRDefault="001F69CD">
            <w:pPr>
              <w:pStyle w:val="TableParagraph"/>
              <w:numPr>
                <w:ilvl w:val="0"/>
                <w:numId w:val="6"/>
              </w:numPr>
              <w:tabs>
                <w:tab w:val="left" w:pos="837"/>
              </w:tabs>
              <w:spacing w:line="237" w:lineRule="auto"/>
              <w:ind w:right="825"/>
            </w:pPr>
            <w:r>
              <w:t>Highly self-motivated with the ability to work effectively</w:t>
            </w:r>
            <w:r>
              <w:rPr>
                <w:spacing w:val="-15"/>
              </w:rPr>
              <w:t xml:space="preserve"> </w:t>
            </w:r>
            <w:r>
              <w:t>on</w:t>
            </w:r>
            <w:r>
              <w:rPr>
                <w:spacing w:val="-13"/>
              </w:rPr>
              <w:t xml:space="preserve"> </w:t>
            </w:r>
            <w:r>
              <w:t>own</w:t>
            </w:r>
            <w:r>
              <w:rPr>
                <w:spacing w:val="-13"/>
              </w:rPr>
              <w:t xml:space="preserve"> </w:t>
            </w:r>
            <w:r>
              <w:t>initiative to challenging deadlines and work demands.</w:t>
            </w:r>
          </w:p>
        </w:tc>
        <w:tc>
          <w:tcPr>
            <w:tcW w:w="2281" w:type="dxa"/>
          </w:tcPr>
          <w:p w14:paraId="5C632B86" w14:textId="77777777" w:rsidR="00110F3F" w:rsidRDefault="001F69CD">
            <w:pPr>
              <w:pStyle w:val="TableParagraph"/>
              <w:spacing w:before="2"/>
              <w:ind w:left="112"/>
              <w:rPr>
                <w:sz w:val="24"/>
              </w:rPr>
            </w:pPr>
            <w:r>
              <w:rPr>
                <w:spacing w:val="-2"/>
                <w:sz w:val="24"/>
              </w:rPr>
              <w:t>Essential</w:t>
            </w:r>
          </w:p>
        </w:tc>
        <w:tc>
          <w:tcPr>
            <w:tcW w:w="3044" w:type="dxa"/>
          </w:tcPr>
          <w:p w14:paraId="63898C78" w14:textId="77777777" w:rsidR="00110F3F" w:rsidRDefault="001F69CD">
            <w:pPr>
              <w:pStyle w:val="TableParagraph"/>
              <w:spacing w:line="262" w:lineRule="exact"/>
              <w:rPr>
                <w:sz w:val="24"/>
              </w:rPr>
            </w:pPr>
            <w:r>
              <w:rPr>
                <w:spacing w:val="-5"/>
                <w:sz w:val="24"/>
              </w:rPr>
              <w:t>A,I</w:t>
            </w:r>
          </w:p>
        </w:tc>
      </w:tr>
      <w:tr w:rsidR="00110F3F" w14:paraId="076FFC86" w14:textId="77777777">
        <w:trPr>
          <w:trHeight w:val="1276"/>
        </w:trPr>
        <w:tc>
          <w:tcPr>
            <w:tcW w:w="4278" w:type="dxa"/>
          </w:tcPr>
          <w:p w14:paraId="31B110D5" w14:textId="77777777" w:rsidR="00110F3F" w:rsidRDefault="001F69CD">
            <w:pPr>
              <w:pStyle w:val="TableParagraph"/>
              <w:numPr>
                <w:ilvl w:val="0"/>
                <w:numId w:val="5"/>
              </w:numPr>
              <w:tabs>
                <w:tab w:val="left" w:pos="837"/>
              </w:tabs>
              <w:spacing w:line="237" w:lineRule="auto"/>
              <w:ind w:right="835"/>
            </w:pPr>
            <w:r>
              <w:t>Ability to work effectively and collaboratively</w:t>
            </w:r>
            <w:r>
              <w:rPr>
                <w:spacing w:val="-2"/>
              </w:rPr>
              <w:t xml:space="preserve"> </w:t>
            </w:r>
            <w:r>
              <w:t>as part of a wider, multi- disciplinary</w:t>
            </w:r>
            <w:r>
              <w:rPr>
                <w:spacing w:val="-13"/>
              </w:rPr>
              <w:t xml:space="preserve"> </w:t>
            </w:r>
            <w:r>
              <w:t>team</w:t>
            </w:r>
            <w:r>
              <w:rPr>
                <w:spacing w:val="-11"/>
              </w:rPr>
              <w:t xml:space="preserve"> </w:t>
            </w:r>
            <w:r>
              <w:t>to</w:t>
            </w:r>
            <w:r>
              <w:rPr>
                <w:spacing w:val="-13"/>
              </w:rPr>
              <w:t xml:space="preserve"> </w:t>
            </w:r>
            <w:r>
              <w:t>deliver to common objectives.</w:t>
            </w:r>
          </w:p>
        </w:tc>
        <w:tc>
          <w:tcPr>
            <w:tcW w:w="2281" w:type="dxa"/>
          </w:tcPr>
          <w:p w14:paraId="70DF845B" w14:textId="77777777" w:rsidR="00110F3F" w:rsidRDefault="001F69CD">
            <w:pPr>
              <w:pStyle w:val="TableParagraph"/>
              <w:spacing w:before="2"/>
              <w:ind w:left="112"/>
              <w:rPr>
                <w:sz w:val="24"/>
              </w:rPr>
            </w:pPr>
            <w:r>
              <w:rPr>
                <w:spacing w:val="-2"/>
                <w:sz w:val="24"/>
              </w:rPr>
              <w:t>Essential</w:t>
            </w:r>
          </w:p>
        </w:tc>
        <w:tc>
          <w:tcPr>
            <w:tcW w:w="3044" w:type="dxa"/>
          </w:tcPr>
          <w:p w14:paraId="49E5941D" w14:textId="77777777" w:rsidR="00110F3F" w:rsidRDefault="001F69CD">
            <w:pPr>
              <w:pStyle w:val="TableParagraph"/>
              <w:spacing w:line="259" w:lineRule="exact"/>
              <w:rPr>
                <w:sz w:val="24"/>
              </w:rPr>
            </w:pPr>
            <w:r>
              <w:rPr>
                <w:spacing w:val="-5"/>
                <w:sz w:val="24"/>
              </w:rPr>
              <w:t>A,I</w:t>
            </w:r>
          </w:p>
        </w:tc>
      </w:tr>
      <w:tr w:rsidR="00110F3F" w14:paraId="5A64EF33" w14:textId="77777777">
        <w:trPr>
          <w:trHeight w:val="772"/>
        </w:trPr>
        <w:tc>
          <w:tcPr>
            <w:tcW w:w="4278" w:type="dxa"/>
          </w:tcPr>
          <w:p w14:paraId="6E3747F1" w14:textId="77777777" w:rsidR="00110F3F" w:rsidRDefault="001F69CD">
            <w:pPr>
              <w:pStyle w:val="TableParagraph"/>
              <w:numPr>
                <w:ilvl w:val="0"/>
                <w:numId w:val="4"/>
              </w:numPr>
              <w:tabs>
                <w:tab w:val="left" w:pos="837"/>
              </w:tabs>
              <w:spacing w:line="252" w:lineRule="exact"/>
              <w:ind w:right="873"/>
            </w:pPr>
            <w:r>
              <w:t>Problem</w:t>
            </w:r>
            <w:r>
              <w:rPr>
                <w:spacing w:val="-13"/>
              </w:rPr>
              <w:t xml:space="preserve"> </w:t>
            </w:r>
            <w:r>
              <w:t>solving</w:t>
            </w:r>
            <w:r>
              <w:rPr>
                <w:spacing w:val="-13"/>
              </w:rPr>
              <w:t xml:space="preserve"> </w:t>
            </w:r>
            <w:r>
              <w:t>skills</w:t>
            </w:r>
            <w:r>
              <w:rPr>
                <w:spacing w:val="-13"/>
              </w:rPr>
              <w:t xml:space="preserve"> </w:t>
            </w:r>
            <w:r>
              <w:t>with a creative, flexible and sensitive approach.</w:t>
            </w:r>
          </w:p>
        </w:tc>
        <w:tc>
          <w:tcPr>
            <w:tcW w:w="2281" w:type="dxa"/>
          </w:tcPr>
          <w:p w14:paraId="59CFC948" w14:textId="77777777" w:rsidR="00110F3F" w:rsidRDefault="001F69CD">
            <w:pPr>
              <w:pStyle w:val="TableParagraph"/>
              <w:spacing w:before="2"/>
              <w:ind w:left="112"/>
              <w:rPr>
                <w:sz w:val="24"/>
              </w:rPr>
            </w:pPr>
            <w:r>
              <w:rPr>
                <w:spacing w:val="-2"/>
                <w:sz w:val="24"/>
              </w:rPr>
              <w:t>Essential</w:t>
            </w:r>
          </w:p>
        </w:tc>
        <w:tc>
          <w:tcPr>
            <w:tcW w:w="3044" w:type="dxa"/>
          </w:tcPr>
          <w:p w14:paraId="1369BC2E" w14:textId="77777777" w:rsidR="00110F3F" w:rsidRDefault="001F69CD">
            <w:pPr>
              <w:pStyle w:val="TableParagraph"/>
              <w:spacing w:line="259" w:lineRule="exact"/>
              <w:rPr>
                <w:sz w:val="24"/>
              </w:rPr>
            </w:pPr>
            <w:r>
              <w:rPr>
                <w:spacing w:val="-5"/>
                <w:sz w:val="24"/>
              </w:rPr>
              <w:t>A,I</w:t>
            </w:r>
          </w:p>
        </w:tc>
      </w:tr>
      <w:tr w:rsidR="00110F3F" w14:paraId="70DD9520" w14:textId="77777777">
        <w:trPr>
          <w:trHeight w:val="1024"/>
        </w:trPr>
        <w:tc>
          <w:tcPr>
            <w:tcW w:w="4278" w:type="dxa"/>
          </w:tcPr>
          <w:p w14:paraId="6D396419" w14:textId="77777777" w:rsidR="00110F3F" w:rsidRDefault="001F69CD">
            <w:pPr>
              <w:pStyle w:val="TableParagraph"/>
              <w:numPr>
                <w:ilvl w:val="0"/>
                <w:numId w:val="3"/>
              </w:numPr>
              <w:tabs>
                <w:tab w:val="left" w:pos="837"/>
              </w:tabs>
              <w:spacing w:line="237" w:lineRule="auto"/>
              <w:ind w:right="885"/>
            </w:pPr>
            <w:r>
              <w:t>Commitment</w:t>
            </w:r>
            <w:r>
              <w:rPr>
                <w:spacing w:val="-12"/>
              </w:rPr>
              <w:t xml:space="preserve"> </w:t>
            </w:r>
            <w:r>
              <w:t>and</w:t>
            </w:r>
            <w:r>
              <w:rPr>
                <w:spacing w:val="-13"/>
              </w:rPr>
              <w:t xml:space="preserve"> </w:t>
            </w:r>
            <w:r>
              <w:t>ability</w:t>
            </w:r>
            <w:r>
              <w:rPr>
                <w:spacing w:val="-13"/>
              </w:rPr>
              <w:t xml:space="preserve"> </w:t>
            </w:r>
            <w:r>
              <w:t xml:space="preserve">to promote and safeguard the welfare of vulnerable </w:t>
            </w:r>
            <w:r>
              <w:rPr>
                <w:spacing w:val="-2"/>
              </w:rPr>
              <w:t>adults.</w:t>
            </w:r>
          </w:p>
        </w:tc>
        <w:tc>
          <w:tcPr>
            <w:tcW w:w="2281" w:type="dxa"/>
          </w:tcPr>
          <w:p w14:paraId="4DC1F47D" w14:textId="77777777" w:rsidR="00110F3F" w:rsidRDefault="001F69CD">
            <w:pPr>
              <w:pStyle w:val="TableParagraph"/>
              <w:spacing w:before="2"/>
              <w:ind w:left="112"/>
              <w:rPr>
                <w:sz w:val="24"/>
              </w:rPr>
            </w:pPr>
            <w:r>
              <w:rPr>
                <w:spacing w:val="-2"/>
                <w:sz w:val="24"/>
              </w:rPr>
              <w:t>Essential</w:t>
            </w:r>
          </w:p>
        </w:tc>
        <w:tc>
          <w:tcPr>
            <w:tcW w:w="3044" w:type="dxa"/>
          </w:tcPr>
          <w:p w14:paraId="24CD3E59" w14:textId="77777777" w:rsidR="00110F3F" w:rsidRDefault="001F69CD">
            <w:pPr>
              <w:pStyle w:val="TableParagraph"/>
              <w:spacing w:line="259" w:lineRule="exact"/>
              <w:rPr>
                <w:sz w:val="24"/>
              </w:rPr>
            </w:pPr>
            <w:r>
              <w:rPr>
                <w:spacing w:val="-5"/>
                <w:sz w:val="24"/>
              </w:rPr>
              <w:t>A,I</w:t>
            </w:r>
          </w:p>
        </w:tc>
      </w:tr>
      <w:tr w:rsidR="00110F3F" w14:paraId="785804BA" w14:textId="77777777">
        <w:trPr>
          <w:trHeight w:val="1024"/>
        </w:trPr>
        <w:tc>
          <w:tcPr>
            <w:tcW w:w="4278" w:type="dxa"/>
          </w:tcPr>
          <w:p w14:paraId="7FAEE0AF" w14:textId="77777777" w:rsidR="00110F3F" w:rsidRDefault="001F69CD">
            <w:pPr>
              <w:pStyle w:val="TableParagraph"/>
              <w:numPr>
                <w:ilvl w:val="0"/>
                <w:numId w:val="2"/>
              </w:numPr>
              <w:tabs>
                <w:tab w:val="left" w:pos="837"/>
              </w:tabs>
              <w:spacing w:line="237" w:lineRule="auto"/>
              <w:ind w:right="909"/>
            </w:pPr>
            <w:r>
              <w:t>Ability</w:t>
            </w:r>
            <w:r>
              <w:rPr>
                <w:spacing w:val="-11"/>
              </w:rPr>
              <w:t xml:space="preserve"> </w:t>
            </w:r>
            <w:r>
              <w:t>to</w:t>
            </w:r>
            <w:r>
              <w:rPr>
                <w:spacing w:val="-9"/>
              </w:rPr>
              <w:t xml:space="preserve"> </w:t>
            </w:r>
            <w:r>
              <w:t>work</w:t>
            </w:r>
            <w:r>
              <w:rPr>
                <w:spacing w:val="-8"/>
              </w:rPr>
              <w:t xml:space="preserve"> </w:t>
            </w:r>
            <w:r>
              <w:t>flexibly</w:t>
            </w:r>
            <w:r>
              <w:rPr>
                <w:spacing w:val="-11"/>
              </w:rPr>
              <w:t xml:space="preserve"> </w:t>
            </w:r>
            <w:r>
              <w:t xml:space="preserve">and embrace mobile working to meet the needs of the </w:t>
            </w:r>
            <w:r>
              <w:rPr>
                <w:spacing w:val="-2"/>
              </w:rPr>
              <w:t>service.</w:t>
            </w:r>
          </w:p>
        </w:tc>
        <w:tc>
          <w:tcPr>
            <w:tcW w:w="2281" w:type="dxa"/>
          </w:tcPr>
          <w:p w14:paraId="72EEA7B6" w14:textId="77777777" w:rsidR="00110F3F" w:rsidRDefault="001F69CD">
            <w:pPr>
              <w:pStyle w:val="TableParagraph"/>
              <w:spacing w:before="2"/>
              <w:ind w:left="112"/>
              <w:rPr>
                <w:sz w:val="24"/>
              </w:rPr>
            </w:pPr>
            <w:r>
              <w:rPr>
                <w:spacing w:val="-2"/>
                <w:sz w:val="24"/>
              </w:rPr>
              <w:t>Essential</w:t>
            </w:r>
          </w:p>
        </w:tc>
        <w:tc>
          <w:tcPr>
            <w:tcW w:w="3044" w:type="dxa"/>
          </w:tcPr>
          <w:p w14:paraId="48A4E0FC" w14:textId="77777777" w:rsidR="00110F3F" w:rsidRDefault="001F69CD">
            <w:pPr>
              <w:pStyle w:val="TableParagraph"/>
              <w:spacing w:line="259" w:lineRule="exact"/>
              <w:rPr>
                <w:sz w:val="24"/>
              </w:rPr>
            </w:pPr>
            <w:r>
              <w:rPr>
                <w:spacing w:val="-10"/>
                <w:sz w:val="24"/>
              </w:rPr>
              <w:t>A</w:t>
            </w:r>
          </w:p>
        </w:tc>
      </w:tr>
    </w:tbl>
    <w:p w14:paraId="63BA43F6" w14:textId="77777777" w:rsidR="00110F3F" w:rsidRDefault="00110F3F">
      <w:pPr>
        <w:pStyle w:val="TableParagraph"/>
        <w:spacing w:line="259" w:lineRule="exact"/>
        <w:rPr>
          <w:sz w:val="24"/>
        </w:rPr>
        <w:sectPr w:rsidR="00110F3F">
          <w:type w:val="continuous"/>
          <w:pgSz w:w="11940" w:h="16860"/>
          <w:pgMar w:top="1900" w:right="425" w:bottom="2400" w:left="708" w:header="690" w:footer="2214" w:gutter="0"/>
          <w:cols w:space="720"/>
        </w:sectPr>
      </w:pPr>
    </w:p>
    <w:tbl>
      <w:tblPr>
        <w:tblW w:w="0" w:type="auto"/>
        <w:tblInd w:w="461" w:type="dxa"/>
        <w:tblBorders>
          <w:top w:val="single" w:sz="4" w:space="0" w:color="BDBDBD"/>
          <w:left w:val="single" w:sz="4" w:space="0" w:color="BDBDBD"/>
          <w:bottom w:val="single" w:sz="4" w:space="0" w:color="BDBDBD"/>
          <w:right w:val="single" w:sz="4" w:space="0" w:color="BDBDBD"/>
          <w:insideH w:val="single" w:sz="4" w:space="0" w:color="BDBDBD"/>
          <w:insideV w:val="single" w:sz="4" w:space="0" w:color="BDBDBD"/>
        </w:tblBorders>
        <w:tblLayout w:type="fixed"/>
        <w:tblCellMar>
          <w:left w:w="0" w:type="dxa"/>
          <w:right w:w="0" w:type="dxa"/>
        </w:tblCellMar>
        <w:tblLook w:val="01E0" w:firstRow="1" w:lastRow="1" w:firstColumn="1" w:lastColumn="1" w:noHBand="0" w:noVBand="0"/>
      </w:tblPr>
      <w:tblGrid>
        <w:gridCol w:w="4278"/>
        <w:gridCol w:w="2281"/>
        <w:gridCol w:w="3044"/>
      </w:tblGrid>
      <w:tr w:rsidR="00110F3F" w14:paraId="2F781637" w14:textId="77777777">
        <w:trPr>
          <w:trHeight w:val="1130"/>
        </w:trPr>
        <w:tc>
          <w:tcPr>
            <w:tcW w:w="4278" w:type="dxa"/>
            <w:shd w:val="clear" w:color="auto" w:fill="DBE3EF"/>
          </w:tcPr>
          <w:p w14:paraId="7BCE1FE3" w14:textId="77777777" w:rsidR="00110F3F" w:rsidRDefault="001F69CD">
            <w:pPr>
              <w:pStyle w:val="TableParagraph"/>
              <w:spacing w:before="29"/>
              <w:ind w:left="117"/>
              <w:rPr>
                <w:rFonts w:ascii="Arial"/>
                <w:b/>
                <w:sz w:val="24"/>
              </w:rPr>
            </w:pPr>
            <w:r>
              <w:rPr>
                <w:rFonts w:ascii="Arial"/>
                <w:b/>
                <w:color w:val="404040"/>
                <w:spacing w:val="-2"/>
                <w:sz w:val="24"/>
              </w:rPr>
              <w:lastRenderedPageBreak/>
              <w:t>Requirements</w:t>
            </w:r>
          </w:p>
        </w:tc>
        <w:tc>
          <w:tcPr>
            <w:tcW w:w="2281" w:type="dxa"/>
            <w:shd w:val="clear" w:color="auto" w:fill="DBE3EF"/>
          </w:tcPr>
          <w:p w14:paraId="2DAA3A68" w14:textId="77777777" w:rsidR="00110F3F" w:rsidRDefault="001F69CD">
            <w:pPr>
              <w:pStyle w:val="TableParagraph"/>
              <w:spacing w:before="31" w:line="232" w:lineRule="auto"/>
              <w:ind w:left="616" w:right="571" w:hanging="8"/>
              <w:jc w:val="center"/>
              <w:rPr>
                <w:rFonts w:ascii="Arial"/>
                <w:b/>
                <w:sz w:val="24"/>
              </w:rPr>
            </w:pPr>
            <w:r>
              <w:rPr>
                <w:rFonts w:ascii="Arial"/>
                <w:b/>
                <w:color w:val="404040"/>
                <w:spacing w:val="-2"/>
                <w:sz w:val="24"/>
              </w:rPr>
              <w:t xml:space="preserve">Essential </w:t>
            </w:r>
            <w:r>
              <w:rPr>
                <w:rFonts w:ascii="Arial"/>
                <w:b/>
                <w:color w:val="404040"/>
                <w:spacing w:val="-6"/>
                <w:sz w:val="24"/>
              </w:rPr>
              <w:t xml:space="preserve">or </w:t>
            </w:r>
            <w:r>
              <w:rPr>
                <w:rFonts w:ascii="Arial"/>
                <w:b/>
                <w:color w:val="404040"/>
                <w:spacing w:val="-2"/>
                <w:sz w:val="24"/>
              </w:rPr>
              <w:t>Desirable</w:t>
            </w:r>
          </w:p>
        </w:tc>
        <w:tc>
          <w:tcPr>
            <w:tcW w:w="3044" w:type="dxa"/>
            <w:shd w:val="clear" w:color="auto" w:fill="DBE3EF"/>
          </w:tcPr>
          <w:p w14:paraId="768F73D5" w14:textId="77777777" w:rsidR="00110F3F" w:rsidRDefault="001F69CD">
            <w:pPr>
              <w:pStyle w:val="TableParagraph"/>
              <w:spacing w:before="29"/>
              <w:rPr>
                <w:rFonts w:ascii="Arial"/>
                <w:b/>
                <w:sz w:val="24"/>
              </w:rPr>
            </w:pPr>
            <w:r>
              <w:rPr>
                <w:rFonts w:ascii="Arial"/>
                <w:b/>
                <w:color w:val="404040"/>
                <w:sz w:val="24"/>
              </w:rPr>
              <w:t>Identified</w:t>
            </w:r>
            <w:r>
              <w:rPr>
                <w:rFonts w:ascii="Arial"/>
                <w:b/>
                <w:color w:val="404040"/>
                <w:spacing w:val="-6"/>
                <w:sz w:val="24"/>
              </w:rPr>
              <w:t xml:space="preserve"> </w:t>
            </w:r>
            <w:r>
              <w:rPr>
                <w:rFonts w:ascii="Arial"/>
                <w:b/>
                <w:color w:val="404040"/>
                <w:spacing w:val="-5"/>
                <w:sz w:val="24"/>
              </w:rPr>
              <w:t>by</w:t>
            </w:r>
          </w:p>
          <w:p w14:paraId="785B9A3A" w14:textId="77777777" w:rsidR="00110F3F" w:rsidRDefault="00110F3F">
            <w:pPr>
              <w:pStyle w:val="TableParagraph"/>
              <w:spacing w:before="9"/>
              <w:ind w:left="0"/>
              <w:rPr>
                <w:rFonts w:ascii="Arial"/>
                <w:b/>
                <w:sz w:val="24"/>
              </w:rPr>
            </w:pPr>
          </w:p>
          <w:p w14:paraId="6D3899FB" w14:textId="77777777" w:rsidR="00110F3F" w:rsidRDefault="001F69CD">
            <w:pPr>
              <w:pStyle w:val="TableParagraph"/>
              <w:spacing w:line="260" w:lineRule="atLeast"/>
              <w:ind w:right="1481"/>
              <w:rPr>
                <w:rFonts w:ascii="Arial" w:hAnsi="Arial"/>
                <w:b/>
                <w:sz w:val="20"/>
              </w:rPr>
            </w:pPr>
            <w:r>
              <w:rPr>
                <w:rFonts w:ascii="Arial" w:hAnsi="Arial"/>
                <w:b/>
                <w:color w:val="404040"/>
                <w:spacing w:val="-2"/>
                <w:sz w:val="20"/>
              </w:rPr>
              <w:t>A</w:t>
            </w:r>
            <w:r>
              <w:rPr>
                <w:rFonts w:ascii="Arial" w:hAnsi="Arial"/>
                <w:b/>
                <w:color w:val="404040"/>
                <w:spacing w:val="-12"/>
                <w:sz w:val="20"/>
              </w:rPr>
              <w:t xml:space="preserve"> </w:t>
            </w:r>
            <w:r>
              <w:rPr>
                <w:rFonts w:ascii="Arial" w:hAnsi="Arial"/>
                <w:b/>
                <w:color w:val="404040"/>
                <w:spacing w:val="-2"/>
                <w:sz w:val="20"/>
              </w:rPr>
              <w:t>–</w:t>
            </w:r>
            <w:r>
              <w:rPr>
                <w:rFonts w:ascii="Arial" w:hAnsi="Arial"/>
                <w:b/>
                <w:color w:val="404040"/>
                <w:spacing w:val="-12"/>
                <w:sz w:val="20"/>
              </w:rPr>
              <w:t xml:space="preserve"> </w:t>
            </w:r>
            <w:r>
              <w:rPr>
                <w:rFonts w:ascii="Arial" w:hAnsi="Arial"/>
                <w:b/>
                <w:color w:val="404040"/>
                <w:spacing w:val="-2"/>
                <w:sz w:val="20"/>
              </w:rPr>
              <w:t xml:space="preserve">Application </w:t>
            </w:r>
            <w:r>
              <w:rPr>
                <w:rFonts w:ascii="Arial" w:hAnsi="Arial"/>
                <w:b/>
                <w:color w:val="404040"/>
                <w:sz w:val="20"/>
              </w:rPr>
              <w:t>I –</w:t>
            </w:r>
            <w:r>
              <w:rPr>
                <w:rFonts w:ascii="Arial" w:hAnsi="Arial"/>
                <w:b/>
                <w:color w:val="404040"/>
                <w:spacing w:val="40"/>
                <w:sz w:val="20"/>
              </w:rPr>
              <w:t xml:space="preserve"> </w:t>
            </w:r>
            <w:r>
              <w:rPr>
                <w:rFonts w:ascii="Arial" w:hAnsi="Arial"/>
                <w:b/>
                <w:color w:val="404040"/>
                <w:sz w:val="20"/>
              </w:rPr>
              <w:t>Interview</w:t>
            </w:r>
          </w:p>
        </w:tc>
      </w:tr>
      <w:tr w:rsidR="00110F3F" w14:paraId="4AAB43FB" w14:textId="77777777">
        <w:trPr>
          <w:trHeight w:val="1530"/>
        </w:trPr>
        <w:tc>
          <w:tcPr>
            <w:tcW w:w="4278" w:type="dxa"/>
          </w:tcPr>
          <w:p w14:paraId="2CF90257" w14:textId="77777777" w:rsidR="00110F3F" w:rsidRDefault="001F69CD">
            <w:pPr>
              <w:pStyle w:val="TableParagraph"/>
              <w:numPr>
                <w:ilvl w:val="0"/>
                <w:numId w:val="1"/>
              </w:numPr>
              <w:tabs>
                <w:tab w:val="left" w:pos="837"/>
              </w:tabs>
              <w:spacing w:line="252" w:lineRule="exact"/>
              <w:ind w:right="371"/>
            </w:pPr>
            <w:r>
              <w:t>Ability to develop and maintain good</w:t>
            </w:r>
            <w:r>
              <w:rPr>
                <w:spacing w:val="-14"/>
              </w:rPr>
              <w:t xml:space="preserve"> </w:t>
            </w:r>
            <w:r>
              <w:t>working</w:t>
            </w:r>
            <w:r>
              <w:rPr>
                <w:spacing w:val="-12"/>
              </w:rPr>
              <w:t xml:space="preserve"> </w:t>
            </w:r>
            <w:r>
              <w:t>relationships</w:t>
            </w:r>
            <w:r>
              <w:rPr>
                <w:spacing w:val="-12"/>
              </w:rPr>
              <w:t xml:space="preserve"> </w:t>
            </w:r>
            <w:r>
              <w:t xml:space="preserve">with service users, their families, carers and advocates, colleagues, external </w:t>
            </w:r>
            <w:r>
              <w:rPr>
                <w:spacing w:val="-2"/>
              </w:rPr>
              <w:t>organisations.</w:t>
            </w:r>
          </w:p>
        </w:tc>
        <w:tc>
          <w:tcPr>
            <w:tcW w:w="2281" w:type="dxa"/>
          </w:tcPr>
          <w:p w14:paraId="67DB8C95" w14:textId="77777777" w:rsidR="00110F3F" w:rsidRDefault="001F69CD">
            <w:pPr>
              <w:pStyle w:val="TableParagraph"/>
              <w:spacing w:before="14"/>
              <w:ind w:left="112"/>
              <w:rPr>
                <w:sz w:val="24"/>
              </w:rPr>
            </w:pPr>
            <w:r>
              <w:rPr>
                <w:spacing w:val="-2"/>
                <w:sz w:val="24"/>
              </w:rPr>
              <w:t>Essential</w:t>
            </w:r>
          </w:p>
        </w:tc>
        <w:tc>
          <w:tcPr>
            <w:tcW w:w="3044" w:type="dxa"/>
          </w:tcPr>
          <w:p w14:paraId="6CAD2D2F" w14:textId="77777777" w:rsidR="00110F3F" w:rsidRDefault="001F69CD">
            <w:pPr>
              <w:pStyle w:val="TableParagraph"/>
              <w:spacing w:line="271" w:lineRule="exact"/>
              <w:rPr>
                <w:sz w:val="24"/>
              </w:rPr>
            </w:pPr>
            <w:r>
              <w:rPr>
                <w:sz w:val="24"/>
              </w:rPr>
              <w:t xml:space="preserve">A, </w:t>
            </w:r>
            <w:r>
              <w:rPr>
                <w:spacing w:val="-10"/>
                <w:sz w:val="24"/>
              </w:rPr>
              <w:t>I</w:t>
            </w:r>
          </w:p>
        </w:tc>
      </w:tr>
    </w:tbl>
    <w:p w14:paraId="275BE135" w14:textId="77777777" w:rsidR="00110F3F" w:rsidRDefault="00110F3F">
      <w:pPr>
        <w:pStyle w:val="BodyText"/>
        <w:rPr>
          <w:rFonts w:ascii="Arial"/>
          <w:b/>
        </w:rPr>
      </w:pPr>
    </w:p>
    <w:p w14:paraId="0ADB6CBF" w14:textId="77777777" w:rsidR="00110F3F" w:rsidRDefault="00110F3F">
      <w:pPr>
        <w:pStyle w:val="BodyText"/>
        <w:rPr>
          <w:rFonts w:ascii="Arial"/>
          <w:b/>
        </w:rPr>
      </w:pPr>
    </w:p>
    <w:p w14:paraId="1EE7A199" w14:textId="77777777" w:rsidR="00110F3F" w:rsidRDefault="00110F3F">
      <w:pPr>
        <w:pStyle w:val="BodyText"/>
        <w:rPr>
          <w:rFonts w:ascii="Arial"/>
          <w:b/>
        </w:rPr>
      </w:pPr>
    </w:p>
    <w:p w14:paraId="372F25A0" w14:textId="77777777" w:rsidR="00110F3F" w:rsidRDefault="00110F3F">
      <w:pPr>
        <w:pStyle w:val="BodyText"/>
        <w:rPr>
          <w:rFonts w:ascii="Arial"/>
          <w:b/>
        </w:rPr>
      </w:pPr>
    </w:p>
    <w:p w14:paraId="26C34A10" w14:textId="77777777" w:rsidR="00110F3F" w:rsidRDefault="00110F3F">
      <w:pPr>
        <w:pStyle w:val="BodyText"/>
        <w:rPr>
          <w:rFonts w:ascii="Arial"/>
          <w:b/>
        </w:rPr>
      </w:pPr>
    </w:p>
    <w:p w14:paraId="2CFD009C" w14:textId="77777777" w:rsidR="00110F3F" w:rsidRDefault="00110F3F">
      <w:pPr>
        <w:pStyle w:val="BodyText"/>
        <w:spacing w:before="24"/>
        <w:rPr>
          <w:rFonts w:ascii="Arial"/>
          <w:b/>
        </w:rPr>
      </w:pPr>
    </w:p>
    <w:p w14:paraId="010D2E60" w14:textId="77777777" w:rsidR="00110F3F" w:rsidRDefault="001F69CD">
      <w:pPr>
        <w:pStyle w:val="BodyText"/>
        <w:spacing w:line="218" w:lineRule="auto"/>
        <w:ind w:left="122" w:right="120"/>
        <w:jc w:val="both"/>
      </w:pPr>
      <w:r>
        <w:t>All council staff have a duty to promote the welfare of children, young people, and adults with care and support needs at risk of abuse and neglect who cannot take steps to protect themselves. Ensuring</w:t>
      </w:r>
      <w:r>
        <w:rPr>
          <w:spacing w:val="-8"/>
        </w:rPr>
        <w:t xml:space="preserve"> </w:t>
      </w:r>
      <w:r>
        <w:t>you</w:t>
      </w:r>
      <w:r>
        <w:rPr>
          <w:spacing w:val="-8"/>
        </w:rPr>
        <w:t xml:space="preserve"> </w:t>
      </w:r>
      <w:r>
        <w:t>attend</w:t>
      </w:r>
      <w:r>
        <w:rPr>
          <w:spacing w:val="-11"/>
        </w:rPr>
        <w:t xml:space="preserve"> </w:t>
      </w:r>
      <w:r>
        <w:t>mandated</w:t>
      </w:r>
      <w:r>
        <w:rPr>
          <w:spacing w:val="-8"/>
        </w:rPr>
        <w:t xml:space="preserve"> </w:t>
      </w:r>
      <w:r>
        <w:t>safeguarding</w:t>
      </w:r>
      <w:r>
        <w:rPr>
          <w:spacing w:val="-11"/>
        </w:rPr>
        <w:t xml:space="preserve"> </w:t>
      </w:r>
      <w:r>
        <w:t>children</w:t>
      </w:r>
      <w:r>
        <w:rPr>
          <w:spacing w:val="-8"/>
        </w:rPr>
        <w:t xml:space="preserve"> </w:t>
      </w:r>
      <w:r>
        <w:t>and</w:t>
      </w:r>
      <w:r>
        <w:rPr>
          <w:spacing w:val="-6"/>
        </w:rPr>
        <w:t xml:space="preserve"> </w:t>
      </w:r>
      <w:r>
        <w:t>safeguarding</w:t>
      </w:r>
      <w:r>
        <w:rPr>
          <w:spacing w:val="-8"/>
        </w:rPr>
        <w:t xml:space="preserve"> </w:t>
      </w:r>
      <w:r>
        <w:t>adults</w:t>
      </w:r>
      <w:r>
        <w:rPr>
          <w:spacing w:val="-9"/>
        </w:rPr>
        <w:t xml:space="preserve"> </w:t>
      </w:r>
      <w:r>
        <w:t>training</w:t>
      </w:r>
      <w:r>
        <w:rPr>
          <w:spacing w:val="-11"/>
        </w:rPr>
        <w:t xml:space="preserve"> </w:t>
      </w:r>
      <w:r>
        <w:t>to</w:t>
      </w:r>
      <w:r>
        <w:rPr>
          <w:spacing w:val="-8"/>
        </w:rPr>
        <w:t xml:space="preserve"> </w:t>
      </w:r>
      <w:r>
        <w:t>enable</w:t>
      </w:r>
      <w:r>
        <w:rPr>
          <w:spacing w:val="-9"/>
        </w:rPr>
        <w:t xml:space="preserve"> </w:t>
      </w:r>
      <w:r>
        <w:t>you to recognise the concerning behavior, know how to talk about it, and consent/duty to share information effectively. You will also learn about the legalities and procedures the social care staff can take.</w:t>
      </w:r>
    </w:p>
    <w:p w14:paraId="71B8DA36" w14:textId="77777777" w:rsidR="00110F3F" w:rsidRDefault="00110F3F">
      <w:pPr>
        <w:pStyle w:val="BodyText"/>
        <w:spacing w:line="218" w:lineRule="auto"/>
        <w:jc w:val="both"/>
        <w:sectPr w:rsidR="00110F3F">
          <w:headerReference w:type="default" r:id="rId13"/>
          <w:footerReference w:type="default" r:id="rId14"/>
          <w:pgSz w:w="11940" w:h="16860"/>
          <w:pgMar w:top="1860" w:right="425" w:bottom="2400" w:left="708" w:header="690" w:footer="2214" w:gutter="0"/>
          <w:cols w:space="720"/>
        </w:sectPr>
      </w:pPr>
    </w:p>
    <w:p w14:paraId="5B983271" w14:textId="77777777" w:rsidR="00110F3F" w:rsidRDefault="00110F3F">
      <w:pPr>
        <w:pStyle w:val="BodyText"/>
        <w:rPr>
          <w:sz w:val="32"/>
        </w:rPr>
      </w:pPr>
    </w:p>
    <w:p w14:paraId="78D402EC" w14:textId="77777777" w:rsidR="00110F3F" w:rsidRDefault="00110F3F">
      <w:pPr>
        <w:pStyle w:val="BodyText"/>
        <w:rPr>
          <w:sz w:val="32"/>
        </w:rPr>
      </w:pPr>
    </w:p>
    <w:p w14:paraId="78810AD2" w14:textId="77777777" w:rsidR="00110F3F" w:rsidRDefault="00110F3F">
      <w:pPr>
        <w:pStyle w:val="BodyText"/>
        <w:spacing w:before="72"/>
        <w:rPr>
          <w:sz w:val="32"/>
        </w:rPr>
      </w:pPr>
    </w:p>
    <w:p w14:paraId="09891A7F" w14:textId="77777777" w:rsidR="00110F3F" w:rsidRDefault="001F69CD">
      <w:pPr>
        <w:ind w:left="194"/>
        <w:jc w:val="both"/>
        <w:rPr>
          <w:sz w:val="32"/>
        </w:rPr>
      </w:pPr>
      <w:r>
        <w:rPr>
          <w:color w:val="808080"/>
          <w:sz w:val="32"/>
        </w:rPr>
        <w:t>Our</w:t>
      </w:r>
      <w:r>
        <w:rPr>
          <w:color w:val="808080"/>
          <w:spacing w:val="-9"/>
          <w:sz w:val="32"/>
        </w:rPr>
        <w:t xml:space="preserve"> </w:t>
      </w:r>
      <w:r>
        <w:rPr>
          <w:color w:val="808080"/>
          <w:sz w:val="32"/>
        </w:rPr>
        <w:t>Values</w:t>
      </w:r>
      <w:r>
        <w:rPr>
          <w:color w:val="808080"/>
          <w:spacing w:val="-6"/>
          <w:sz w:val="32"/>
        </w:rPr>
        <w:t xml:space="preserve"> </w:t>
      </w:r>
      <w:r>
        <w:rPr>
          <w:color w:val="808080"/>
          <w:sz w:val="32"/>
        </w:rPr>
        <w:t>and</w:t>
      </w:r>
      <w:r>
        <w:rPr>
          <w:color w:val="808080"/>
          <w:spacing w:val="-6"/>
          <w:sz w:val="32"/>
        </w:rPr>
        <w:t xml:space="preserve"> </w:t>
      </w:r>
      <w:r>
        <w:rPr>
          <w:color w:val="808080"/>
          <w:spacing w:val="-2"/>
          <w:sz w:val="32"/>
        </w:rPr>
        <w:t>Behaviours</w:t>
      </w:r>
    </w:p>
    <w:p w14:paraId="6BCA2585" w14:textId="77777777" w:rsidR="00110F3F" w:rsidRDefault="001F69CD">
      <w:pPr>
        <w:pStyle w:val="BodyText"/>
        <w:spacing w:before="361" w:line="218" w:lineRule="auto"/>
        <w:ind w:left="122" w:right="116"/>
        <w:jc w:val="both"/>
      </w:pPr>
      <w:r>
        <w:t>The council’s THRIVE core values are our guiding principles and beliefs that shape our culture and behaviour within the council. They help us to achieve our Council Plan vision “do our best for Herefordshire” acting as our DNA and the “way that we do things around here”.</w:t>
      </w:r>
      <w:r>
        <w:rPr>
          <w:spacing w:val="40"/>
        </w:rPr>
        <w:t xml:space="preserve"> </w:t>
      </w:r>
      <w:r>
        <w:t>We expect all colleagues</w:t>
      </w:r>
      <w:r>
        <w:rPr>
          <w:spacing w:val="-3"/>
        </w:rPr>
        <w:t xml:space="preserve"> </w:t>
      </w:r>
      <w:r>
        <w:t>to</w:t>
      </w:r>
      <w:r>
        <w:rPr>
          <w:spacing w:val="-5"/>
        </w:rPr>
        <w:t xml:space="preserve"> </w:t>
      </w:r>
      <w:r>
        <w:t>act</w:t>
      </w:r>
      <w:r>
        <w:rPr>
          <w:spacing w:val="-5"/>
        </w:rPr>
        <w:t xml:space="preserve"> </w:t>
      </w:r>
      <w:r>
        <w:t>as</w:t>
      </w:r>
      <w:r>
        <w:rPr>
          <w:spacing w:val="-3"/>
        </w:rPr>
        <w:t xml:space="preserve"> </w:t>
      </w:r>
      <w:r>
        <w:t>a</w:t>
      </w:r>
      <w:r>
        <w:rPr>
          <w:spacing w:val="-5"/>
        </w:rPr>
        <w:t xml:space="preserve"> </w:t>
      </w:r>
      <w:r>
        <w:t>role</w:t>
      </w:r>
      <w:r>
        <w:rPr>
          <w:spacing w:val="-5"/>
        </w:rPr>
        <w:t xml:space="preserve"> </w:t>
      </w:r>
      <w:r>
        <w:t>model</w:t>
      </w:r>
      <w:r>
        <w:rPr>
          <w:spacing w:val="-4"/>
        </w:rPr>
        <w:t xml:space="preserve"> </w:t>
      </w:r>
      <w:r>
        <w:t>by</w:t>
      </w:r>
      <w:r>
        <w:rPr>
          <w:spacing w:val="-6"/>
        </w:rPr>
        <w:t xml:space="preserve"> </w:t>
      </w:r>
      <w:r>
        <w:t>living</w:t>
      </w:r>
      <w:r>
        <w:rPr>
          <w:spacing w:val="-4"/>
        </w:rPr>
        <w:t xml:space="preserve"> </w:t>
      </w:r>
      <w:r>
        <w:t>our</w:t>
      </w:r>
      <w:r>
        <w:rPr>
          <w:spacing w:val="-4"/>
        </w:rPr>
        <w:t xml:space="preserve"> </w:t>
      </w:r>
      <w:r>
        <w:t>values</w:t>
      </w:r>
      <w:r>
        <w:rPr>
          <w:spacing w:val="-3"/>
        </w:rPr>
        <w:t xml:space="preserve"> </w:t>
      </w:r>
      <w:r>
        <w:t>and</w:t>
      </w:r>
      <w:r>
        <w:rPr>
          <w:spacing w:val="-5"/>
        </w:rPr>
        <w:t xml:space="preserve"> </w:t>
      </w:r>
      <w:r>
        <w:t>setting</w:t>
      </w:r>
      <w:r>
        <w:rPr>
          <w:spacing w:val="-5"/>
        </w:rPr>
        <w:t xml:space="preserve"> </w:t>
      </w:r>
      <w:r>
        <w:t>an</w:t>
      </w:r>
      <w:r>
        <w:rPr>
          <w:spacing w:val="-7"/>
        </w:rPr>
        <w:t xml:space="preserve"> </w:t>
      </w:r>
      <w:r>
        <w:t>example</w:t>
      </w:r>
      <w:r>
        <w:rPr>
          <w:spacing w:val="-5"/>
        </w:rPr>
        <w:t xml:space="preserve"> </w:t>
      </w:r>
      <w:r>
        <w:t>for</w:t>
      </w:r>
      <w:r>
        <w:rPr>
          <w:spacing w:val="-4"/>
        </w:rPr>
        <w:t xml:space="preserve"> </w:t>
      </w:r>
      <w:r>
        <w:t>others.</w:t>
      </w:r>
      <w:r>
        <w:rPr>
          <w:spacing w:val="40"/>
        </w:rPr>
        <w:t xml:space="preserve"> </w:t>
      </w:r>
      <w:r>
        <w:t>Our</w:t>
      </w:r>
      <w:r>
        <w:rPr>
          <w:spacing w:val="-4"/>
        </w:rPr>
        <w:t xml:space="preserve"> </w:t>
      </w:r>
      <w:r>
        <w:t>values strive to promote a thriving workforce by fostering a culture of trust, being honest and responsible, inclusive, valuing people and resources and leading with empathy.</w:t>
      </w:r>
    </w:p>
    <w:p w14:paraId="450E3FAD" w14:textId="77777777" w:rsidR="00110F3F" w:rsidRDefault="00110F3F">
      <w:pPr>
        <w:pStyle w:val="BodyText"/>
        <w:spacing w:before="47" w:after="1"/>
        <w:rPr>
          <w:sz w:val="20"/>
        </w:rPr>
      </w:pPr>
    </w:p>
    <w:tbl>
      <w:tblPr>
        <w:tblW w:w="0" w:type="auto"/>
        <w:tblInd w:w="122" w:type="dxa"/>
        <w:tblLayout w:type="fixed"/>
        <w:tblCellMar>
          <w:left w:w="0" w:type="dxa"/>
          <w:right w:w="0" w:type="dxa"/>
        </w:tblCellMar>
        <w:tblLook w:val="01E0" w:firstRow="1" w:lastRow="1" w:firstColumn="1" w:lastColumn="1" w:noHBand="0" w:noVBand="0"/>
      </w:tblPr>
      <w:tblGrid>
        <w:gridCol w:w="10264"/>
      </w:tblGrid>
      <w:tr w:rsidR="00110F3F" w14:paraId="438FAECE" w14:textId="77777777">
        <w:trPr>
          <w:trHeight w:val="1022"/>
        </w:trPr>
        <w:tc>
          <w:tcPr>
            <w:tcW w:w="10264" w:type="dxa"/>
            <w:shd w:val="clear" w:color="auto" w:fill="FF0066"/>
          </w:tcPr>
          <w:p w14:paraId="4EAD9A1A" w14:textId="77777777" w:rsidR="00110F3F" w:rsidRDefault="001F69CD">
            <w:pPr>
              <w:pStyle w:val="TableParagraph"/>
              <w:spacing w:line="346" w:lineRule="exact"/>
              <w:ind w:left="28"/>
              <w:rPr>
                <w:sz w:val="24"/>
              </w:rPr>
            </w:pPr>
            <w:r>
              <w:rPr>
                <w:rFonts w:ascii="Ink Free"/>
                <w:color w:val="FFFFFF"/>
                <w:sz w:val="28"/>
              </w:rPr>
              <w:t>Trust</w:t>
            </w:r>
            <w:r>
              <w:rPr>
                <w:rFonts w:ascii="Ink Free"/>
                <w:color w:val="FFFFFF"/>
                <w:spacing w:val="-4"/>
                <w:sz w:val="28"/>
              </w:rPr>
              <w:t xml:space="preserve"> </w:t>
            </w:r>
            <w:r>
              <w:rPr>
                <w:rFonts w:ascii="Ink Free"/>
                <w:color w:val="FFFFFF"/>
                <w:sz w:val="28"/>
              </w:rPr>
              <w:t>-</w:t>
            </w:r>
            <w:r>
              <w:rPr>
                <w:rFonts w:ascii="Ink Free"/>
                <w:color w:val="FFFFFF"/>
                <w:spacing w:val="-3"/>
                <w:sz w:val="28"/>
              </w:rPr>
              <w:t xml:space="preserve"> </w:t>
            </w:r>
            <w:r>
              <w:rPr>
                <w:color w:val="FFFFFF"/>
                <w:sz w:val="24"/>
              </w:rPr>
              <w:t>Developing</w:t>
            </w:r>
            <w:r>
              <w:rPr>
                <w:color w:val="FFFFFF"/>
                <w:spacing w:val="-3"/>
                <w:sz w:val="24"/>
              </w:rPr>
              <w:t xml:space="preserve"> </w:t>
            </w:r>
            <w:r>
              <w:rPr>
                <w:color w:val="FFFFFF"/>
                <w:sz w:val="24"/>
              </w:rPr>
              <w:t>and</w:t>
            </w:r>
            <w:r>
              <w:rPr>
                <w:color w:val="FFFFFF"/>
                <w:spacing w:val="-5"/>
                <w:sz w:val="24"/>
              </w:rPr>
              <w:t xml:space="preserve"> </w:t>
            </w:r>
            <w:r>
              <w:rPr>
                <w:color w:val="FFFFFF"/>
                <w:sz w:val="24"/>
              </w:rPr>
              <w:t>maintaining</w:t>
            </w:r>
            <w:r>
              <w:rPr>
                <w:color w:val="FFFFFF"/>
                <w:spacing w:val="-5"/>
                <w:sz w:val="24"/>
              </w:rPr>
              <w:t xml:space="preserve"> </w:t>
            </w:r>
            <w:r>
              <w:rPr>
                <w:color w:val="FFFFFF"/>
                <w:sz w:val="24"/>
              </w:rPr>
              <w:t>relationships</w:t>
            </w:r>
            <w:r>
              <w:rPr>
                <w:color w:val="FFFFFF"/>
                <w:spacing w:val="-3"/>
                <w:sz w:val="24"/>
              </w:rPr>
              <w:t xml:space="preserve"> </w:t>
            </w:r>
            <w:r>
              <w:rPr>
                <w:color w:val="FFFFFF"/>
                <w:sz w:val="24"/>
              </w:rPr>
              <w:t>based</w:t>
            </w:r>
            <w:r>
              <w:rPr>
                <w:color w:val="FFFFFF"/>
                <w:spacing w:val="-5"/>
                <w:sz w:val="24"/>
              </w:rPr>
              <w:t xml:space="preserve"> </w:t>
            </w:r>
            <w:r>
              <w:rPr>
                <w:color w:val="FFFFFF"/>
                <w:sz w:val="24"/>
              </w:rPr>
              <w:t>on</w:t>
            </w:r>
            <w:r>
              <w:rPr>
                <w:color w:val="FFFFFF"/>
                <w:spacing w:val="-4"/>
                <w:sz w:val="24"/>
              </w:rPr>
              <w:t xml:space="preserve"> </w:t>
            </w:r>
            <w:r>
              <w:rPr>
                <w:color w:val="FFFFFF"/>
                <w:sz w:val="24"/>
              </w:rPr>
              <w:t>a</w:t>
            </w:r>
            <w:r>
              <w:rPr>
                <w:color w:val="FFFFFF"/>
                <w:spacing w:val="-3"/>
                <w:sz w:val="24"/>
              </w:rPr>
              <w:t xml:space="preserve"> </w:t>
            </w:r>
            <w:r>
              <w:rPr>
                <w:color w:val="FFFFFF"/>
                <w:sz w:val="24"/>
              </w:rPr>
              <w:t>culture</w:t>
            </w:r>
            <w:r>
              <w:rPr>
                <w:color w:val="FFFFFF"/>
                <w:spacing w:val="-3"/>
                <w:sz w:val="24"/>
              </w:rPr>
              <w:t xml:space="preserve"> </w:t>
            </w:r>
            <w:r>
              <w:rPr>
                <w:color w:val="FFFFFF"/>
                <w:sz w:val="24"/>
              </w:rPr>
              <w:t>of</w:t>
            </w:r>
            <w:r>
              <w:rPr>
                <w:color w:val="FFFFFF"/>
                <w:spacing w:val="-1"/>
                <w:sz w:val="24"/>
              </w:rPr>
              <w:t xml:space="preserve"> </w:t>
            </w:r>
            <w:r>
              <w:rPr>
                <w:color w:val="FFFFFF"/>
                <w:sz w:val="24"/>
              </w:rPr>
              <w:t>transparency</w:t>
            </w:r>
            <w:r>
              <w:rPr>
                <w:color w:val="FFFFFF"/>
                <w:spacing w:val="-6"/>
                <w:sz w:val="24"/>
              </w:rPr>
              <w:t xml:space="preserve"> </w:t>
            </w:r>
            <w:r>
              <w:rPr>
                <w:color w:val="FFFFFF"/>
                <w:sz w:val="24"/>
              </w:rPr>
              <w:t>and</w:t>
            </w:r>
            <w:r>
              <w:rPr>
                <w:color w:val="FFFFFF"/>
                <w:spacing w:val="-4"/>
                <w:sz w:val="24"/>
              </w:rPr>
              <w:t xml:space="preserve"> open</w:t>
            </w:r>
          </w:p>
          <w:p w14:paraId="74FDB182" w14:textId="77777777" w:rsidR="00110F3F" w:rsidRDefault="001F69CD">
            <w:pPr>
              <w:pStyle w:val="TableParagraph"/>
              <w:spacing w:before="14" w:line="310" w:lineRule="atLeast"/>
              <w:ind w:left="28"/>
              <w:rPr>
                <w:sz w:val="24"/>
              </w:rPr>
            </w:pPr>
            <w:r>
              <w:rPr>
                <w:color w:val="FFFFFF"/>
                <w:sz w:val="24"/>
              </w:rPr>
              <w:t>communication.</w:t>
            </w:r>
            <w:r>
              <w:rPr>
                <w:color w:val="FFFFFF"/>
                <w:spacing w:val="-3"/>
                <w:sz w:val="24"/>
              </w:rPr>
              <w:t xml:space="preserve"> </w:t>
            </w:r>
            <w:r>
              <w:rPr>
                <w:color w:val="FFFFFF"/>
                <w:sz w:val="24"/>
              </w:rPr>
              <w:t>Supported</w:t>
            </w:r>
            <w:r>
              <w:rPr>
                <w:color w:val="FFFFFF"/>
                <w:spacing w:val="-3"/>
                <w:sz w:val="24"/>
              </w:rPr>
              <w:t xml:space="preserve"> </w:t>
            </w:r>
            <w:r>
              <w:rPr>
                <w:color w:val="FFFFFF"/>
                <w:sz w:val="24"/>
              </w:rPr>
              <w:t>by</w:t>
            </w:r>
            <w:r>
              <w:rPr>
                <w:color w:val="FFFFFF"/>
                <w:spacing w:val="-6"/>
                <w:sz w:val="24"/>
              </w:rPr>
              <w:t xml:space="preserve"> </w:t>
            </w:r>
            <w:r>
              <w:rPr>
                <w:color w:val="FFFFFF"/>
                <w:sz w:val="24"/>
              </w:rPr>
              <w:t>integrity</w:t>
            </w:r>
            <w:r>
              <w:rPr>
                <w:color w:val="FFFFFF"/>
                <w:spacing w:val="-5"/>
                <w:sz w:val="24"/>
              </w:rPr>
              <w:t xml:space="preserve"> </w:t>
            </w:r>
            <w:r>
              <w:rPr>
                <w:color w:val="FFFFFF"/>
                <w:sz w:val="24"/>
              </w:rPr>
              <w:t>and</w:t>
            </w:r>
            <w:r>
              <w:rPr>
                <w:color w:val="FFFFFF"/>
                <w:spacing w:val="-3"/>
                <w:sz w:val="24"/>
              </w:rPr>
              <w:t xml:space="preserve"> </w:t>
            </w:r>
            <w:r>
              <w:rPr>
                <w:color w:val="FFFFFF"/>
                <w:sz w:val="24"/>
              </w:rPr>
              <w:t>the</w:t>
            </w:r>
            <w:r>
              <w:rPr>
                <w:color w:val="FFFFFF"/>
                <w:spacing w:val="-3"/>
                <w:sz w:val="24"/>
              </w:rPr>
              <w:t xml:space="preserve"> </w:t>
            </w:r>
            <w:r>
              <w:rPr>
                <w:color w:val="FFFFFF"/>
                <w:sz w:val="24"/>
              </w:rPr>
              <w:t>confidence</w:t>
            </w:r>
            <w:r>
              <w:rPr>
                <w:color w:val="FFFFFF"/>
                <w:spacing w:val="-3"/>
                <w:sz w:val="24"/>
              </w:rPr>
              <w:t xml:space="preserve"> </w:t>
            </w:r>
            <w:r>
              <w:rPr>
                <w:color w:val="FFFFFF"/>
                <w:sz w:val="24"/>
              </w:rPr>
              <w:t>that</w:t>
            </w:r>
            <w:r>
              <w:rPr>
                <w:color w:val="FFFFFF"/>
                <w:spacing w:val="-3"/>
                <w:sz w:val="24"/>
              </w:rPr>
              <w:t xml:space="preserve"> </w:t>
            </w:r>
            <w:r>
              <w:rPr>
                <w:color w:val="FFFFFF"/>
                <w:sz w:val="24"/>
              </w:rPr>
              <w:t>you</w:t>
            </w:r>
            <w:r>
              <w:rPr>
                <w:color w:val="FFFFFF"/>
                <w:spacing w:val="-5"/>
                <w:sz w:val="24"/>
              </w:rPr>
              <w:t xml:space="preserve"> </w:t>
            </w:r>
            <w:r>
              <w:rPr>
                <w:color w:val="FFFFFF"/>
                <w:sz w:val="24"/>
              </w:rPr>
              <w:t>are</w:t>
            </w:r>
            <w:r>
              <w:rPr>
                <w:color w:val="FFFFFF"/>
                <w:spacing w:val="-3"/>
                <w:sz w:val="24"/>
              </w:rPr>
              <w:t xml:space="preserve"> </w:t>
            </w:r>
            <w:r>
              <w:rPr>
                <w:color w:val="FFFFFF"/>
                <w:sz w:val="24"/>
              </w:rPr>
              <w:t>reliable</w:t>
            </w:r>
            <w:r>
              <w:rPr>
                <w:color w:val="FFFFFF"/>
                <w:spacing w:val="-5"/>
                <w:sz w:val="24"/>
              </w:rPr>
              <w:t xml:space="preserve"> </w:t>
            </w:r>
            <w:r>
              <w:rPr>
                <w:color w:val="FFFFFF"/>
                <w:sz w:val="24"/>
              </w:rPr>
              <w:t>and</w:t>
            </w:r>
            <w:r>
              <w:rPr>
                <w:color w:val="FFFFFF"/>
                <w:spacing w:val="-5"/>
                <w:sz w:val="24"/>
              </w:rPr>
              <w:t xml:space="preserve"> </w:t>
            </w:r>
            <w:r>
              <w:rPr>
                <w:color w:val="FFFFFF"/>
                <w:sz w:val="24"/>
              </w:rPr>
              <w:t xml:space="preserve">fulfil </w:t>
            </w:r>
            <w:r>
              <w:rPr>
                <w:color w:val="FFFFFF"/>
                <w:spacing w:val="-2"/>
                <w:sz w:val="24"/>
              </w:rPr>
              <w:t>commitments.</w:t>
            </w:r>
          </w:p>
        </w:tc>
      </w:tr>
      <w:tr w:rsidR="00110F3F" w14:paraId="5D8F5A4B" w14:textId="77777777">
        <w:trPr>
          <w:trHeight w:val="1022"/>
        </w:trPr>
        <w:tc>
          <w:tcPr>
            <w:tcW w:w="10264" w:type="dxa"/>
            <w:shd w:val="clear" w:color="auto" w:fill="CC3399"/>
          </w:tcPr>
          <w:p w14:paraId="7A31E1EF" w14:textId="77777777" w:rsidR="00110F3F" w:rsidRDefault="001F69CD">
            <w:pPr>
              <w:pStyle w:val="TableParagraph"/>
              <w:spacing w:line="346" w:lineRule="exact"/>
              <w:ind w:left="28"/>
              <w:rPr>
                <w:sz w:val="24"/>
              </w:rPr>
            </w:pPr>
            <w:r>
              <w:rPr>
                <w:rFonts w:ascii="Ink Free"/>
                <w:color w:val="FFFFFF"/>
                <w:sz w:val="28"/>
              </w:rPr>
              <w:t>Honesty</w:t>
            </w:r>
            <w:r>
              <w:rPr>
                <w:rFonts w:ascii="Ink Free"/>
                <w:color w:val="FFFFFF"/>
                <w:spacing w:val="-4"/>
                <w:sz w:val="28"/>
              </w:rPr>
              <w:t xml:space="preserve"> </w:t>
            </w:r>
            <w:r>
              <w:rPr>
                <w:rFonts w:ascii="Ink Free"/>
                <w:color w:val="FFFFFF"/>
                <w:sz w:val="28"/>
              </w:rPr>
              <w:t>-</w:t>
            </w:r>
            <w:r>
              <w:rPr>
                <w:rFonts w:ascii="Ink Free"/>
                <w:color w:val="FFFFFF"/>
                <w:spacing w:val="-4"/>
                <w:sz w:val="28"/>
              </w:rPr>
              <w:t xml:space="preserve"> </w:t>
            </w:r>
            <w:r>
              <w:rPr>
                <w:color w:val="FFFFFF"/>
                <w:sz w:val="24"/>
              </w:rPr>
              <w:t>Demonstrating</w:t>
            </w:r>
            <w:r>
              <w:rPr>
                <w:color w:val="FFFFFF"/>
                <w:spacing w:val="-5"/>
                <w:sz w:val="24"/>
              </w:rPr>
              <w:t xml:space="preserve"> </w:t>
            </w:r>
            <w:r>
              <w:rPr>
                <w:color w:val="FFFFFF"/>
                <w:sz w:val="24"/>
              </w:rPr>
              <w:t>truthfulness,</w:t>
            </w:r>
            <w:r>
              <w:rPr>
                <w:color w:val="FFFFFF"/>
                <w:spacing w:val="-4"/>
                <w:sz w:val="24"/>
              </w:rPr>
              <w:t xml:space="preserve"> </w:t>
            </w:r>
            <w:r>
              <w:rPr>
                <w:color w:val="FFFFFF"/>
                <w:sz w:val="24"/>
              </w:rPr>
              <w:t>integrity,</w:t>
            </w:r>
            <w:r>
              <w:rPr>
                <w:color w:val="FFFFFF"/>
                <w:spacing w:val="-5"/>
                <w:sz w:val="24"/>
              </w:rPr>
              <w:t xml:space="preserve"> </w:t>
            </w:r>
            <w:r>
              <w:rPr>
                <w:color w:val="FFFFFF"/>
                <w:sz w:val="24"/>
              </w:rPr>
              <w:t>and</w:t>
            </w:r>
            <w:r>
              <w:rPr>
                <w:color w:val="FFFFFF"/>
                <w:spacing w:val="-4"/>
                <w:sz w:val="24"/>
              </w:rPr>
              <w:t xml:space="preserve"> </w:t>
            </w:r>
            <w:r>
              <w:rPr>
                <w:color w:val="FFFFFF"/>
                <w:sz w:val="24"/>
              </w:rPr>
              <w:t>transparency</w:t>
            </w:r>
            <w:r>
              <w:rPr>
                <w:color w:val="FFFFFF"/>
                <w:spacing w:val="-7"/>
                <w:sz w:val="24"/>
              </w:rPr>
              <w:t xml:space="preserve"> </w:t>
            </w:r>
            <w:r>
              <w:rPr>
                <w:color w:val="FFFFFF"/>
                <w:sz w:val="24"/>
              </w:rPr>
              <w:t>in</w:t>
            </w:r>
            <w:r>
              <w:rPr>
                <w:color w:val="FFFFFF"/>
                <w:spacing w:val="-4"/>
                <w:sz w:val="24"/>
              </w:rPr>
              <w:t xml:space="preserve"> </w:t>
            </w:r>
            <w:r>
              <w:rPr>
                <w:color w:val="FFFFFF"/>
                <w:sz w:val="24"/>
              </w:rPr>
              <w:t>all</w:t>
            </w:r>
            <w:r>
              <w:rPr>
                <w:color w:val="FFFFFF"/>
                <w:spacing w:val="-5"/>
                <w:sz w:val="24"/>
              </w:rPr>
              <w:t xml:space="preserve"> </w:t>
            </w:r>
            <w:r>
              <w:rPr>
                <w:color w:val="FFFFFF"/>
                <w:spacing w:val="-2"/>
                <w:sz w:val="24"/>
              </w:rPr>
              <w:t>communications,</w:t>
            </w:r>
          </w:p>
          <w:p w14:paraId="66B58A81" w14:textId="77777777" w:rsidR="00110F3F" w:rsidRDefault="001F69CD">
            <w:pPr>
              <w:pStyle w:val="TableParagraph"/>
              <w:spacing w:before="14" w:line="310" w:lineRule="atLeast"/>
              <w:ind w:left="28" w:right="111"/>
              <w:rPr>
                <w:sz w:val="24"/>
              </w:rPr>
            </w:pPr>
            <w:r>
              <w:rPr>
                <w:color w:val="FFFFFF"/>
                <w:sz w:val="24"/>
              </w:rPr>
              <w:t>decisions,</w:t>
            </w:r>
            <w:r>
              <w:rPr>
                <w:color w:val="FFFFFF"/>
                <w:spacing w:val="-5"/>
                <w:sz w:val="24"/>
              </w:rPr>
              <w:t xml:space="preserve"> </w:t>
            </w:r>
            <w:r>
              <w:rPr>
                <w:color w:val="FFFFFF"/>
                <w:sz w:val="24"/>
              </w:rPr>
              <w:t>and</w:t>
            </w:r>
            <w:r>
              <w:rPr>
                <w:color w:val="FFFFFF"/>
                <w:spacing w:val="-3"/>
                <w:sz w:val="24"/>
              </w:rPr>
              <w:t xml:space="preserve"> </w:t>
            </w:r>
            <w:r>
              <w:rPr>
                <w:color w:val="FFFFFF"/>
                <w:sz w:val="24"/>
              </w:rPr>
              <w:t>relationships.</w:t>
            </w:r>
            <w:r>
              <w:rPr>
                <w:color w:val="FFFFFF"/>
                <w:spacing w:val="-3"/>
                <w:sz w:val="24"/>
              </w:rPr>
              <w:t xml:space="preserve"> </w:t>
            </w:r>
            <w:r>
              <w:rPr>
                <w:color w:val="FFFFFF"/>
                <w:sz w:val="24"/>
              </w:rPr>
              <w:t>Being</w:t>
            </w:r>
            <w:r>
              <w:rPr>
                <w:color w:val="FFFFFF"/>
                <w:spacing w:val="-4"/>
                <w:sz w:val="24"/>
              </w:rPr>
              <w:t xml:space="preserve"> </w:t>
            </w:r>
            <w:r>
              <w:rPr>
                <w:color w:val="FFFFFF"/>
                <w:sz w:val="24"/>
              </w:rPr>
              <w:t>trustworthy,</w:t>
            </w:r>
            <w:r>
              <w:rPr>
                <w:color w:val="FFFFFF"/>
                <w:spacing w:val="-3"/>
                <w:sz w:val="24"/>
              </w:rPr>
              <w:t xml:space="preserve"> </w:t>
            </w:r>
            <w:r>
              <w:rPr>
                <w:color w:val="FFFFFF"/>
                <w:sz w:val="24"/>
              </w:rPr>
              <w:t>reliable,</w:t>
            </w:r>
            <w:r>
              <w:rPr>
                <w:color w:val="FFFFFF"/>
                <w:spacing w:val="-3"/>
                <w:sz w:val="24"/>
              </w:rPr>
              <w:t xml:space="preserve"> </w:t>
            </w:r>
            <w:r>
              <w:rPr>
                <w:color w:val="FFFFFF"/>
                <w:sz w:val="24"/>
              </w:rPr>
              <w:t>and</w:t>
            </w:r>
            <w:r>
              <w:rPr>
                <w:color w:val="FFFFFF"/>
                <w:spacing w:val="-3"/>
                <w:sz w:val="24"/>
              </w:rPr>
              <w:t xml:space="preserve"> </w:t>
            </w:r>
            <w:r>
              <w:rPr>
                <w:color w:val="FFFFFF"/>
                <w:sz w:val="24"/>
              </w:rPr>
              <w:t>accountable</w:t>
            </w:r>
            <w:r>
              <w:rPr>
                <w:color w:val="FFFFFF"/>
                <w:spacing w:val="-5"/>
                <w:sz w:val="24"/>
              </w:rPr>
              <w:t xml:space="preserve"> </w:t>
            </w:r>
            <w:r>
              <w:rPr>
                <w:color w:val="FFFFFF"/>
                <w:sz w:val="24"/>
              </w:rPr>
              <w:t>for</w:t>
            </w:r>
            <w:r>
              <w:rPr>
                <w:color w:val="FFFFFF"/>
                <w:spacing w:val="-3"/>
                <w:sz w:val="24"/>
              </w:rPr>
              <w:t xml:space="preserve"> </w:t>
            </w:r>
            <w:r>
              <w:rPr>
                <w:color w:val="FFFFFF"/>
                <w:sz w:val="24"/>
              </w:rPr>
              <w:t>your</w:t>
            </w:r>
            <w:r>
              <w:rPr>
                <w:color w:val="FFFFFF"/>
                <w:spacing w:val="-3"/>
                <w:sz w:val="24"/>
              </w:rPr>
              <w:t xml:space="preserve"> </w:t>
            </w:r>
            <w:r>
              <w:rPr>
                <w:color w:val="FFFFFF"/>
                <w:sz w:val="24"/>
              </w:rPr>
              <w:t>actions. Acting with sincerity and fairness, even in challenging situations.</w:t>
            </w:r>
          </w:p>
        </w:tc>
      </w:tr>
      <w:tr w:rsidR="00110F3F" w14:paraId="3B8A8912" w14:textId="77777777">
        <w:trPr>
          <w:trHeight w:val="1022"/>
        </w:trPr>
        <w:tc>
          <w:tcPr>
            <w:tcW w:w="10264" w:type="dxa"/>
            <w:shd w:val="clear" w:color="auto" w:fill="FFC000"/>
          </w:tcPr>
          <w:p w14:paraId="5F87CA82" w14:textId="77777777" w:rsidR="00110F3F" w:rsidRDefault="001F69CD">
            <w:pPr>
              <w:pStyle w:val="TableParagraph"/>
              <w:spacing w:line="346" w:lineRule="exact"/>
              <w:ind w:left="28"/>
              <w:rPr>
                <w:sz w:val="24"/>
              </w:rPr>
            </w:pPr>
            <w:r>
              <w:rPr>
                <w:rFonts w:ascii="Ink Free"/>
                <w:sz w:val="28"/>
              </w:rPr>
              <w:t>Responsibility</w:t>
            </w:r>
            <w:r>
              <w:rPr>
                <w:rFonts w:ascii="Ink Free"/>
                <w:spacing w:val="-6"/>
                <w:sz w:val="28"/>
              </w:rPr>
              <w:t xml:space="preserve"> </w:t>
            </w:r>
            <w:r>
              <w:rPr>
                <w:rFonts w:ascii="Ink Free"/>
                <w:sz w:val="28"/>
              </w:rPr>
              <w:t>-</w:t>
            </w:r>
            <w:r>
              <w:rPr>
                <w:rFonts w:ascii="Ink Free"/>
                <w:spacing w:val="-4"/>
                <w:sz w:val="28"/>
              </w:rPr>
              <w:t xml:space="preserve"> </w:t>
            </w:r>
            <w:r>
              <w:rPr>
                <w:sz w:val="24"/>
              </w:rPr>
              <w:t>Taking</w:t>
            </w:r>
            <w:r>
              <w:rPr>
                <w:spacing w:val="-6"/>
                <w:sz w:val="24"/>
              </w:rPr>
              <w:t xml:space="preserve"> </w:t>
            </w:r>
            <w:r>
              <w:rPr>
                <w:sz w:val="24"/>
              </w:rPr>
              <w:t>ownership</w:t>
            </w:r>
            <w:r>
              <w:rPr>
                <w:spacing w:val="-4"/>
                <w:sz w:val="24"/>
              </w:rPr>
              <w:t xml:space="preserve"> </w:t>
            </w:r>
            <w:r>
              <w:rPr>
                <w:sz w:val="24"/>
              </w:rPr>
              <w:t>of</w:t>
            </w:r>
            <w:r>
              <w:rPr>
                <w:spacing w:val="-2"/>
                <w:sz w:val="24"/>
              </w:rPr>
              <w:t xml:space="preserve"> </w:t>
            </w:r>
            <w:r>
              <w:rPr>
                <w:sz w:val="24"/>
              </w:rPr>
              <w:t>individual</w:t>
            </w:r>
            <w:r>
              <w:rPr>
                <w:spacing w:val="-4"/>
                <w:sz w:val="24"/>
              </w:rPr>
              <w:t xml:space="preserve"> </w:t>
            </w:r>
            <w:r>
              <w:rPr>
                <w:sz w:val="24"/>
              </w:rPr>
              <w:t>and</w:t>
            </w:r>
            <w:r>
              <w:rPr>
                <w:spacing w:val="-4"/>
                <w:sz w:val="24"/>
              </w:rPr>
              <w:t xml:space="preserve"> </w:t>
            </w:r>
            <w:r>
              <w:rPr>
                <w:sz w:val="24"/>
              </w:rPr>
              <w:t>collective</w:t>
            </w:r>
            <w:r>
              <w:rPr>
                <w:spacing w:val="-4"/>
                <w:sz w:val="24"/>
              </w:rPr>
              <w:t xml:space="preserve"> </w:t>
            </w:r>
            <w:r>
              <w:rPr>
                <w:sz w:val="24"/>
              </w:rPr>
              <w:t>actions,</w:t>
            </w:r>
            <w:r>
              <w:rPr>
                <w:spacing w:val="-4"/>
                <w:sz w:val="24"/>
              </w:rPr>
              <w:t xml:space="preserve"> </w:t>
            </w:r>
            <w:r>
              <w:rPr>
                <w:sz w:val="24"/>
              </w:rPr>
              <w:t>decisions,</w:t>
            </w:r>
            <w:r>
              <w:rPr>
                <w:spacing w:val="-4"/>
                <w:sz w:val="24"/>
              </w:rPr>
              <w:t xml:space="preserve"> </w:t>
            </w:r>
            <w:r>
              <w:rPr>
                <w:sz w:val="24"/>
              </w:rPr>
              <w:t>and</w:t>
            </w:r>
            <w:r>
              <w:rPr>
                <w:spacing w:val="-5"/>
                <w:sz w:val="24"/>
              </w:rPr>
              <w:t xml:space="preserve"> </w:t>
            </w:r>
            <w:r>
              <w:rPr>
                <w:spacing w:val="-2"/>
                <w:sz w:val="24"/>
              </w:rPr>
              <w:t>delivering</w:t>
            </w:r>
          </w:p>
          <w:p w14:paraId="7770C034" w14:textId="77777777" w:rsidR="00110F3F" w:rsidRDefault="001F69CD">
            <w:pPr>
              <w:pStyle w:val="TableParagraph"/>
              <w:spacing w:before="14" w:line="310" w:lineRule="atLeast"/>
              <w:ind w:left="28"/>
              <w:rPr>
                <w:sz w:val="24"/>
              </w:rPr>
            </w:pPr>
            <w:r>
              <w:rPr>
                <w:sz w:val="24"/>
              </w:rPr>
              <w:t>on</w:t>
            </w:r>
            <w:r>
              <w:rPr>
                <w:spacing w:val="-3"/>
                <w:sz w:val="24"/>
              </w:rPr>
              <w:t xml:space="preserve"> </w:t>
            </w:r>
            <w:r>
              <w:rPr>
                <w:sz w:val="24"/>
              </w:rPr>
              <w:t>commitments.</w:t>
            </w:r>
            <w:r>
              <w:rPr>
                <w:spacing w:val="-3"/>
                <w:sz w:val="24"/>
              </w:rPr>
              <w:t xml:space="preserve"> </w:t>
            </w:r>
            <w:r>
              <w:rPr>
                <w:sz w:val="24"/>
              </w:rPr>
              <w:t>Being</w:t>
            </w:r>
            <w:r>
              <w:rPr>
                <w:spacing w:val="-5"/>
                <w:sz w:val="24"/>
              </w:rPr>
              <w:t xml:space="preserve"> </w:t>
            </w:r>
            <w:r>
              <w:rPr>
                <w:sz w:val="24"/>
              </w:rPr>
              <w:t>reliable,</w:t>
            </w:r>
            <w:r>
              <w:rPr>
                <w:spacing w:val="-5"/>
                <w:sz w:val="24"/>
              </w:rPr>
              <w:t xml:space="preserve"> </w:t>
            </w:r>
            <w:r>
              <w:rPr>
                <w:sz w:val="24"/>
              </w:rPr>
              <w:t>fulfilling</w:t>
            </w:r>
            <w:r>
              <w:rPr>
                <w:spacing w:val="-5"/>
                <w:sz w:val="24"/>
              </w:rPr>
              <w:t xml:space="preserve"> </w:t>
            </w:r>
            <w:r>
              <w:rPr>
                <w:sz w:val="24"/>
              </w:rPr>
              <w:t>obligations</w:t>
            </w:r>
            <w:r>
              <w:rPr>
                <w:spacing w:val="-3"/>
                <w:sz w:val="24"/>
              </w:rPr>
              <w:t xml:space="preserve"> </w:t>
            </w:r>
            <w:r>
              <w:rPr>
                <w:sz w:val="24"/>
              </w:rPr>
              <w:t>and</w:t>
            </w:r>
            <w:r>
              <w:rPr>
                <w:spacing w:val="-3"/>
                <w:sz w:val="24"/>
              </w:rPr>
              <w:t xml:space="preserve"> </w:t>
            </w:r>
            <w:r>
              <w:rPr>
                <w:sz w:val="24"/>
              </w:rPr>
              <w:t>being</w:t>
            </w:r>
            <w:r>
              <w:rPr>
                <w:spacing w:val="-4"/>
                <w:sz w:val="24"/>
              </w:rPr>
              <w:t xml:space="preserve"> </w:t>
            </w:r>
            <w:r>
              <w:rPr>
                <w:sz w:val="24"/>
              </w:rPr>
              <w:t>accountable</w:t>
            </w:r>
            <w:r>
              <w:rPr>
                <w:spacing w:val="-5"/>
                <w:sz w:val="24"/>
              </w:rPr>
              <w:t xml:space="preserve"> </w:t>
            </w:r>
            <w:r>
              <w:rPr>
                <w:sz w:val="24"/>
              </w:rPr>
              <w:t>for outcomes</w:t>
            </w:r>
            <w:r>
              <w:rPr>
                <w:spacing w:val="-8"/>
                <w:sz w:val="24"/>
              </w:rPr>
              <w:t xml:space="preserve"> </w:t>
            </w:r>
            <w:r>
              <w:rPr>
                <w:sz w:val="24"/>
              </w:rPr>
              <w:t>and results. Proactively contributing to the achievement of your own, the team and council goals.</w:t>
            </w:r>
          </w:p>
        </w:tc>
      </w:tr>
      <w:tr w:rsidR="00110F3F" w14:paraId="28483D99" w14:textId="77777777">
        <w:trPr>
          <w:trHeight w:val="1022"/>
        </w:trPr>
        <w:tc>
          <w:tcPr>
            <w:tcW w:w="10264" w:type="dxa"/>
            <w:shd w:val="clear" w:color="auto" w:fill="00AF50"/>
          </w:tcPr>
          <w:p w14:paraId="4CB94CE2" w14:textId="77777777" w:rsidR="00110F3F" w:rsidRDefault="001F69CD">
            <w:pPr>
              <w:pStyle w:val="TableParagraph"/>
              <w:spacing w:line="346" w:lineRule="exact"/>
              <w:ind w:left="28"/>
              <w:rPr>
                <w:sz w:val="24"/>
              </w:rPr>
            </w:pPr>
            <w:r>
              <w:rPr>
                <w:rFonts w:ascii="Ink Free"/>
                <w:sz w:val="28"/>
              </w:rPr>
              <w:t>Inclusivity</w:t>
            </w:r>
            <w:r>
              <w:rPr>
                <w:rFonts w:ascii="Ink Free"/>
                <w:spacing w:val="-5"/>
                <w:sz w:val="28"/>
              </w:rPr>
              <w:t xml:space="preserve"> </w:t>
            </w:r>
            <w:r>
              <w:rPr>
                <w:rFonts w:ascii="Ink Free"/>
                <w:sz w:val="28"/>
              </w:rPr>
              <w:t>-</w:t>
            </w:r>
            <w:r>
              <w:rPr>
                <w:rFonts w:ascii="Ink Free"/>
                <w:spacing w:val="-3"/>
                <w:sz w:val="28"/>
              </w:rPr>
              <w:t xml:space="preserve"> </w:t>
            </w:r>
            <w:r>
              <w:rPr>
                <w:sz w:val="24"/>
              </w:rPr>
              <w:t>Embracing</w:t>
            </w:r>
            <w:r>
              <w:rPr>
                <w:spacing w:val="-5"/>
                <w:sz w:val="24"/>
              </w:rPr>
              <w:t xml:space="preserve"> </w:t>
            </w:r>
            <w:r>
              <w:rPr>
                <w:sz w:val="24"/>
              </w:rPr>
              <w:t>diversity,</w:t>
            </w:r>
            <w:r>
              <w:rPr>
                <w:spacing w:val="-4"/>
                <w:sz w:val="24"/>
              </w:rPr>
              <w:t xml:space="preserve"> </w:t>
            </w:r>
            <w:r>
              <w:rPr>
                <w:sz w:val="24"/>
              </w:rPr>
              <w:t>equity</w:t>
            </w:r>
            <w:r>
              <w:rPr>
                <w:spacing w:val="-6"/>
                <w:sz w:val="24"/>
              </w:rPr>
              <w:t xml:space="preserve"> </w:t>
            </w:r>
            <w:r>
              <w:rPr>
                <w:sz w:val="24"/>
              </w:rPr>
              <w:t>and</w:t>
            </w:r>
            <w:r>
              <w:rPr>
                <w:spacing w:val="-3"/>
                <w:sz w:val="24"/>
              </w:rPr>
              <w:t xml:space="preserve"> </w:t>
            </w:r>
            <w:r>
              <w:rPr>
                <w:sz w:val="24"/>
              </w:rPr>
              <w:t>inclusion</w:t>
            </w:r>
            <w:r>
              <w:rPr>
                <w:spacing w:val="-5"/>
                <w:sz w:val="24"/>
              </w:rPr>
              <w:t xml:space="preserve"> </w:t>
            </w:r>
            <w:r>
              <w:rPr>
                <w:sz w:val="24"/>
              </w:rPr>
              <w:t>by</w:t>
            </w:r>
            <w:r>
              <w:rPr>
                <w:spacing w:val="-6"/>
                <w:sz w:val="24"/>
              </w:rPr>
              <w:t xml:space="preserve"> </w:t>
            </w:r>
            <w:r>
              <w:rPr>
                <w:sz w:val="24"/>
              </w:rPr>
              <w:t>recognising</w:t>
            </w:r>
            <w:r>
              <w:rPr>
                <w:spacing w:val="-5"/>
                <w:sz w:val="24"/>
              </w:rPr>
              <w:t xml:space="preserve"> </w:t>
            </w:r>
            <w:r>
              <w:rPr>
                <w:sz w:val="24"/>
              </w:rPr>
              <w:t>and</w:t>
            </w:r>
            <w:r>
              <w:rPr>
                <w:spacing w:val="-3"/>
                <w:sz w:val="24"/>
              </w:rPr>
              <w:t xml:space="preserve"> </w:t>
            </w:r>
            <w:r>
              <w:rPr>
                <w:sz w:val="24"/>
              </w:rPr>
              <w:t>valuing</w:t>
            </w:r>
            <w:r>
              <w:rPr>
                <w:spacing w:val="-5"/>
                <w:sz w:val="24"/>
              </w:rPr>
              <w:t xml:space="preserve"> </w:t>
            </w:r>
            <w:r>
              <w:rPr>
                <w:sz w:val="24"/>
              </w:rPr>
              <w:t>the</w:t>
            </w:r>
            <w:r>
              <w:rPr>
                <w:spacing w:val="-3"/>
                <w:sz w:val="24"/>
              </w:rPr>
              <w:t xml:space="preserve"> </w:t>
            </w:r>
            <w:r>
              <w:rPr>
                <w:spacing w:val="-2"/>
                <w:sz w:val="24"/>
              </w:rPr>
              <w:t>unique</w:t>
            </w:r>
          </w:p>
          <w:p w14:paraId="7BC74FAB" w14:textId="77777777" w:rsidR="00110F3F" w:rsidRDefault="001F69CD">
            <w:pPr>
              <w:pStyle w:val="TableParagraph"/>
              <w:spacing w:before="12" w:line="310" w:lineRule="atLeast"/>
              <w:ind w:left="28"/>
              <w:rPr>
                <w:sz w:val="24"/>
              </w:rPr>
            </w:pPr>
            <w:r>
              <w:rPr>
                <w:sz w:val="24"/>
              </w:rPr>
              <w:t>perspectives,</w:t>
            </w:r>
            <w:r>
              <w:rPr>
                <w:spacing w:val="-4"/>
                <w:sz w:val="24"/>
              </w:rPr>
              <w:t xml:space="preserve"> </w:t>
            </w:r>
            <w:r>
              <w:rPr>
                <w:sz w:val="24"/>
              </w:rPr>
              <w:t>backgrounds</w:t>
            </w:r>
            <w:r>
              <w:rPr>
                <w:spacing w:val="-6"/>
                <w:sz w:val="24"/>
              </w:rPr>
              <w:t xml:space="preserve"> </w:t>
            </w:r>
            <w:r>
              <w:rPr>
                <w:sz w:val="24"/>
              </w:rPr>
              <w:t>and</w:t>
            </w:r>
            <w:r>
              <w:rPr>
                <w:spacing w:val="-6"/>
                <w:sz w:val="24"/>
              </w:rPr>
              <w:t xml:space="preserve"> </w:t>
            </w:r>
            <w:r>
              <w:rPr>
                <w:sz w:val="24"/>
              </w:rPr>
              <w:t>experiences</w:t>
            </w:r>
            <w:r>
              <w:rPr>
                <w:spacing w:val="-8"/>
                <w:sz w:val="24"/>
              </w:rPr>
              <w:t xml:space="preserve"> </w:t>
            </w:r>
            <w:r>
              <w:rPr>
                <w:sz w:val="24"/>
              </w:rPr>
              <w:t>of</w:t>
            </w:r>
            <w:r>
              <w:rPr>
                <w:spacing w:val="-2"/>
                <w:sz w:val="24"/>
              </w:rPr>
              <w:t xml:space="preserve"> </w:t>
            </w:r>
            <w:r>
              <w:rPr>
                <w:sz w:val="24"/>
              </w:rPr>
              <w:t>our</w:t>
            </w:r>
            <w:r>
              <w:rPr>
                <w:spacing w:val="-4"/>
                <w:sz w:val="24"/>
              </w:rPr>
              <w:t xml:space="preserve"> </w:t>
            </w:r>
            <w:r>
              <w:rPr>
                <w:sz w:val="24"/>
              </w:rPr>
              <w:t>staff, customers</w:t>
            </w:r>
            <w:r>
              <w:rPr>
                <w:spacing w:val="-7"/>
                <w:sz w:val="24"/>
              </w:rPr>
              <w:t xml:space="preserve"> </w:t>
            </w:r>
            <w:r>
              <w:rPr>
                <w:sz w:val="24"/>
              </w:rPr>
              <w:t>and</w:t>
            </w:r>
            <w:r>
              <w:rPr>
                <w:spacing w:val="-4"/>
                <w:sz w:val="24"/>
              </w:rPr>
              <w:t xml:space="preserve"> </w:t>
            </w:r>
            <w:r>
              <w:rPr>
                <w:sz w:val="24"/>
              </w:rPr>
              <w:t>residents.</w:t>
            </w:r>
            <w:r>
              <w:rPr>
                <w:spacing w:val="-4"/>
                <w:sz w:val="24"/>
              </w:rPr>
              <w:t xml:space="preserve"> </w:t>
            </w:r>
            <w:r>
              <w:rPr>
                <w:sz w:val="24"/>
              </w:rPr>
              <w:t>Creating</w:t>
            </w:r>
            <w:r>
              <w:rPr>
                <w:spacing w:val="-6"/>
                <w:sz w:val="24"/>
              </w:rPr>
              <w:t xml:space="preserve"> </w:t>
            </w:r>
            <w:r>
              <w:rPr>
                <w:sz w:val="24"/>
              </w:rPr>
              <w:t>an environment where every individual is valued, respected and can belong.</w:t>
            </w:r>
          </w:p>
        </w:tc>
      </w:tr>
      <w:tr w:rsidR="00110F3F" w14:paraId="63EC434F" w14:textId="77777777">
        <w:trPr>
          <w:trHeight w:val="1022"/>
        </w:trPr>
        <w:tc>
          <w:tcPr>
            <w:tcW w:w="10264" w:type="dxa"/>
            <w:shd w:val="clear" w:color="auto" w:fill="008080"/>
          </w:tcPr>
          <w:p w14:paraId="766FCE67" w14:textId="77777777" w:rsidR="00110F3F" w:rsidRDefault="001F69CD">
            <w:pPr>
              <w:pStyle w:val="TableParagraph"/>
              <w:spacing w:line="346" w:lineRule="exact"/>
              <w:ind w:left="28"/>
              <w:rPr>
                <w:sz w:val="24"/>
              </w:rPr>
            </w:pPr>
            <w:r>
              <w:rPr>
                <w:rFonts w:ascii="Ink Free"/>
                <w:color w:val="FFFFFF"/>
                <w:sz w:val="28"/>
              </w:rPr>
              <w:t>Value</w:t>
            </w:r>
            <w:r>
              <w:rPr>
                <w:rFonts w:ascii="Ink Free"/>
                <w:color w:val="FFFFFF"/>
                <w:spacing w:val="-3"/>
                <w:sz w:val="28"/>
              </w:rPr>
              <w:t xml:space="preserve"> </w:t>
            </w:r>
            <w:r>
              <w:rPr>
                <w:rFonts w:ascii="Ink Free"/>
                <w:color w:val="FFFFFF"/>
                <w:sz w:val="28"/>
              </w:rPr>
              <w:t>-</w:t>
            </w:r>
            <w:r>
              <w:rPr>
                <w:rFonts w:ascii="Ink Free"/>
                <w:color w:val="FFFFFF"/>
                <w:spacing w:val="-2"/>
                <w:sz w:val="28"/>
              </w:rPr>
              <w:t xml:space="preserve"> </w:t>
            </w:r>
            <w:r>
              <w:rPr>
                <w:color w:val="FFFFFF"/>
                <w:sz w:val="24"/>
              </w:rPr>
              <w:t>Upholding</w:t>
            </w:r>
            <w:r>
              <w:rPr>
                <w:color w:val="FFFFFF"/>
                <w:spacing w:val="-4"/>
                <w:sz w:val="24"/>
              </w:rPr>
              <w:t xml:space="preserve"> </w:t>
            </w:r>
            <w:r>
              <w:rPr>
                <w:color w:val="FFFFFF"/>
                <w:sz w:val="24"/>
              </w:rPr>
              <w:t>high</w:t>
            </w:r>
            <w:r>
              <w:rPr>
                <w:color w:val="FFFFFF"/>
                <w:spacing w:val="-3"/>
                <w:sz w:val="24"/>
              </w:rPr>
              <w:t xml:space="preserve"> </w:t>
            </w:r>
            <w:r>
              <w:rPr>
                <w:color w:val="FFFFFF"/>
                <w:sz w:val="24"/>
              </w:rPr>
              <w:t>standards,</w:t>
            </w:r>
            <w:r>
              <w:rPr>
                <w:color w:val="FFFFFF"/>
                <w:spacing w:val="-3"/>
                <w:sz w:val="24"/>
              </w:rPr>
              <w:t xml:space="preserve"> </w:t>
            </w:r>
            <w:r>
              <w:rPr>
                <w:color w:val="FFFFFF"/>
                <w:sz w:val="24"/>
              </w:rPr>
              <w:t>ethics</w:t>
            </w:r>
            <w:r>
              <w:rPr>
                <w:color w:val="FFFFFF"/>
                <w:spacing w:val="-2"/>
                <w:sz w:val="24"/>
              </w:rPr>
              <w:t xml:space="preserve"> </w:t>
            </w:r>
            <w:r>
              <w:rPr>
                <w:color w:val="FFFFFF"/>
                <w:sz w:val="24"/>
              </w:rPr>
              <w:t>and</w:t>
            </w:r>
            <w:r>
              <w:rPr>
                <w:color w:val="FFFFFF"/>
                <w:spacing w:val="-3"/>
                <w:sz w:val="24"/>
              </w:rPr>
              <w:t xml:space="preserve"> </w:t>
            </w:r>
            <w:r>
              <w:rPr>
                <w:color w:val="FFFFFF"/>
                <w:sz w:val="24"/>
              </w:rPr>
              <w:t>integrity</w:t>
            </w:r>
            <w:r>
              <w:rPr>
                <w:color w:val="FFFFFF"/>
                <w:spacing w:val="-5"/>
                <w:sz w:val="24"/>
              </w:rPr>
              <w:t xml:space="preserve"> </w:t>
            </w:r>
            <w:r>
              <w:rPr>
                <w:color w:val="FFFFFF"/>
                <w:sz w:val="24"/>
              </w:rPr>
              <w:t>to</w:t>
            </w:r>
            <w:r>
              <w:rPr>
                <w:color w:val="FFFFFF"/>
                <w:spacing w:val="-2"/>
                <w:sz w:val="24"/>
              </w:rPr>
              <w:t xml:space="preserve"> </w:t>
            </w:r>
            <w:r>
              <w:rPr>
                <w:color w:val="FFFFFF"/>
                <w:sz w:val="24"/>
              </w:rPr>
              <w:t>guide</w:t>
            </w:r>
            <w:r>
              <w:rPr>
                <w:color w:val="FFFFFF"/>
                <w:spacing w:val="-2"/>
                <w:sz w:val="24"/>
              </w:rPr>
              <w:t xml:space="preserve"> </w:t>
            </w:r>
            <w:r>
              <w:rPr>
                <w:color w:val="FFFFFF"/>
                <w:sz w:val="24"/>
              </w:rPr>
              <w:t>our</w:t>
            </w:r>
            <w:r>
              <w:rPr>
                <w:color w:val="FFFFFF"/>
                <w:spacing w:val="-5"/>
                <w:sz w:val="24"/>
              </w:rPr>
              <w:t xml:space="preserve"> </w:t>
            </w:r>
            <w:r>
              <w:rPr>
                <w:color w:val="FFFFFF"/>
                <w:sz w:val="24"/>
              </w:rPr>
              <w:t>actions</w:t>
            </w:r>
            <w:r>
              <w:rPr>
                <w:color w:val="FFFFFF"/>
                <w:spacing w:val="-5"/>
                <w:sz w:val="24"/>
              </w:rPr>
              <w:t xml:space="preserve"> </w:t>
            </w:r>
            <w:r>
              <w:rPr>
                <w:color w:val="FFFFFF"/>
                <w:sz w:val="24"/>
              </w:rPr>
              <w:t>and</w:t>
            </w:r>
            <w:r>
              <w:rPr>
                <w:color w:val="FFFFFF"/>
                <w:spacing w:val="-5"/>
                <w:sz w:val="24"/>
              </w:rPr>
              <w:t xml:space="preserve"> </w:t>
            </w:r>
            <w:r>
              <w:rPr>
                <w:color w:val="FFFFFF"/>
                <w:spacing w:val="-2"/>
                <w:sz w:val="24"/>
              </w:rPr>
              <w:t>decisions.</w:t>
            </w:r>
          </w:p>
          <w:p w14:paraId="3A4E2B9F" w14:textId="77777777" w:rsidR="00110F3F" w:rsidRDefault="001F69CD">
            <w:pPr>
              <w:pStyle w:val="TableParagraph"/>
              <w:spacing w:before="11" w:line="310" w:lineRule="atLeast"/>
              <w:ind w:left="28"/>
              <w:rPr>
                <w:sz w:val="24"/>
              </w:rPr>
            </w:pPr>
            <w:r>
              <w:rPr>
                <w:color w:val="FFFFFF"/>
                <w:sz w:val="24"/>
              </w:rPr>
              <w:t>Demonstrating commitment to creating and delivering value in our work by recognising and appreciating</w:t>
            </w:r>
            <w:r>
              <w:rPr>
                <w:color w:val="FFFFFF"/>
                <w:spacing w:val="-7"/>
                <w:sz w:val="24"/>
              </w:rPr>
              <w:t xml:space="preserve"> </w:t>
            </w:r>
            <w:r>
              <w:rPr>
                <w:color w:val="FFFFFF"/>
                <w:sz w:val="24"/>
              </w:rPr>
              <w:t>each</w:t>
            </w:r>
            <w:r>
              <w:rPr>
                <w:color w:val="FFFFFF"/>
                <w:spacing w:val="-7"/>
                <w:sz w:val="24"/>
              </w:rPr>
              <w:t xml:space="preserve"> </w:t>
            </w:r>
            <w:r>
              <w:rPr>
                <w:color w:val="FFFFFF"/>
                <w:sz w:val="24"/>
              </w:rPr>
              <w:t>other,</w:t>
            </w:r>
            <w:r>
              <w:rPr>
                <w:color w:val="FFFFFF"/>
                <w:spacing w:val="-4"/>
                <w:sz w:val="24"/>
              </w:rPr>
              <w:t xml:space="preserve"> </w:t>
            </w:r>
            <w:r>
              <w:rPr>
                <w:color w:val="FFFFFF"/>
                <w:sz w:val="24"/>
              </w:rPr>
              <w:t>our</w:t>
            </w:r>
            <w:r>
              <w:rPr>
                <w:color w:val="FFFFFF"/>
                <w:spacing w:val="-4"/>
                <w:sz w:val="24"/>
              </w:rPr>
              <w:t xml:space="preserve"> </w:t>
            </w:r>
            <w:r>
              <w:rPr>
                <w:color w:val="FFFFFF"/>
                <w:sz w:val="24"/>
              </w:rPr>
              <w:t>resources,</w:t>
            </w:r>
            <w:r>
              <w:rPr>
                <w:color w:val="FFFFFF"/>
                <w:spacing w:val="-6"/>
                <w:sz w:val="24"/>
              </w:rPr>
              <w:t xml:space="preserve"> </w:t>
            </w:r>
            <w:r>
              <w:rPr>
                <w:color w:val="FFFFFF"/>
                <w:sz w:val="24"/>
              </w:rPr>
              <w:t>processes,</w:t>
            </w:r>
            <w:r>
              <w:rPr>
                <w:color w:val="FFFFFF"/>
                <w:spacing w:val="-4"/>
                <w:sz w:val="24"/>
              </w:rPr>
              <w:t xml:space="preserve"> </w:t>
            </w:r>
            <w:r>
              <w:rPr>
                <w:color w:val="FFFFFF"/>
                <w:sz w:val="24"/>
              </w:rPr>
              <w:t>customers,</w:t>
            </w:r>
            <w:r>
              <w:rPr>
                <w:color w:val="FFFFFF"/>
                <w:spacing w:val="-4"/>
                <w:sz w:val="24"/>
              </w:rPr>
              <w:t xml:space="preserve"> </w:t>
            </w:r>
            <w:r>
              <w:rPr>
                <w:color w:val="FFFFFF"/>
                <w:sz w:val="24"/>
              </w:rPr>
              <w:t>community</w:t>
            </w:r>
            <w:r>
              <w:rPr>
                <w:color w:val="FFFFFF"/>
                <w:spacing w:val="-7"/>
                <w:sz w:val="24"/>
              </w:rPr>
              <w:t xml:space="preserve"> </w:t>
            </w:r>
            <w:r>
              <w:rPr>
                <w:color w:val="FFFFFF"/>
                <w:sz w:val="24"/>
              </w:rPr>
              <w:t>and</w:t>
            </w:r>
            <w:r>
              <w:rPr>
                <w:color w:val="FFFFFF"/>
                <w:spacing w:val="-4"/>
                <w:sz w:val="24"/>
              </w:rPr>
              <w:t xml:space="preserve"> </w:t>
            </w:r>
            <w:r>
              <w:rPr>
                <w:color w:val="FFFFFF"/>
                <w:sz w:val="24"/>
              </w:rPr>
              <w:t>environment.</w:t>
            </w:r>
          </w:p>
        </w:tc>
      </w:tr>
      <w:tr w:rsidR="00110F3F" w14:paraId="279A318B" w14:textId="77777777">
        <w:trPr>
          <w:trHeight w:val="1022"/>
        </w:trPr>
        <w:tc>
          <w:tcPr>
            <w:tcW w:w="10264" w:type="dxa"/>
            <w:shd w:val="clear" w:color="auto" w:fill="E26C09"/>
          </w:tcPr>
          <w:p w14:paraId="79DF11A6" w14:textId="77777777" w:rsidR="00110F3F" w:rsidRDefault="001F69CD">
            <w:pPr>
              <w:pStyle w:val="TableParagraph"/>
              <w:spacing w:line="346" w:lineRule="exact"/>
              <w:ind w:left="28"/>
              <w:rPr>
                <w:sz w:val="24"/>
              </w:rPr>
            </w:pPr>
            <w:r>
              <w:rPr>
                <w:rFonts w:ascii="Ink Free"/>
                <w:color w:val="FFFFFF"/>
                <w:sz w:val="28"/>
              </w:rPr>
              <w:t>Empathy</w:t>
            </w:r>
            <w:r>
              <w:rPr>
                <w:rFonts w:ascii="Ink Free"/>
                <w:color w:val="FFFFFF"/>
                <w:spacing w:val="-2"/>
                <w:sz w:val="28"/>
              </w:rPr>
              <w:t xml:space="preserve"> </w:t>
            </w:r>
            <w:r>
              <w:rPr>
                <w:rFonts w:ascii="Ink Free"/>
                <w:color w:val="FFFFFF"/>
                <w:sz w:val="28"/>
              </w:rPr>
              <w:t>-</w:t>
            </w:r>
            <w:r>
              <w:rPr>
                <w:rFonts w:ascii="Ink Free"/>
                <w:color w:val="FFFFFF"/>
                <w:spacing w:val="-5"/>
                <w:sz w:val="28"/>
              </w:rPr>
              <w:t xml:space="preserve"> </w:t>
            </w:r>
            <w:r>
              <w:rPr>
                <w:color w:val="FFFFFF"/>
                <w:sz w:val="24"/>
              </w:rPr>
              <w:t>Demonstrating</w:t>
            </w:r>
            <w:r>
              <w:rPr>
                <w:color w:val="FFFFFF"/>
                <w:spacing w:val="-5"/>
                <w:sz w:val="24"/>
              </w:rPr>
              <w:t xml:space="preserve"> </w:t>
            </w:r>
            <w:r>
              <w:rPr>
                <w:color w:val="FFFFFF"/>
                <w:sz w:val="24"/>
              </w:rPr>
              <w:t>a</w:t>
            </w:r>
            <w:r>
              <w:rPr>
                <w:color w:val="FFFFFF"/>
                <w:spacing w:val="-2"/>
                <w:sz w:val="24"/>
              </w:rPr>
              <w:t xml:space="preserve"> </w:t>
            </w:r>
            <w:r>
              <w:rPr>
                <w:color w:val="FFFFFF"/>
                <w:sz w:val="24"/>
              </w:rPr>
              <w:t>genuine</w:t>
            </w:r>
            <w:r>
              <w:rPr>
                <w:color w:val="FFFFFF"/>
                <w:spacing w:val="-5"/>
                <w:sz w:val="24"/>
              </w:rPr>
              <w:t xml:space="preserve"> </w:t>
            </w:r>
            <w:r>
              <w:rPr>
                <w:color w:val="FFFFFF"/>
                <w:sz w:val="24"/>
              </w:rPr>
              <w:t>and</w:t>
            </w:r>
            <w:r>
              <w:rPr>
                <w:color w:val="FFFFFF"/>
                <w:spacing w:val="-5"/>
                <w:sz w:val="24"/>
              </w:rPr>
              <w:t xml:space="preserve"> </w:t>
            </w:r>
            <w:r>
              <w:rPr>
                <w:color w:val="FFFFFF"/>
                <w:sz w:val="24"/>
              </w:rPr>
              <w:t>caring</w:t>
            </w:r>
            <w:r>
              <w:rPr>
                <w:color w:val="FFFFFF"/>
                <w:spacing w:val="-5"/>
                <w:sz w:val="24"/>
              </w:rPr>
              <w:t xml:space="preserve"> </w:t>
            </w:r>
            <w:r>
              <w:rPr>
                <w:color w:val="FFFFFF"/>
                <w:sz w:val="24"/>
              </w:rPr>
              <w:t>understanding</w:t>
            </w:r>
            <w:r>
              <w:rPr>
                <w:color w:val="FFFFFF"/>
                <w:spacing w:val="-4"/>
                <w:sz w:val="24"/>
              </w:rPr>
              <w:t xml:space="preserve"> </w:t>
            </w:r>
            <w:r>
              <w:rPr>
                <w:color w:val="FFFFFF"/>
                <w:sz w:val="24"/>
              </w:rPr>
              <w:t>of</w:t>
            </w:r>
            <w:r>
              <w:rPr>
                <w:color w:val="FFFFFF"/>
                <w:spacing w:val="-3"/>
                <w:sz w:val="24"/>
              </w:rPr>
              <w:t xml:space="preserve"> </w:t>
            </w:r>
            <w:r>
              <w:rPr>
                <w:color w:val="FFFFFF"/>
                <w:sz w:val="24"/>
              </w:rPr>
              <w:t>others'</w:t>
            </w:r>
            <w:r>
              <w:rPr>
                <w:color w:val="FFFFFF"/>
                <w:spacing w:val="-6"/>
                <w:sz w:val="24"/>
              </w:rPr>
              <w:t xml:space="preserve"> </w:t>
            </w:r>
            <w:r>
              <w:rPr>
                <w:color w:val="FFFFFF"/>
                <w:spacing w:val="-2"/>
                <w:sz w:val="24"/>
              </w:rPr>
              <w:t>feelings,</w:t>
            </w:r>
          </w:p>
          <w:p w14:paraId="7DB51958" w14:textId="77777777" w:rsidR="00110F3F" w:rsidRDefault="001F69CD">
            <w:pPr>
              <w:pStyle w:val="TableParagraph"/>
              <w:spacing w:before="11" w:line="310" w:lineRule="atLeast"/>
              <w:ind w:left="28"/>
              <w:rPr>
                <w:sz w:val="24"/>
              </w:rPr>
            </w:pPr>
            <w:r>
              <w:rPr>
                <w:color w:val="FFFFFF"/>
                <w:sz w:val="24"/>
              </w:rPr>
              <w:t>perspectives,</w:t>
            </w:r>
            <w:r>
              <w:rPr>
                <w:color w:val="FFFFFF"/>
                <w:spacing w:val="-4"/>
                <w:sz w:val="24"/>
              </w:rPr>
              <w:t xml:space="preserve"> </w:t>
            </w:r>
            <w:r>
              <w:rPr>
                <w:color w:val="FFFFFF"/>
                <w:sz w:val="24"/>
              </w:rPr>
              <w:t>and</w:t>
            </w:r>
            <w:r>
              <w:rPr>
                <w:color w:val="FFFFFF"/>
                <w:spacing w:val="-6"/>
                <w:sz w:val="24"/>
              </w:rPr>
              <w:t xml:space="preserve"> </w:t>
            </w:r>
            <w:r>
              <w:rPr>
                <w:color w:val="FFFFFF"/>
                <w:sz w:val="24"/>
              </w:rPr>
              <w:t>experiences.</w:t>
            </w:r>
            <w:r>
              <w:rPr>
                <w:color w:val="FFFFFF"/>
                <w:spacing w:val="-6"/>
                <w:sz w:val="24"/>
              </w:rPr>
              <w:t xml:space="preserve"> </w:t>
            </w:r>
            <w:r>
              <w:rPr>
                <w:color w:val="FFFFFF"/>
                <w:sz w:val="24"/>
              </w:rPr>
              <w:t>Listening</w:t>
            </w:r>
            <w:r>
              <w:rPr>
                <w:color w:val="FFFFFF"/>
                <w:spacing w:val="-5"/>
                <w:sz w:val="24"/>
              </w:rPr>
              <w:t xml:space="preserve"> </w:t>
            </w:r>
            <w:r>
              <w:rPr>
                <w:color w:val="FFFFFF"/>
                <w:sz w:val="24"/>
              </w:rPr>
              <w:t>attentively,</w:t>
            </w:r>
            <w:r>
              <w:rPr>
                <w:color w:val="FFFFFF"/>
                <w:spacing w:val="-4"/>
                <w:sz w:val="24"/>
              </w:rPr>
              <w:t xml:space="preserve"> </w:t>
            </w:r>
            <w:r>
              <w:rPr>
                <w:color w:val="FFFFFF"/>
                <w:sz w:val="24"/>
              </w:rPr>
              <w:t>acting</w:t>
            </w:r>
            <w:r>
              <w:rPr>
                <w:color w:val="FFFFFF"/>
                <w:spacing w:val="-3"/>
                <w:sz w:val="24"/>
              </w:rPr>
              <w:t xml:space="preserve"> </w:t>
            </w:r>
            <w:r>
              <w:rPr>
                <w:color w:val="FFFFFF"/>
                <w:sz w:val="24"/>
              </w:rPr>
              <w:t>with</w:t>
            </w:r>
            <w:r>
              <w:rPr>
                <w:color w:val="FFFFFF"/>
                <w:spacing w:val="-4"/>
                <w:sz w:val="24"/>
              </w:rPr>
              <w:t xml:space="preserve"> </w:t>
            </w:r>
            <w:r>
              <w:rPr>
                <w:color w:val="FFFFFF"/>
                <w:sz w:val="24"/>
              </w:rPr>
              <w:t>compassion,</w:t>
            </w:r>
            <w:r>
              <w:rPr>
                <w:color w:val="FFFFFF"/>
                <w:spacing w:val="-4"/>
                <w:sz w:val="24"/>
              </w:rPr>
              <w:t xml:space="preserve"> </w:t>
            </w:r>
            <w:r>
              <w:rPr>
                <w:color w:val="FFFFFF"/>
                <w:sz w:val="24"/>
              </w:rPr>
              <w:t>supporting</w:t>
            </w:r>
            <w:r>
              <w:rPr>
                <w:color w:val="FFFFFF"/>
                <w:spacing w:val="-8"/>
                <w:sz w:val="24"/>
              </w:rPr>
              <w:t xml:space="preserve"> </w:t>
            </w:r>
            <w:r>
              <w:rPr>
                <w:color w:val="FFFFFF"/>
                <w:sz w:val="24"/>
              </w:rPr>
              <w:t>with respect and kindness and considering the impact of our actions on others.</w:t>
            </w:r>
          </w:p>
        </w:tc>
      </w:tr>
    </w:tbl>
    <w:p w14:paraId="616B5C9D" w14:textId="77777777" w:rsidR="001F69CD" w:rsidRDefault="001F69CD"/>
    <w:sectPr w:rsidR="001F69CD">
      <w:pgSz w:w="11940" w:h="16860"/>
      <w:pgMar w:top="1860" w:right="425" w:bottom="2400" w:left="708" w:header="690" w:footer="22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CA7A" w14:textId="77777777" w:rsidR="001F69CD" w:rsidRDefault="001F69CD">
      <w:r>
        <w:separator/>
      </w:r>
    </w:p>
  </w:endnote>
  <w:endnote w:type="continuationSeparator" w:id="0">
    <w:p w14:paraId="6C5A6A1A" w14:textId="77777777" w:rsidR="001F69CD" w:rsidRDefault="001F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altName w:val="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E09D" w14:textId="77777777" w:rsidR="00110F3F" w:rsidRDefault="001F69CD">
    <w:pPr>
      <w:pStyle w:val="BodyText"/>
      <w:spacing w:line="14" w:lineRule="auto"/>
      <w:rPr>
        <w:sz w:val="20"/>
      </w:rPr>
    </w:pPr>
    <w:r>
      <w:rPr>
        <w:noProof/>
        <w:sz w:val="20"/>
      </w:rPr>
      <w:drawing>
        <wp:anchor distT="0" distB="0" distL="0" distR="0" simplePos="0" relativeHeight="487254016" behindDoc="1" locked="0" layoutInCell="1" allowOverlap="1" wp14:anchorId="15F6AAED" wp14:editId="33080231">
          <wp:simplePos x="0" y="0"/>
          <wp:positionH relativeFrom="page">
            <wp:posOffset>0</wp:posOffset>
          </wp:positionH>
          <wp:positionV relativeFrom="page">
            <wp:posOffset>9166912</wp:posOffset>
          </wp:positionV>
          <wp:extent cx="7574914" cy="153283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574914" cy="153283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289F" w14:textId="77777777" w:rsidR="00110F3F" w:rsidRDefault="001F69CD">
    <w:pPr>
      <w:pStyle w:val="BodyText"/>
      <w:spacing w:line="14" w:lineRule="auto"/>
      <w:rPr>
        <w:sz w:val="20"/>
      </w:rPr>
    </w:pPr>
    <w:r>
      <w:rPr>
        <w:noProof/>
        <w:sz w:val="20"/>
      </w:rPr>
      <w:drawing>
        <wp:anchor distT="0" distB="0" distL="0" distR="0" simplePos="0" relativeHeight="487255552" behindDoc="1" locked="0" layoutInCell="1" allowOverlap="1" wp14:anchorId="71E00455" wp14:editId="3A13295D">
          <wp:simplePos x="0" y="0"/>
          <wp:positionH relativeFrom="page">
            <wp:posOffset>0</wp:posOffset>
          </wp:positionH>
          <wp:positionV relativeFrom="page">
            <wp:posOffset>9166912</wp:posOffset>
          </wp:positionV>
          <wp:extent cx="7574914" cy="153283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7574914" cy="15328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C0F5" w14:textId="77777777" w:rsidR="00110F3F" w:rsidRDefault="001F69CD">
    <w:pPr>
      <w:pStyle w:val="BodyText"/>
      <w:spacing w:line="14" w:lineRule="auto"/>
      <w:rPr>
        <w:sz w:val="20"/>
      </w:rPr>
    </w:pPr>
    <w:r>
      <w:rPr>
        <w:noProof/>
        <w:sz w:val="20"/>
      </w:rPr>
      <w:drawing>
        <wp:anchor distT="0" distB="0" distL="0" distR="0" simplePos="0" relativeHeight="487257088" behindDoc="1" locked="0" layoutInCell="1" allowOverlap="1" wp14:anchorId="494CE615" wp14:editId="26239364">
          <wp:simplePos x="0" y="0"/>
          <wp:positionH relativeFrom="page">
            <wp:posOffset>0</wp:posOffset>
          </wp:positionH>
          <wp:positionV relativeFrom="page">
            <wp:posOffset>9166912</wp:posOffset>
          </wp:positionV>
          <wp:extent cx="7574914" cy="153283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574914" cy="1532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7B3B" w14:textId="77777777" w:rsidR="001F69CD" w:rsidRDefault="001F69CD">
      <w:r>
        <w:separator/>
      </w:r>
    </w:p>
  </w:footnote>
  <w:footnote w:type="continuationSeparator" w:id="0">
    <w:p w14:paraId="21736F4E" w14:textId="77777777" w:rsidR="001F69CD" w:rsidRDefault="001F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44F3" w14:textId="1690AF47" w:rsidR="00B2119F" w:rsidRDefault="00B2119F">
    <w:pPr>
      <w:pStyle w:val="Header"/>
    </w:pPr>
    <w:r>
      <w:rPr>
        <w:noProof/>
      </w:rPr>
      <mc:AlternateContent>
        <mc:Choice Requires="wps">
          <w:drawing>
            <wp:anchor distT="0" distB="0" distL="0" distR="0" simplePos="0" relativeHeight="487259136" behindDoc="0" locked="0" layoutInCell="1" allowOverlap="1" wp14:anchorId="47A10132" wp14:editId="435B4404">
              <wp:simplePos x="635" y="635"/>
              <wp:positionH relativeFrom="page">
                <wp:align>center</wp:align>
              </wp:positionH>
              <wp:positionV relativeFrom="page">
                <wp:align>top</wp:align>
              </wp:positionV>
              <wp:extent cx="518795" cy="345440"/>
              <wp:effectExtent l="0" t="0" r="14605" b="16510"/>
              <wp:wrapNone/>
              <wp:docPr id="136127216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76E94FF" w14:textId="2856C2F2"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A10132" id="_x0000_t202" coordsize="21600,21600" o:spt="202" path="m,l,21600r21600,l21600,xe">
              <v:stroke joinstyle="miter"/>
              <v:path gradientshapeok="t" o:connecttype="rect"/>
            </v:shapetype>
            <v:shape id="Text Box 3" o:spid="_x0000_s1027" type="#_x0000_t202" alt="OFFICIAL" style="position:absolute;margin-left:0;margin-top:0;width:40.85pt;height:27.2pt;z-index:48725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376E94FF" w14:textId="2856C2F2"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2EB0" w14:textId="6F6D4875" w:rsidR="00110F3F" w:rsidRDefault="00B2119F">
    <w:pPr>
      <w:pStyle w:val="BodyText"/>
      <w:spacing w:line="14" w:lineRule="auto"/>
      <w:rPr>
        <w:sz w:val="20"/>
      </w:rPr>
    </w:pPr>
    <w:r>
      <w:rPr>
        <w:noProof/>
        <w:sz w:val="20"/>
      </w:rPr>
      <mc:AlternateContent>
        <mc:Choice Requires="wps">
          <w:drawing>
            <wp:anchor distT="0" distB="0" distL="0" distR="0" simplePos="0" relativeHeight="487260160" behindDoc="0" locked="0" layoutInCell="1" allowOverlap="1" wp14:anchorId="4E819D00" wp14:editId="2C844A64">
              <wp:simplePos x="450850" y="438150"/>
              <wp:positionH relativeFrom="page">
                <wp:align>center</wp:align>
              </wp:positionH>
              <wp:positionV relativeFrom="page">
                <wp:align>top</wp:align>
              </wp:positionV>
              <wp:extent cx="518795" cy="345440"/>
              <wp:effectExtent l="0" t="0" r="14605" b="16510"/>
              <wp:wrapNone/>
              <wp:docPr id="43106830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8BB1CE" w14:textId="0031236D"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19D00" id="_x0000_t202" coordsize="21600,21600" o:spt="202" path="m,l,21600r21600,l21600,xe">
              <v:stroke joinstyle="miter"/>
              <v:path gradientshapeok="t" o:connecttype="rect"/>
            </v:shapetype>
            <v:shape id="Text Box 4" o:spid="_x0000_s1028" type="#_x0000_t202" alt="OFFICIAL" style="position:absolute;margin-left:0;margin-top:0;width:40.85pt;height:27.2pt;z-index:4872601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fill o:detectmouseclick="t"/>
              <v:textbox style="mso-fit-shape-to-text:t" inset="0,15pt,0,0">
                <w:txbxContent>
                  <w:p w14:paraId="6E8BB1CE" w14:textId="0031236D"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v:textbox>
              <w10:wrap anchorx="page" anchory="page"/>
            </v:shape>
          </w:pict>
        </mc:Fallback>
      </mc:AlternateContent>
    </w:r>
    <w:r w:rsidR="001F69CD">
      <w:rPr>
        <w:noProof/>
        <w:sz w:val="20"/>
      </w:rPr>
      <w:drawing>
        <wp:anchor distT="0" distB="0" distL="0" distR="0" simplePos="0" relativeHeight="487252992" behindDoc="1" locked="0" layoutInCell="1" allowOverlap="1" wp14:anchorId="5784A17B" wp14:editId="1633D8A2">
          <wp:simplePos x="0" y="0"/>
          <wp:positionH relativeFrom="page">
            <wp:posOffset>4882951</wp:posOffset>
          </wp:positionH>
          <wp:positionV relativeFrom="page">
            <wp:posOffset>438409</wp:posOffset>
          </wp:positionV>
          <wp:extent cx="2207555" cy="7504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07555" cy="750430"/>
                  </a:xfrm>
                  <a:prstGeom prst="rect">
                    <a:avLst/>
                  </a:prstGeom>
                </pic:spPr>
              </pic:pic>
            </a:graphicData>
          </a:graphic>
        </wp:anchor>
      </w:drawing>
    </w:r>
    <w:r w:rsidR="001F69CD">
      <w:rPr>
        <w:noProof/>
        <w:sz w:val="20"/>
      </w:rPr>
      <w:drawing>
        <wp:anchor distT="0" distB="0" distL="0" distR="0" simplePos="0" relativeHeight="487253504" behindDoc="1" locked="0" layoutInCell="1" allowOverlap="1" wp14:anchorId="5E0A765F" wp14:editId="526C0B34">
          <wp:simplePos x="0" y="0"/>
          <wp:positionH relativeFrom="page">
            <wp:posOffset>465632</wp:posOffset>
          </wp:positionH>
          <wp:positionV relativeFrom="page">
            <wp:posOffset>511442</wp:posOffset>
          </wp:positionV>
          <wp:extent cx="2075739" cy="44820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075739" cy="4482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8B7A" w14:textId="146BBAB5" w:rsidR="00B2119F" w:rsidRDefault="00B2119F">
    <w:pPr>
      <w:pStyle w:val="Header"/>
    </w:pPr>
    <w:r>
      <w:rPr>
        <w:noProof/>
      </w:rPr>
      <mc:AlternateContent>
        <mc:Choice Requires="wps">
          <w:drawing>
            <wp:anchor distT="0" distB="0" distL="0" distR="0" simplePos="0" relativeHeight="487258112" behindDoc="0" locked="0" layoutInCell="1" allowOverlap="1" wp14:anchorId="03E6665C" wp14:editId="3C440821">
              <wp:simplePos x="635" y="635"/>
              <wp:positionH relativeFrom="page">
                <wp:align>center</wp:align>
              </wp:positionH>
              <wp:positionV relativeFrom="page">
                <wp:align>top</wp:align>
              </wp:positionV>
              <wp:extent cx="518795" cy="345440"/>
              <wp:effectExtent l="0" t="0" r="14605" b="16510"/>
              <wp:wrapNone/>
              <wp:docPr id="13013640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DDD00CB" w14:textId="32744F67"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E6665C" id="_x0000_t202" coordsize="21600,21600" o:spt="202" path="m,l,21600r21600,l21600,xe">
              <v:stroke joinstyle="miter"/>
              <v:path gradientshapeok="t" o:connecttype="rect"/>
            </v:shapetype>
            <v:shape id="Text Box 2" o:spid="_x0000_s1029" type="#_x0000_t202" alt="OFFICIAL" style="position:absolute;margin-left:0;margin-top:0;width:40.85pt;height:27.2pt;z-index:4872581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4DDD00CB" w14:textId="32744F67"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8132" w14:textId="6A90D9FF" w:rsidR="00110F3F" w:rsidRDefault="00B2119F">
    <w:pPr>
      <w:pStyle w:val="BodyText"/>
      <w:spacing w:line="14" w:lineRule="auto"/>
      <w:rPr>
        <w:sz w:val="20"/>
      </w:rPr>
    </w:pPr>
    <w:r>
      <w:rPr>
        <w:noProof/>
        <w:sz w:val="20"/>
      </w:rPr>
      <mc:AlternateContent>
        <mc:Choice Requires="wps">
          <w:drawing>
            <wp:anchor distT="0" distB="0" distL="0" distR="0" simplePos="0" relativeHeight="487261184" behindDoc="0" locked="0" layoutInCell="1" allowOverlap="1" wp14:anchorId="5208088B" wp14:editId="696831A7">
              <wp:simplePos x="635" y="635"/>
              <wp:positionH relativeFrom="page">
                <wp:align>center</wp:align>
              </wp:positionH>
              <wp:positionV relativeFrom="page">
                <wp:align>top</wp:align>
              </wp:positionV>
              <wp:extent cx="518795" cy="345440"/>
              <wp:effectExtent l="0" t="0" r="14605" b="16510"/>
              <wp:wrapNone/>
              <wp:docPr id="60907461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EACA5E0" w14:textId="406475FD"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08088B" id="_x0000_t202" coordsize="21600,21600" o:spt="202" path="m,l,21600r21600,l21600,xe">
              <v:stroke joinstyle="miter"/>
              <v:path gradientshapeok="t" o:connecttype="rect"/>
            </v:shapetype>
            <v:shape id="Text Box 5" o:spid="_x0000_s1030" type="#_x0000_t202" alt="OFFICIAL" style="position:absolute;margin-left:0;margin-top:0;width:40.85pt;height:27.2pt;z-index:4872611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s4DwIAABwEAAAOAAAAZHJzL2Uyb0RvYy54bWysU01v2zAMvQ/YfxB0X+x0ydYacYqsRYYB&#10;QVsgHXpWZCk2IIuCxMTOfv0oJU62bqeiF5kiaX689zS77VvD9sqHBmzJx6OcM2UlVI3dlvzn8/LT&#10;NWcBha2EAatKflCB384/fph1rlBXUIOplGdUxIaicyWvEV2RZUHWqhVhBE5ZCmrwrUC6+m1WedFR&#10;9dZkV3n+JevAV86DVCGQ9/4Y5PNUX2sl8VHroJCZktNsmE6fzk08s/lMFFsvXN3I0xjiDVO0orHU&#10;9FzqXqBgO9/8U6ptpIcAGkcS2gy0bqRKO9A24/zVNutaOJV2IXCCO8MU3q+sfNiv3ZNn2H+DngiM&#10;gHQuFIGccZ9e+zZ+aVJGcYLwcIZN9cgkOafj6683U84khT5PppNJgjW7/Ox8wO8KWhaNkntiJYEl&#10;9quA1JBSh5TYy8KyMSYxY+xfDkqMnuwyYbSw3/Ssqaj5MP0GqgMt5eHId3By2VDrlQj4JDwRTHuQ&#10;aPGRDm2gKzmcLM5q8L/+54/5hDtFOetIMCW3pGjOzA9LfERtJWN8k09zuvnBvRkMu2vvgGQ4phfh&#10;ZDJjHprB1B7aF5LzIjaikLCS2pUcB/MOj8ql5yDVYpGSSEZO4MqunYylI1wRy+f+RXh3AhyJqQcY&#10;1CSKV7gfc+OfwS12SOgnUiK0RyBPiJMEE1en5xI1/uc9ZV0e9fw3AA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PH7OA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7EACA5E0" w14:textId="406475FD"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v:textbox>
              <w10:wrap anchorx="page" anchory="page"/>
            </v:shape>
          </w:pict>
        </mc:Fallback>
      </mc:AlternateContent>
    </w:r>
    <w:r w:rsidR="001F69CD">
      <w:rPr>
        <w:noProof/>
        <w:sz w:val="20"/>
      </w:rPr>
      <w:drawing>
        <wp:anchor distT="0" distB="0" distL="0" distR="0" simplePos="0" relativeHeight="487254528" behindDoc="1" locked="0" layoutInCell="1" allowOverlap="1" wp14:anchorId="5548DF33" wp14:editId="67A799B7">
          <wp:simplePos x="0" y="0"/>
          <wp:positionH relativeFrom="page">
            <wp:posOffset>4882951</wp:posOffset>
          </wp:positionH>
          <wp:positionV relativeFrom="page">
            <wp:posOffset>438409</wp:posOffset>
          </wp:positionV>
          <wp:extent cx="2207555" cy="75043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207555" cy="750430"/>
                  </a:xfrm>
                  <a:prstGeom prst="rect">
                    <a:avLst/>
                  </a:prstGeom>
                </pic:spPr>
              </pic:pic>
            </a:graphicData>
          </a:graphic>
        </wp:anchor>
      </w:drawing>
    </w:r>
    <w:r w:rsidR="001F69CD">
      <w:rPr>
        <w:noProof/>
        <w:sz w:val="20"/>
      </w:rPr>
      <w:drawing>
        <wp:anchor distT="0" distB="0" distL="0" distR="0" simplePos="0" relativeHeight="487255040" behindDoc="1" locked="0" layoutInCell="1" allowOverlap="1" wp14:anchorId="23C0FACB" wp14:editId="3D61F425">
          <wp:simplePos x="0" y="0"/>
          <wp:positionH relativeFrom="page">
            <wp:posOffset>465632</wp:posOffset>
          </wp:positionH>
          <wp:positionV relativeFrom="page">
            <wp:posOffset>511442</wp:posOffset>
          </wp:positionV>
          <wp:extent cx="2075739" cy="44820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2075739" cy="44820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7673" w14:textId="5AFAA264" w:rsidR="00110F3F" w:rsidRDefault="00B2119F">
    <w:pPr>
      <w:pStyle w:val="BodyText"/>
      <w:spacing w:line="14" w:lineRule="auto"/>
      <w:rPr>
        <w:sz w:val="20"/>
      </w:rPr>
    </w:pPr>
    <w:r>
      <w:rPr>
        <w:noProof/>
        <w:sz w:val="20"/>
      </w:rPr>
      <mc:AlternateContent>
        <mc:Choice Requires="wps">
          <w:drawing>
            <wp:anchor distT="0" distB="0" distL="0" distR="0" simplePos="0" relativeHeight="487262208" behindDoc="0" locked="0" layoutInCell="1" allowOverlap="1" wp14:anchorId="5C34ACDE" wp14:editId="59B7C143">
              <wp:simplePos x="635" y="635"/>
              <wp:positionH relativeFrom="page">
                <wp:align>center</wp:align>
              </wp:positionH>
              <wp:positionV relativeFrom="page">
                <wp:align>top</wp:align>
              </wp:positionV>
              <wp:extent cx="518795" cy="345440"/>
              <wp:effectExtent l="0" t="0" r="14605" b="16510"/>
              <wp:wrapNone/>
              <wp:docPr id="190803521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3297B97" w14:textId="19774A84"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34ACDE" id="_x0000_t202" coordsize="21600,21600" o:spt="202" path="m,l,21600r21600,l21600,xe">
              <v:stroke joinstyle="miter"/>
              <v:path gradientshapeok="t" o:connecttype="rect"/>
            </v:shapetype>
            <v:shape id="Text Box 6" o:spid="_x0000_s1031" type="#_x0000_t202" alt="OFFICIAL" style="position:absolute;margin-left:0;margin-top:0;width:40.85pt;height:27.2pt;z-index:4872622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fill o:detectmouseclick="t"/>
              <v:textbox style="mso-fit-shape-to-text:t" inset="0,15pt,0,0">
                <w:txbxContent>
                  <w:p w14:paraId="73297B97" w14:textId="19774A84" w:rsidR="00B2119F" w:rsidRPr="00B2119F" w:rsidRDefault="00B2119F" w:rsidP="00B2119F">
                    <w:pPr>
                      <w:rPr>
                        <w:rFonts w:ascii="Aptos" w:eastAsia="Aptos" w:hAnsi="Aptos" w:cs="Aptos"/>
                        <w:noProof/>
                        <w:color w:val="0000FF"/>
                        <w:sz w:val="20"/>
                        <w:szCs w:val="20"/>
                      </w:rPr>
                    </w:pPr>
                    <w:r w:rsidRPr="00B2119F">
                      <w:rPr>
                        <w:rFonts w:ascii="Aptos" w:eastAsia="Aptos" w:hAnsi="Aptos" w:cs="Aptos"/>
                        <w:noProof/>
                        <w:color w:val="0000FF"/>
                        <w:sz w:val="20"/>
                        <w:szCs w:val="20"/>
                      </w:rPr>
                      <w:t>OFFICIAL</w:t>
                    </w:r>
                  </w:p>
                </w:txbxContent>
              </v:textbox>
              <w10:wrap anchorx="page" anchory="page"/>
            </v:shape>
          </w:pict>
        </mc:Fallback>
      </mc:AlternateContent>
    </w:r>
    <w:r w:rsidR="001F69CD">
      <w:rPr>
        <w:noProof/>
        <w:sz w:val="20"/>
      </w:rPr>
      <w:drawing>
        <wp:anchor distT="0" distB="0" distL="0" distR="0" simplePos="0" relativeHeight="487256064" behindDoc="1" locked="0" layoutInCell="1" allowOverlap="1" wp14:anchorId="0C26B1A0" wp14:editId="4378FCA0">
          <wp:simplePos x="0" y="0"/>
          <wp:positionH relativeFrom="page">
            <wp:posOffset>4882951</wp:posOffset>
          </wp:positionH>
          <wp:positionV relativeFrom="page">
            <wp:posOffset>438409</wp:posOffset>
          </wp:positionV>
          <wp:extent cx="2207555" cy="75043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2207555" cy="750430"/>
                  </a:xfrm>
                  <a:prstGeom prst="rect">
                    <a:avLst/>
                  </a:prstGeom>
                </pic:spPr>
              </pic:pic>
            </a:graphicData>
          </a:graphic>
        </wp:anchor>
      </w:drawing>
    </w:r>
    <w:r w:rsidR="001F69CD">
      <w:rPr>
        <w:noProof/>
        <w:sz w:val="20"/>
      </w:rPr>
      <w:drawing>
        <wp:anchor distT="0" distB="0" distL="0" distR="0" simplePos="0" relativeHeight="487256576" behindDoc="1" locked="0" layoutInCell="1" allowOverlap="1" wp14:anchorId="13805421" wp14:editId="3D282CD6">
          <wp:simplePos x="0" y="0"/>
          <wp:positionH relativeFrom="page">
            <wp:posOffset>465632</wp:posOffset>
          </wp:positionH>
          <wp:positionV relativeFrom="page">
            <wp:posOffset>511442</wp:posOffset>
          </wp:positionV>
          <wp:extent cx="2075739" cy="4482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2075739" cy="4482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D49"/>
    <w:multiLevelType w:val="hybridMultilevel"/>
    <w:tmpl w:val="57A01B52"/>
    <w:lvl w:ilvl="0" w:tplc="59022CB2">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F4FE3724">
      <w:numFmt w:val="bullet"/>
      <w:lvlText w:val="•"/>
      <w:lvlJc w:val="left"/>
      <w:pPr>
        <w:ind w:left="1395" w:hanging="360"/>
      </w:pPr>
      <w:rPr>
        <w:rFonts w:hint="default"/>
        <w:lang w:val="en-US" w:eastAsia="en-US" w:bidi="ar-SA"/>
      </w:rPr>
    </w:lvl>
    <w:lvl w:ilvl="2" w:tplc="DD76A16A">
      <w:numFmt w:val="bullet"/>
      <w:lvlText w:val="•"/>
      <w:lvlJc w:val="left"/>
      <w:pPr>
        <w:ind w:left="2070" w:hanging="360"/>
      </w:pPr>
      <w:rPr>
        <w:rFonts w:hint="default"/>
        <w:lang w:val="en-US" w:eastAsia="en-US" w:bidi="ar-SA"/>
      </w:rPr>
    </w:lvl>
    <w:lvl w:ilvl="3" w:tplc="E4F8A128">
      <w:numFmt w:val="bullet"/>
      <w:lvlText w:val="•"/>
      <w:lvlJc w:val="left"/>
      <w:pPr>
        <w:ind w:left="2745" w:hanging="360"/>
      </w:pPr>
      <w:rPr>
        <w:rFonts w:hint="default"/>
        <w:lang w:val="en-US" w:eastAsia="en-US" w:bidi="ar-SA"/>
      </w:rPr>
    </w:lvl>
    <w:lvl w:ilvl="4" w:tplc="FE70BBFE">
      <w:numFmt w:val="bullet"/>
      <w:lvlText w:val="•"/>
      <w:lvlJc w:val="left"/>
      <w:pPr>
        <w:ind w:left="3420" w:hanging="360"/>
      </w:pPr>
      <w:rPr>
        <w:rFonts w:hint="default"/>
        <w:lang w:val="en-US" w:eastAsia="en-US" w:bidi="ar-SA"/>
      </w:rPr>
    </w:lvl>
    <w:lvl w:ilvl="5" w:tplc="B596C756">
      <w:numFmt w:val="bullet"/>
      <w:lvlText w:val="•"/>
      <w:lvlJc w:val="left"/>
      <w:pPr>
        <w:ind w:left="4095" w:hanging="360"/>
      </w:pPr>
      <w:rPr>
        <w:rFonts w:hint="default"/>
        <w:lang w:val="en-US" w:eastAsia="en-US" w:bidi="ar-SA"/>
      </w:rPr>
    </w:lvl>
    <w:lvl w:ilvl="6" w:tplc="A774B0E8">
      <w:numFmt w:val="bullet"/>
      <w:lvlText w:val="•"/>
      <w:lvlJc w:val="left"/>
      <w:pPr>
        <w:ind w:left="4770" w:hanging="360"/>
      </w:pPr>
      <w:rPr>
        <w:rFonts w:hint="default"/>
        <w:lang w:val="en-US" w:eastAsia="en-US" w:bidi="ar-SA"/>
      </w:rPr>
    </w:lvl>
    <w:lvl w:ilvl="7" w:tplc="3E78F510">
      <w:numFmt w:val="bullet"/>
      <w:lvlText w:val="•"/>
      <w:lvlJc w:val="left"/>
      <w:pPr>
        <w:ind w:left="5445" w:hanging="360"/>
      </w:pPr>
      <w:rPr>
        <w:rFonts w:hint="default"/>
        <w:lang w:val="en-US" w:eastAsia="en-US" w:bidi="ar-SA"/>
      </w:rPr>
    </w:lvl>
    <w:lvl w:ilvl="8" w:tplc="0414BA8A">
      <w:numFmt w:val="bullet"/>
      <w:lvlText w:val="•"/>
      <w:lvlJc w:val="left"/>
      <w:pPr>
        <w:ind w:left="6120" w:hanging="360"/>
      </w:pPr>
      <w:rPr>
        <w:rFonts w:hint="default"/>
        <w:lang w:val="en-US" w:eastAsia="en-US" w:bidi="ar-SA"/>
      </w:rPr>
    </w:lvl>
  </w:abstractNum>
  <w:abstractNum w:abstractNumId="1" w15:restartNumberingAfterBreak="0">
    <w:nsid w:val="014D2511"/>
    <w:multiLevelType w:val="hybridMultilevel"/>
    <w:tmpl w:val="4ADA226C"/>
    <w:lvl w:ilvl="0" w:tplc="EFA4E8FC">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9850CF3E">
      <w:numFmt w:val="bullet"/>
      <w:lvlText w:val="•"/>
      <w:lvlJc w:val="left"/>
      <w:pPr>
        <w:ind w:left="930" w:hanging="360"/>
      </w:pPr>
      <w:rPr>
        <w:rFonts w:hint="default"/>
        <w:lang w:val="en-US" w:eastAsia="en-US" w:bidi="ar-SA"/>
      </w:rPr>
    </w:lvl>
    <w:lvl w:ilvl="2" w:tplc="31E0E2EE">
      <w:numFmt w:val="bullet"/>
      <w:lvlText w:val="•"/>
      <w:lvlJc w:val="left"/>
      <w:pPr>
        <w:ind w:left="1141" w:hanging="360"/>
      </w:pPr>
      <w:rPr>
        <w:rFonts w:hint="default"/>
        <w:lang w:val="en-US" w:eastAsia="en-US" w:bidi="ar-SA"/>
      </w:rPr>
    </w:lvl>
    <w:lvl w:ilvl="3" w:tplc="7844659C">
      <w:numFmt w:val="bullet"/>
      <w:lvlText w:val="•"/>
      <w:lvlJc w:val="left"/>
      <w:pPr>
        <w:ind w:left="1351" w:hanging="360"/>
      </w:pPr>
      <w:rPr>
        <w:rFonts w:hint="default"/>
        <w:lang w:val="en-US" w:eastAsia="en-US" w:bidi="ar-SA"/>
      </w:rPr>
    </w:lvl>
    <w:lvl w:ilvl="4" w:tplc="7A7E97DC">
      <w:numFmt w:val="bullet"/>
      <w:lvlText w:val="•"/>
      <w:lvlJc w:val="left"/>
      <w:pPr>
        <w:ind w:left="1562" w:hanging="360"/>
      </w:pPr>
      <w:rPr>
        <w:rFonts w:hint="default"/>
        <w:lang w:val="en-US" w:eastAsia="en-US" w:bidi="ar-SA"/>
      </w:rPr>
    </w:lvl>
    <w:lvl w:ilvl="5" w:tplc="7F4C08F2">
      <w:numFmt w:val="bullet"/>
      <w:lvlText w:val="•"/>
      <w:lvlJc w:val="left"/>
      <w:pPr>
        <w:ind w:left="1772" w:hanging="360"/>
      </w:pPr>
      <w:rPr>
        <w:rFonts w:hint="default"/>
        <w:lang w:val="en-US" w:eastAsia="en-US" w:bidi="ar-SA"/>
      </w:rPr>
    </w:lvl>
    <w:lvl w:ilvl="6" w:tplc="A958044C">
      <w:numFmt w:val="bullet"/>
      <w:lvlText w:val="•"/>
      <w:lvlJc w:val="left"/>
      <w:pPr>
        <w:ind w:left="1983" w:hanging="360"/>
      </w:pPr>
      <w:rPr>
        <w:rFonts w:hint="default"/>
        <w:lang w:val="en-US" w:eastAsia="en-US" w:bidi="ar-SA"/>
      </w:rPr>
    </w:lvl>
    <w:lvl w:ilvl="7" w:tplc="3CC23268">
      <w:numFmt w:val="bullet"/>
      <w:lvlText w:val="•"/>
      <w:lvlJc w:val="left"/>
      <w:pPr>
        <w:ind w:left="2193" w:hanging="360"/>
      </w:pPr>
      <w:rPr>
        <w:rFonts w:hint="default"/>
        <w:lang w:val="en-US" w:eastAsia="en-US" w:bidi="ar-SA"/>
      </w:rPr>
    </w:lvl>
    <w:lvl w:ilvl="8" w:tplc="128024FA">
      <w:numFmt w:val="bullet"/>
      <w:lvlText w:val="•"/>
      <w:lvlJc w:val="left"/>
      <w:pPr>
        <w:ind w:left="2404" w:hanging="360"/>
      </w:pPr>
      <w:rPr>
        <w:rFonts w:hint="default"/>
        <w:lang w:val="en-US" w:eastAsia="en-US" w:bidi="ar-SA"/>
      </w:rPr>
    </w:lvl>
  </w:abstractNum>
  <w:abstractNum w:abstractNumId="2" w15:restartNumberingAfterBreak="0">
    <w:nsid w:val="02E659F3"/>
    <w:multiLevelType w:val="hybridMultilevel"/>
    <w:tmpl w:val="2F820F10"/>
    <w:lvl w:ilvl="0" w:tplc="5B42514C">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25EC3D5C">
      <w:numFmt w:val="bullet"/>
      <w:lvlText w:val="•"/>
      <w:lvlJc w:val="left"/>
      <w:pPr>
        <w:ind w:left="1182" w:hanging="360"/>
      </w:pPr>
      <w:rPr>
        <w:rFonts w:hint="default"/>
        <w:lang w:val="en-US" w:eastAsia="en-US" w:bidi="ar-SA"/>
      </w:rPr>
    </w:lvl>
    <w:lvl w:ilvl="2" w:tplc="6AE2BFEC">
      <w:numFmt w:val="bullet"/>
      <w:lvlText w:val="•"/>
      <w:lvlJc w:val="left"/>
      <w:pPr>
        <w:ind w:left="1525" w:hanging="360"/>
      </w:pPr>
      <w:rPr>
        <w:rFonts w:hint="default"/>
        <w:lang w:val="en-US" w:eastAsia="en-US" w:bidi="ar-SA"/>
      </w:rPr>
    </w:lvl>
    <w:lvl w:ilvl="3" w:tplc="78E08F3C">
      <w:numFmt w:val="bullet"/>
      <w:lvlText w:val="•"/>
      <w:lvlJc w:val="left"/>
      <w:pPr>
        <w:ind w:left="1868" w:hanging="360"/>
      </w:pPr>
      <w:rPr>
        <w:rFonts w:hint="default"/>
        <w:lang w:val="en-US" w:eastAsia="en-US" w:bidi="ar-SA"/>
      </w:rPr>
    </w:lvl>
    <w:lvl w:ilvl="4" w:tplc="5E3EE87A">
      <w:numFmt w:val="bullet"/>
      <w:lvlText w:val="•"/>
      <w:lvlJc w:val="left"/>
      <w:pPr>
        <w:ind w:left="2211" w:hanging="360"/>
      </w:pPr>
      <w:rPr>
        <w:rFonts w:hint="default"/>
        <w:lang w:val="en-US" w:eastAsia="en-US" w:bidi="ar-SA"/>
      </w:rPr>
    </w:lvl>
    <w:lvl w:ilvl="5" w:tplc="2A960190">
      <w:numFmt w:val="bullet"/>
      <w:lvlText w:val="•"/>
      <w:lvlJc w:val="left"/>
      <w:pPr>
        <w:ind w:left="2554" w:hanging="360"/>
      </w:pPr>
      <w:rPr>
        <w:rFonts w:hint="default"/>
        <w:lang w:val="en-US" w:eastAsia="en-US" w:bidi="ar-SA"/>
      </w:rPr>
    </w:lvl>
    <w:lvl w:ilvl="6" w:tplc="34167EB2">
      <w:numFmt w:val="bullet"/>
      <w:lvlText w:val="•"/>
      <w:lvlJc w:val="left"/>
      <w:pPr>
        <w:ind w:left="2896" w:hanging="360"/>
      </w:pPr>
      <w:rPr>
        <w:rFonts w:hint="default"/>
        <w:lang w:val="en-US" w:eastAsia="en-US" w:bidi="ar-SA"/>
      </w:rPr>
    </w:lvl>
    <w:lvl w:ilvl="7" w:tplc="FEAEF440">
      <w:numFmt w:val="bullet"/>
      <w:lvlText w:val="•"/>
      <w:lvlJc w:val="left"/>
      <w:pPr>
        <w:ind w:left="3239" w:hanging="360"/>
      </w:pPr>
      <w:rPr>
        <w:rFonts w:hint="default"/>
        <w:lang w:val="en-US" w:eastAsia="en-US" w:bidi="ar-SA"/>
      </w:rPr>
    </w:lvl>
    <w:lvl w:ilvl="8" w:tplc="D1EE5076">
      <w:numFmt w:val="bullet"/>
      <w:lvlText w:val="•"/>
      <w:lvlJc w:val="left"/>
      <w:pPr>
        <w:ind w:left="3582" w:hanging="360"/>
      </w:pPr>
      <w:rPr>
        <w:rFonts w:hint="default"/>
        <w:lang w:val="en-US" w:eastAsia="en-US" w:bidi="ar-SA"/>
      </w:rPr>
    </w:lvl>
  </w:abstractNum>
  <w:abstractNum w:abstractNumId="3" w15:restartNumberingAfterBreak="0">
    <w:nsid w:val="04710B38"/>
    <w:multiLevelType w:val="hybridMultilevel"/>
    <w:tmpl w:val="33083328"/>
    <w:lvl w:ilvl="0" w:tplc="09A412C4">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55980A20">
      <w:numFmt w:val="bullet"/>
      <w:lvlText w:val="•"/>
      <w:lvlJc w:val="left"/>
      <w:pPr>
        <w:ind w:left="930" w:hanging="360"/>
      </w:pPr>
      <w:rPr>
        <w:rFonts w:hint="default"/>
        <w:lang w:val="en-US" w:eastAsia="en-US" w:bidi="ar-SA"/>
      </w:rPr>
    </w:lvl>
    <w:lvl w:ilvl="2" w:tplc="D858495A">
      <w:numFmt w:val="bullet"/>
      <w:lvlText w:val="•"/>
      <w:lvlJc w:val="left"/>
      <w:pPr>
        <w:ind w:left="1141" w:hanging="360"/>
      </w:pPr>
      <w:rPr>
        <w:rFonts w:hint="default"/>
        <w:lang w:val="en-US" w:eastAsia="en-US" w:bidi="ar-SA"/>
      </w:rPr>
    </w:lvl>
    <w:lvl w:ilvl="3" w:tplc="5442E93E">
      <w:numFmt w:val="bullet"/>
      <w:lvlText w:val="•"/>
      <w:lvlJc w:val="left"/>
      <w:pPr>
        <w:ind w:left="1351" w:hanging="360"/>
      </w:pPr>
      <w:rPr>
        <w:rFonts w:hint="default"/>
        <w:lang w:val="en-US" w:eastAsia="en-US" w:bidi="ar-SA"/>
      </w:rPr>
    </w:lvl>
    <w:lvl w:ilvl="4" w:tplc="A1FA8156">
      <w:numFmt w:val="bullet"/>
      <w:lvlText w:val="•"/>
      <w:lvlJc w:val="left"/>
      <w:pPr>
        <w:ind w:left="1562" w:hanging="360"/>
      </w:pPr>
      <w:rPr>
        <w:rFonts w:hint="default"/>
        <w:lang w:val="en-US" w:eastAsia="en-US" w:bidi="ar-SA"/>
      </w:rPr>
    </w:lvl>
    <w:lvl w:ilvl="5" w:tplc="54A4A086">
      <w:numFmt w:val="bullet"/>
      <w:lvlText w:val="•"/>
      <w:lvlJc w:val="left"/>
      <w:pPr>
        <w:ind w:left="1772" w:hanging="360"/>
      </w:pPr>
      <w:rPr>
        <w:rFonts w:hint="default"/>
        <w:lang w:val="en-US" w:eastAsia="en-US" w:bidi="ar-SA"/>
      </w:rPr>
    </w:lvl>
    <w:lvl w:ilvl="6" w:tplc="D32A8CE0">
      <w:numFmt w:val="bullet"/>
      <w:lvlText w:val="•"/>
      <w:lvlJc w:val="left"/>
      <w:pPr>
        <w:ind w:left="1983" w:hanging="360"/>
      </w:pPr>
      <w:rPr>
        <w:rFonts w:hint="default"/>
        <w:lang w:val="en-US" w:eastAsia="en-US" w:bidi="ar-SA"/>
      </w:rPr>
    </w:lvl>
    <w:lvl w:ilvl="7" w:tplc="12F6D31A">
      <w:numFmt w:val="bullet"/>
      <w:lvlText w:val="•"/>
      <w:lvlJc w:val="left"/>
      <w:pPr>
        <w:ind w:left="2193" w:hanging="360"/>
      </w:pPr>
      <w:rPr>
        <w:rFonts w:hint="default"/>
        <w:lang w:val="en-US" w:eastAsia="en-US" w:bidi="ar-SA"/>
      </w:rPr>
    </w:lvl>
    <w:lvl w:ilvl="8" w:tplc="2870A2A0">
      <w:numFmt w:val="bullet"/>
      <w:lvlText w:val="•"/>
      <w:lvlJc w:val="left"/>
      <w:pPr>
        <w:ind w:left="2404" w:hanging="360"/>
      </w:pPr>
      <w:rPr>
        <w:rFonts w:hint="default"/>
        <w:lang w:val="en-US" w:eastAsia="en-US" w:bidi="ar-SA"/>
      </w:rPr>
    </w:lvl>
  </w:abstractNum>
  <w:abstractNum w:abstractNumId="4" w15:restartNumberingAfterBreak="0">
    <w:nsid w:val="04BF40E2"/>
    <w:multiLevelType w:val="hybridMultilevel"/>
    <w:tmpl w:val="CE9CE0B8"/>
    <w:lvl w:ilvl="0" w:tplc="A5369A76">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198C594E">
      <w:numFmt w:val="bullet"/>
      <w:lvlText w:val="•"/>
      <w:lvlJc w:val="left"/>
      <w:pPr>
        <w:ind w:left="1182" w:hanging="360"/>
      </w:pPr>
      <w:rPr>
        <w:rFonts w:hint="default"/>
        <w:lang w:val="en-US" w:eastAsia="en-US" w:bidi="ar-SA"/>
      </w:rPr>
    </w:lvl>
    <w:lvl w:ilvl="2" w:tplc="57DE484C">
      <w:numFmt w:val="bullet"/>
      <w:lvlText w:val="•"/>
      <w:lvlJc w:val="left"/>
      <w:pPr>
        <w:ind w:left="1525" w:hanging="360"/>
      </w:pPr>
      <w:rPr>
        <w:rFonts w:hint="default"/>
        <w:lang w:val="en-US" w:eastAsia="en-US" w:bidi="ar-SA"/>
      </w:rPr>
    </w:lvl>
    <w:lvl w:ilvl="3" w:tplc="E4844FE0">
      <w:numFmt w:val="bullet"/>
      <w:lvlText w:val="•"/>
      <w:lvlJc w:val="left"/>
      <w:pPr>
        <w:ind w:left="1868" w:hanging="360"/>
      </w:pPr>
      <w:rPr>
        <w:rFonts w:hint="default"/>
        <w:lang w:val="en-US" w:eastAsia="en-US" w:bidi="ar-SA"/>
      </w:rPr>
    </w:lvl>
    <w:lvl w:ilvl="4" w:tplc="CEBA506C">
      <w:numFmt w:val="bullet"/>
      <w:lvlText w:val="•"/>
      <w:lvlJc w:val="left"/>
      <w:pPr>
        <w:ind w:left="2211" w:hanging="360"/>
      </w:pPr>
      <w:rPr>
        <w:rFonts w:hint="default"/>
        <w:lang w:val="en-US" w:eastAsia="en-US" w:bidi="ar-SA"/>
      </w:rPr>
    </w:lvl>
    <w:lvl w:ilvl="5" w:tplc="98D82CBA">
      <w:numFmt w:val="bullet"/>
      <w:lvlText w:val="•"/>
      <w:lvlJc w:val="left"/>
      <w:pPr>
        <w:ind w:left="2554" w:hanging="360"/>
      </w:pPr>
      <w:rPr>
        <w:rFonts w:hint="default"/>
        <w:lang w:val="en-US" w:eastAsia="en-US" w:bidi="ar-SA"/>
      </w:rPr>
    </w:lvl>
    <w:lvl w:ilvl="6" w:tplc="4F1ECC20">
      <w:numFmt w:val="bullet"/>
      <w:lvlText w:val="•"/>
      <w:lvlJc w:val="left"/>
      <w:pPr>
        <w:ind w:left="2896" w:hanging="360"/>
      </w:pPr>
      <w:rPr>
        <w:rFonts w:hint="default"/>
        <w:lang w:val="en-US" w:eastAsia="en-US" w:bidi="ar-SA"/>
      </w:rPr>
    </w:lvl>
    <w:lvl w:ilvl="7" w:tplc="7682C004">
      <w:numFmt w:val="bullet"/>
      <w:lvlText w:val="•"/>
      <w:lvlJc w:val="left"/>
      <w:pPr>
        <w:ind w:left="3239" w:hanging="360"/>
      </w:pPr>
      <w:rPr>
        <w:rFonts w:hint="default"/>
        <w:lang w:val="en-US" w:eastAsia="en-US" w:bidi="ar-SA"/>
      </w:rPr>
    </w:lvl>
    <w:lvl w:ilvl="8" w:tplc="CD720CD6">
      <w:numFmt w:val="bullet"/>
      <w:lvlText w:val="•"/>
      <w:lvlJc w:val="left"/>
      <w:pPr>
        <w:ind w:left="3582" w:hanging="360"/>
      </w:pPr>
      <w:rPr>
        <w:rFonts w:hint="default"/>
        <w:lang w:val="en-US" w:eastAsia="en-US" w:bidi="ar-SA"/>
      </w:rPr>
    </w:lvl>
  </w:abstractNum>
  <w:abstractNum w:abstractNumId="5" w15:restartNumberingAfterBreak="0">
    <w:nsid w:val="07E16896"/>
    <w:multiLevelType w:val="hybridMultilevel"/>
    <w:tmpl w:val="30B27E30"/>
    <w:lvl w:ilvl="0" w:tplc="97368138">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E578EDC2">
      <w:numFmt w:val="bullet"/>
      <w:lvlText w:val="•"/>
      <w:lvlJc w:val="left"/>
      <w:pPr>
        <w:ind w:left="1395" w:hanging="360"/>
      </w:pPr>
      <w:rPr>
        <w:rFonts w:hint="default"/>
        <w:lang w:val="en-US" w:eastAsia="en-US" w:bidi="ar-SA"/>
      </w:rPr>
    </w:lvl>
    <w:lvl w:ilvl="2" w:tplc="E17E4966">
      <w:numFmt w:val="bullet"/>
      <w:lvlText w:val="•"/>
      <w:lvlJc w:val="left"/>
      <w:pPr>
        <w:ind w:left="2070" w:hanging="360"/>
      </w:pPr>
      <w:rPr>
        <w:rFonts w:hint="default"/>
        <w:lang w:val="en-US" w:eastAsia="en-US" w:bidi="ar-SA"/>
      </w:rPr>
    </w:lvl>
    <w:lvl w:ilvl="3" w:tplc="65A016F4">
      <w:numFmt w:val="bullet"/>
      <w:lvlText w:val="•"/>
      <w:lvlJc w:val="left"/>
      <w:pPr>
        <w:ind w:left="2745" w:hanging="360"/>
      </w:pPr>
      <w:rPr>
        <w:rFonts w:hint="default"/>
        <w:lang w:val="en-US" w:eastAsia="en-US" w:bidi="ar-SA"/>
      </w:rPr>
    </w:lvl>
    <w:lvl w:ilvl="4" w:tplc="08C48034">
      <w:numFmt w:val="bullet"/>
      <w:lvlText w:val="•"/>
      <w:lvlJc w:val="left"/>
      <w:pPr>
        <w:ind w:left="3420" w:hanging="360"/>
      </w:pPr>
      <w:rPr>
        <w:rFonts w:hint="default"/>
        <w:lang w:val="en-US" w:eastAsia="en-US" w:bidi="ar-SA"/>
      </w:rPr>
    </w:lvl>
    <w:lvl w:ilvl="5" w:tplc="D208F1F4">
      <w:numFmt w:val="bullet"/>
      <w:lvlText w:val="•"/>
      <w:lvlJc w:val="left"/>
      <w:pPr>
        <w:ind w:left="4095" w:hanging="360"/>
      </w:pPr>
      <w:rPr>
        <w:rFonts w:hint="default"/>
        <w:lang w:val="en-US" w:eastAsia="en-US" w:bidi="ar-SA"/>
      </w:rPr>
    </w:lvl>
    <w:lvl w:ilvl="6" w:tplc="9C6C4B88">
      <w:numFmt w:val="bullet"/>
      <w:lvlText w:val="•"/>
      <w:lvlJc w:val="left"/>
      <w:pPr>
        <w:ind w:left="4770" w:hanging="360"/>
      </w:pPr>
      <w:rPr>
        <w:rFonts w:hint="default"/>
        <w:lang w:val="en-US" w:eastAsia="en-US" w:bidi="ar-SA"/>
      </w:rPr>
    </w:lvl>
    <w:lvl w:ilvl="7" w:tplc="060AFEEC">
      <w:numFmt w:val="bullet"/>
      <w:lvlText w:val="•"/>
      <w:lvlJc w:val="left"/>
      <w:pPr>
        <w:ind w:left="5445" w:hanging="360"/>
      </w:pPr>
      <w:rPr>
        <w:rFonts w:hint="default"/>
        <w:lang w:val="en-US" w:eastAsia="en-US" w:bidi="ar-SA"/>
      </w:rPr>
    </w:lvl>
    <w:lvl w:ilvl="8" w:tplc="46D27840">
      <w:numFmt w:val="bullet"/>
      <w:lvlText w:val="•"/>
      <w:lvlJc w:val="left"/>
      <w:pPr>
        <w:ind w:left="6120" w:hanging="360"/>
      </w:pPr>
      <w:rPr>
        <w:rFonts w:hint="default"/>
        <w:lang w:val="en-US" w:eastAsia="en-US" w:bidi="ar-SA"/>
      </w:rPr>
    </w:lvl>
  </w:abstractNum>
  <w:abstractNum w:abstractNumId="6" w15:restartNumberingAfterBreak="0">
    <w:nsid w:val="090824D1"/>
    <w:multiLevelType w:val="hybridMultilevel"/>
    <w:tmpl w:val="462678AA"/>
    <w:lvl w:ilvl="0" w:tplc="B0C89F34">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18DC1EC4">
      <w:numFmt w:val="bullet"/>
      <w:lvlText w:val="•"/>
      <w:lvlJc w:val="left"/>
      <w:pPr>
        <w:ind w:left="930" w:hanging="360"/>
      </w:pPr>
      <w:rPr>
        <w:rFonts w:hint="default"/>
        <w:lang w:val="en-US" w:eastAsia="en-US" w:bidi="ar-SA"/>
      </w:rPr>
    </w:lvl>
    <w:lvl w:ilvl="2" w:tplc="CFA0E4A4">
      <w:numFmt w:val="bullet"/>
      <w:lvlText w:val="•"/>
      <w:lvlJc w:val="left"/>
      <w:pPr>
        <w:ind w:left="1141" w:hanging="360"/>
      </w:pPr>
      <w:rPr>
        <w:rFonts w:hint="default"/>
        <w:lang w:val="en-US" w:eastAsia="en-US" w:bidi="ar-SA"/>
      </w:rPr>
    </w:lvl>
    <w:lvl w:ilvl="3" w:tplc="ED0202B2">
      <w:numFmt w:val="bullet"/>
      <w:lvlText w:val="•"/>
      <w:lvlJc w:val="left"/>
      <w:pPr>
        <w:ind w:left="1351" w:hanging="360"/>
      </w:pPr>
      <w:rPr>
        <w:rFonts w:hint="default"/>
        <w:lang w:val="en-US" w:eastAsia="en-US" w:bidi="ar-SA"/>
      </w:rPr>
    </w:lvl>
    <w:lvl w:ilvl="4" w:tplc="B336AF12">
      <w:numFmt w:val="bullet"/>
      <w:lvlText w:val="•"/>
      <w:lvlJc w:val="left"/>
      <w:pPr>
        <w:ind w:left="1562" w:hanging="360"/>
      </w:pPr>
      <w:rPr>
        <w:rFonts w:hint="default"/>
        <w:lang w:val="en-US" w:eastAsia="en-US" w:bidi="ar-SA"/>
      </w:rPr>
    </w:lvl>
    <w:lvl w:ilvl="5" w:tplc="F238E2BE">
      <w:numFmt w:val="bullet"/>
      <w:lvlText w:val="•"/>
      <w:lvlJc w:val="left"/>
      <w:pPr>
        <w:ind w:left="1772" w:hanging="360"/>
      </w:pPr>
      <w:rPr>
        <w:rFonts w:hint="default"/>
        <w:lang w:val="en-US" w:eastAsia="en-US" w:bidi="ar-SA"/>
      </w:rPr>
    </w:lvl>
    <w:lvl w:ilvl="6" w:tplc="4C48BAE2">
      <w:numFmt w:val="bullet"/>
      <w:lvlText w:val="•"/>
      <w:lvlJc w:val="left"/>
      <w:pPr>
        <w:ind w:left="1983" w:hanging="360"/>
      </w:pPr>
      <w:rPr>
        <w:rFonts w:hint="default"/>
        <w:lang w:val="en-US" w:eastAsia="en-US" w:bidi="ar-SA"/>
      </w:rPr>
    </w:lvl>
    <w:lvl w:ilvl="7" w:tplc="EC60D238">
      <w:numFmt w:val="bullet"/>
      <w:lvlText w:val="•"/>
      <w:lvlJc w:val="left"/>
      <w:pPr>
        <w:ind w:left="2193" w:hanging="360"/>
      </w:pPr>
      <w:rPr>
        <w:rFonts w:hint="default"/>
        <w:lang w:val="en-US" w:eastAsia="en-US" w:bidi="ar-SA"/>
      </w:rPr>
    </w:lvl>
    <w:lvl w:ilvl="8" w:tplc="33801DC2">
      <w:numFmt w:val="bullet"/>
      <w:lvlText w:val="•"/>
      <w:lvlJc w:val="left"/>
      <w:pPr>
        <w:ind w:left="2404" w:hanging="360"/>
      </w:pPr>
      <w:rPr>
        <w:rFonts w:hint="default"/>
        <w:lang w:val="en-US" w:eastAsia="en-US" w:bidi="ar-SA"/>
      </w:rPr>
    </w:lvl>
  </w:abstractNum>
  <w:abstractNum w:abstractNumId="7" w15:restartNumberingAfterBreak="0">
    <w:nsid w:val="0DE11A18"/>
    <w:multiLevelType w:val="hybridMultilevel"/>
    <w:tmpl w:val="775A203A"/>
    <w:lvl w:ilvl="0" w:tplc="C81EBB22">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7A882A6E">
      <w:numFmt w:val="bullet"/>
      <w:lvlText w:val="•"/>
      <w:lvlJc w:val="left"/>
      <w:pPr>
        <w:ind w:left="1182" w:hanging="360"/>
      </w:pPr>
      <w:rPr>
        <w:rFonts w:hint="default"/>
        <w:lang w:val="en-US" w:eastAsia="en-US" w:bidi="ar-SA"/>
      </w:rPr>
    </w:lvl>
    <w:lvl w:ilvl="2" w:tplc="1FDEE2AC">
      <w:numFmt w:val="bullet"/>
      <w:lvlText w:val="•"/>
      <w:lvlJc w:val="left"/>
      <w:pPr>
        <w:ind w:left="1525" w:hanging="360"/>
      </w:pPr>
      <w:rPr>
        <w:rFonts w:hint="default"/>
        <w:lang w:val="en-US" w:eastAsia="en-US" w:bidi="ar-SA"/>
      </w:rPr>
    </w:lvl>
    <w:lvl w:ilvl="3" w:tplc="6D002E3A">
      <w:numFmt w:val="bullet"/>
      <w:lvlText w:val="•"/>
      <w:lvlJc w:val="left"/>
      <w:pPr>
        <w:ind w:left="1868" w:hanging="360"/>
      </w:pPr>
      <w:rPr>
        <w:rFonts w:hint="default"/>
        <w:lang w:val="en-US" w:eastAsia="en-US" w:bidi="ar-SA"/>
      </w:rPr>
    </w:lvl>
    <w:lvl w:ilvl="4" w:tplc="E90AC8FC">
      <w:numFmt w:val="bullet"/>
      <w:lvlText w:val="•"/>
      <w:lvlJc w:val="left"/>
      <w:pPr>
        <w:ind w:left="2211" w:hanging="360"/>
      </w:pPr>
      <w:rPr>
        <w:rFonts w:hint="default"/>
        <w:lang w:val="en-US" w:eastAsia="en-US" w:bidi="ar-SA"/>
      </w:rPr>
    </w:lvl>
    <w:lvl w:ilvl="5" w:tplc="E42AE4E0">
      <w:numFmt w:val="bullet"/>
      <w:lvlText w:val="•"/>
      <w:lvlJc w:val="left"/>
      <w:pPr>
        <w:ind w:left="2554" w:hanging="360"/>
      </w:pPr>
      <w:rPr>
        <w:rFonts w:hint="default"/>
        <w:lang w:val="en-US" w:eastAsia="en-US" w:bidi="ar-SA"/>
      </w:rPr>
    </w:lvl>
    <w:lvl w:ilvl="6" w:tplc="228464D8">
      <w:numFmt w:val="bullet"/>
      <w:lvlText w:val="•"/>
      <w:lvlJc w:val="left"/>
      <w:pPr>
        <w:ind w:left="2896" w:hanging="360"/>
      </w:pPr>
      <w:rPr>
        <w:rFonts w:hint="default"/>
        <w:lang w:val="en-US" w:eastAsia="en-US" w:bidi="ar-SA"/>
      </w:rPr>
    </w:lvl>
    <w:lvl w:ilvl="7" w:tplc="0EA669EC">
      <w:numFmt w:val="bullet"/>
      <w:lvlText w:val="•"/>
      <w:lvlJc w:val="left"/>
      <w:pPr>
        <w:ind w:left="3239" w:hanging="360"/>
      </w:pPr>
      <w:rPr>
        <w:rFonts w:hint="default"/>
        <w:lang w:val="en-US" w:eastAsia="en-US" w:bidi="ar-SA"/>
      </w:rPr>
    </w:lvl>
    <w:lvl w:ilvl="8" w:tplc="FA40316E">
      <w:numFmt w:val="bullet"/>
      <w:lvlText w:val="•"/>
      <w:lvlJc w:val="left"/>
      <w:pPr>
        <w:ind w:left="3582" w:hanging="360"/>
      </w:pPr>
      <w:rPr>
        <w:rFonts w:hint="default"/>
        <w:lang w:val="en-US" w:eastAsia="en-US" w:bidi="ar-SA"/>
      </w:rPr>
    </w:lvl>
  </w:abstractNum>
  <w:abstractNum w:abstractNumId="8" w15:restartNumberingAfterBreak="0">
    <w:nsid w:val="0E800127"/>
    <w:multiLevelType w:val="hybridMultilevel"/>
    <w:tmpl w:val="B9929200"/>
    <w:lvl w:ilvl="0" w:tplc="B446565E">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EBFA576A">
      <w:numFmt w:val="bullet"/>
      <w:lvlText w:val="•"/>
      <w:lvlJc w:val="left"/>
      <w:pPr>
        <w:ind w:left="1182" w:hanging="360"/>
      </w:pPr>
      <w:rPr>
        <w:rFonts w:hint="default"/>
        <w:lang w:val="en-US" w:eastAsia="en-US" w:bidi="ar-SA"/>
      </w:rPr>
    </w:lvl>
    <w:lvl w:ilvl="2" w:tplc="F210F27E">
      <w:numFmt w:val="bullet"/>
      <w:lvlText w:val="•"/>
      <w:lvlJc w:val="left"/>
      <w:pPr>
        <w:ind w:left="1525" w:hanging="360"/>
      </w:pPr>
      <w:rPr>
        <w:rFonts w:hint="default"/>
        <w:lang w:val="en-US" w:eastAsia="en-US" w:bidi="ar-SA"/>
      </w:rPr>
    </w:lvl>
    <w:lvl w:ilvl="3" w:tplc="79D66F3C">
      <w:numFmt w:val="bullet"/>
      <w:lvlText w:val="•"/>
      <w:lvlJc w:val="left"/>
      <w:pPr>
        <w:ind w:left="1868" w:hanging="360"/>
      </w:pPr>
      <w:rPr>
        <w:rFonts w:hint="default"/>
        <w:lang w:val="en-US" w:eastAsia="en-US" w:bidi="ar-SA"/>
      </w:rPr>
    </w:lvl>
    <w:lvl w:ilvl="4" w:tplc="EC44A25A">
      <w:numFmt w:val="bullet"/>
      <w:lvlText w:val="•"/>
      <w:lvlJc w:val="left"/>
      <w:pPr>
        <w:ind w:left="2211" w:hanging="360"/>
      </w:pPr>
      <w:rPr>
        <w:rFonts w:hint="default"/>
        <w:lang w:val="en-US" w:eastAsia="en-US" w:bidi="ar-SA"/>
      </w:rPr>
    </w:lvl>
    <w:lvl w:ilvl="5" w:tplc="05F6E760">
      <w:numFmt w:val="bullet"/>
      <w:lvlText w:val="•"/>
      <w:lvlJc w:val="left"/>
      <w:pPr>
        <w:ind w:left="2554" w:hanging="360"/>
      </w:pPr>
      <w:rPr>
        <w:rFonts w:hint="default"/>
        <w:lang w:val="en-US" w:eastAsia="en-US" w:bidi="ar-SA"/>
      </w:rPr>
    </w:lvl>
    <w:lvl w:ilvl="6" w:tplc="EA7888FE">
      <w:numFmt w:val="bullet"/>
      <w:lvlText w:val="•"/>
      <w:lvlJc w:val="left"/>
      <w:pPr>
        <w:ind w:left="2896" w:hanging="360"/>
      </w:pPr>
      <w:rPr>
        <w:rFonts w:hint="default"/>
        <w:lang w:val="en-US" w:eastAsia="en-US" w:bidi="ar-SA"/>
      </w:rPr>
    </w:lvl>
    <w:lvl w:ilvl="7" w:tplc="1DB64D76">
      <w:numFmt w:val="bullet"/>
      <w:lvlText w:val="•"/>
      <w:lvlJc w:val="left"/>
      <w:pPr>
        <w:ind w:left="3239" w:hanging="360"/>
      </w:pPr>
      <w:rPr>
        <w:rFonts w:hint="default"/>
        <w:lang w:val="en-US" w:eastAsia="en-US" w:bidi="ar-SA"/>
      </w:rPr>
    </w:lvl>
    <w:lvl w:ilvl="8" w:tplc="0A583E9A">
      <w:numFmt w:val="bullet"/>
      <w:lvlText w:val="•"/>
      <w:lvlJc w:val="left"/>
      <w:pPr>
        <w:ind w:left="3582" w:hanging="360"/>
      </w:pPr>
      <w:rPr>
        <w:rFonts w:hint="default"/>
        <w:lang w:val="en-US" w:eastAsia="en-US" w:bidi="ar-SA"/>
      </w:rPr>
    </w:lvl>
  </w:abstractNum>
  <w:abstractNum w:abstractNumId="9" w15:restartNumberingAfterBreak="0">
    <w:nsid w:val="0F415A60"/>
    <w:multiLevelType w:val="hybridMultilevel"/>
    <w:tmpl w:val="E294F696"/>
    <w:lvl w:ilvl="0" w:tplc="7D42BFFE">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E460DC36">
      <w:numFmt w:val="bullet"/>
      <w:lvlText w:val="•"/>
      <w:lvlJc w:val="left"/>
      <w:pPr>
        <w:ind w:left="1182" w:hanging="360"/>
      </w:pPr>
      <w:rPr>
        <w:rFonts w:hint="default"/>
        <w:lang w:val="en-US" w:eastAsia="en-US" w:bidi="ar-SA"/>
      </w:rPr>
    </w:lvl>
    <w:lvl w:ilvl="2" w:tplc="C16A9C58">
      <w:numFmt w:val="bullet"/>
      <w:lvlText w:val="•"/>
      <w:lvlJc w:val="left"/>
      <w:pPr>
        <w:ind w:left="1525" w:hanging="360"/>
      </w:pPr>
      <w:rPr>
        <w:rFonts w:hint="default"/>
        <w:lang w:val="en-US" w:eastAsia="en-US" w:bidi="ar-SA"/>
      </w:rPr>
    </w:lvl>
    <w:lvl w:ilvl="3" w:tplc="8454F6A0">
      <w:numFmt w:val="bullet"/>
      <w:lvlText w:val="•"/>
      <w:lvlJc w:val="left"/>
      <w:pPr>
        <w:ind w:left="1868" w:hanging="360"/>
      </w:pPr>
      <w:rPr>
        <w:rFonts w:hint="default"/>
        <w:lang w:val="en-US" w:eastAsia="en-US" w:bidi="ar-SA"/>
      </w:rPr>
    </w:lvl>
    <w:lvl w:ilvl="4" w:tplc="1B7CDD9E">
      <w:numFmt w:val="bullet"/>
      <w:lvlText w:val="•"/>
      <w:lvlJc w:val="left"/>
      <w:pPr>
        <w:ind w:left="2211" w:hanging="360"/>
      </w:pPr>
      <w:rPr>
        <w:rFonts w:hint="default"/>
        <w:lang w:val="en-US" w:eastAsia="en-US" w:bidi="ar-SA"/>
      </w:rPr>
    </w:lvl>
    <w:lvl w:ilvl="5" w:tplc="8C4CB030">
      <w:numFmt w:val="bullet"/>
      <w:lvlText w:val="•"/>
      <w:lvlJc w:val="left"/>
      <w:pPr>
        <w:ind w:left="2554" w:hanging="360"/>
      </w:pPr>
      <w:rPr>
        <w:rFonts w:hint="default"/>
        <w:lang w:val="en-US" w:eastAsia="en-US" w:bidi="ar-SA"/>
      </w:rPr>
    </w:lvl>
    <w:lvl w:ilvl="6" w:tplc="927C0BC2">
      <w:numFmt w:val="bullet"/>
      <w:lvlText w:val="•"/>
      <w:lvlJc w:val="left"/>
      <w:pPr>
        <w:ind w:left="2896" w:hanging="360"/>
      </w:pPr>
      <w:rPr>
        <w:rFonts w:hint="default"/>
        <w:lang w:val="en-US" w:eastAsia="en-US" w:bidi="ar-SA"/>
      </w:rPr>
    </w:lvl>
    <w:lvl w:ilvl="7" w:tplc="8AAE9CE0">
      <w:numFmt w:val="bullet"/>
      <w:lvlText w:val="•"/>
      <w:lvlJc w:val="left"/>
      <w:pPr>
        <w:ind w:left="3239" w:hanging="360"/>
      </w:pPr>
      <w:rPr>
        <w:rFonts w:hint="default"/>
        <w:lang w:val="en-US" w:eastAsia="en-US" w:bidi="ar-SA"/>
      </w:rPr>
    </w:lvl>
    <w:lvl w:ilvl="8" w:tplc="B0C6469C">
      <w:numFmt w:val="bullet"/>
      <w:lvlText w:val="•"/>
      <w:lvlJc w:val="left"/>
      <w:pPr>
        <w:ind w:left="3582" w:hanging="360"/>
      </w:pPr>
      <w:rPr>
        <w:rFonts w:hint="default"/>
        <w:lang w:val="en-US" w:eastAsia="en-US" w:bidi="ar-SA"/>
      </w:rPr>
    </w:lvl>
  </w:abstractNum>
  <w:abstractNum w:abstractNumId="10" w15:restartNumberingAfterBreak="0">
    <w:nsid w:val="13B41530"/>
    <w:multiLevelType w:val="hybridMultilevel"/>
    <w:tmpl w:val="2C20376E"/>
    <w:lvl w:ilvl="0" w:tplc="FBCC61DC">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B8587C56">
      <w:numFmt w:val="bullet"/>
      <w:lvlText w:val="•"/>
      <w:lvlJc w:val="left"/>
      <w:pPr>
        <w:ind w:left="1395" w:hanging="360"/>
      </w:pPr>
      <w:rPr>
        <w:rFonts w:hint="default"/>
        <w:lang w:val="en-US" w:eastAsia="en-US" w:bidi="ar-SA"/>
      </w:rPr>
    </w:lvl>
    <w:lvl w:ilvl="2" w:tplc="74DA6676">
      <w:numFmt w:val="bullet"/>
      <w:lvlText w:val="•"/>
      <w:lvlJc w:val="left"/>
      <w:pPr>
        <w:ind w:left="2070" w:hanging="360"/>
      </w:pPr>
      <w:rPr>
        <w:rFonts w:hint="default"/>
        <w:lang w:val="en-US" w:eastAsia="en-US" w:bidi="ar-SA"/>
      </w:rPr>
    </w:lvl>
    <w:lvl w:ilvl="3" w:tplc="2A6A83CA">
      <w:numFmt w:val="bullet"/>
      <w:lvlText w:val="•"/>
      <w:lvlJc w:val="left"/>
      <w:pPr>
        <w:ind w:left="2745" w:hanging="360"/>
      </w:pPr>
      <w:rPr>
        <w:rFonts w:hint="default"/>
        <w:lang w:val="en-US" w:eastAsia="en-US" w:bidi="ar-SA"/>
      </w:rPr>
    </w:lvl>
    <w:lvl w:ilvl="4" w:tplc="4FAE2D66">
      <w:numFmt w:val="bullet"/>
      <w:lvlText w:val="•"/>
      <w:lvlJc w:val="left"/>
      <w:pPr>
        <w:ind w:left="3420" w:hanging="360"/>
      </w:pPr>
      <w:rPr>
        <w:rFonts w:hint="default"/>
        <w:lang w:val="en-US" w:eastAsia="en-US" w:bidi="ar-SA"/>
      </w:rPr>
    </w:lvl>
    <w:lvl w:ilvl="5" w:tplc="27BCA20A">
      <w:numFmt w:val="bullet"/>
      <w:lvlText w:val="•"/>
      <w:lvlJc w:val="left"/>
      <w:pPr>
        <w:ind w:left="4095" w:hanging="360"/>
      </w:pPr>
      <w:rPr>
        <w:rFonts w:hint="default"/>
        <w:lang w:val="en-US" w:eastAsia="en-US" w:bidi="ar-SA"/>
      </w:rPr>
    </w:lvl>
    <w:lvl w:ilvl="6" w:tplc="E8BC0316">
      <w:numFmt w:val="bullet"/>
      <w:lvlText w:val="•"/>
      <w:lvlJc w:val="left"/>
      <w:pPr>
        <w:ind w:left="4770" w:hanging="360"/>
      </w:pPr>
      <w:rPr>
        <w:rFonts w:hint="default"/>
        <w:lang w:val="en-US" w:eastAsia="en-US" w:bidi="ar-SA"/>
      </w:rPr>
    </w:lvl>
    <w:lvl w:ilvl="7" w:tplc="D8B2ABF2">
      <w:numFmt w:val="bullet"/>
      <w:lvlText w:val="•"/>
      <w:lvlJc w:val="left"/>
      <w:pPr>
        <w:ind w:left="5445" w:hanging="360"/>
      </w:pPr>
      <w:rPr>
        <w:rFonts w:hint="default"/>
        <w:lang w:val="en-US" w:eastAsia="en-US" w:bidi="ar-SA"/>
      </w:rPr>
    </w:lvl>
    <w:lvl w:ilvl="8" w:tplc="E29048FE">
      <w:numFmt w:val="bullet"/>
      <w:lvlText w:val="•"/>
      <w:lvlJc w:val="left"/>
      <w:pPr>
        <w:ind w:left="6120" w:hanging="360"/>
      </w:pPr>
      <w:rPr>
        <w:rFonts w:hint="default"/>
        <w:lang w:val="en-US" w:eastAsia="en-US" w:bidi="ar-SA"/>
      </w:rPr>
    </w:lvl>
  </w:abstractNum>
  <w:abstractNum w:abstractNumId="11" w15:restartNumberingAfterBreak="0">
    <w:nsid w:val="14676F73"/>
    <w:multiLevelType w:val="hybridMultilevel"/>
    <w:tmpl w:val="B334424C"/>
    <w:lvl w:ilvl="0" w:tplc="B0C4ED56">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9F5AC6E2">
      <w:numFmt w:val="bullet"/>
      <w:lvlText w:val="•"/>
      <w:lvlJc w:val="left"/>
      <w:pPr>
        <w:ind w:left="1395" w:hanging="360"/>
      </w:pPr>
      <w:rPr>
        <w:rFonts w:hint="default"/>
        <w:lang w:val="en-US" w:eastAsia="en-US" w:bidi="ar-SA"/>
      </w:rPr>
    </w:lvl>
    <w:lvl w:ilvl="2" w:tplc="437EBE8E">
      <w:numFmt w:val="bullet"/>
      <w:lvlText w:val="•"/>
      <w:lvlJc w:val="left"/>
      <w:pPr>
        <w:ind w:left="2070" w:hanging="360"/>
      </w:pPr>
      <w:rPr>
        <w:rFonts w:hint="default"/>
        <w:lang w:val="en-US" w:eastAsia="en-US" w:bidi="ar-SA"/>
      </w:rPr>
    </w:lvl>
    <w:lvl w:ilvl="3" w:tplc="E79AB69C">
      <w:numFmt w:val="bullet"/>
      <w:lvlText w:val="•"/>
      <w:lvlJc w:val="left"/>
      <w:pPr>
        <w:ind w:left="2745" w:hanging="360"/>
      </w:pPr>
      <w:rPr>
        <w:rFonts w:hint="default"/>
        <w:lang w:val="en-US" w:eastAsia="en-US" w:bidi="ar-SA"/>
      </w:rPr>
    </w:lvl>
    <w:lvl w:ilvl="4" w:tplc="19F8BC90">
      <w:numFmt w:val="bullet"/>
      <w:lvlText w:val="•"/>
      <w:lvlJc w:val="left"/>
      <w:pPr>
        <w:ind w:left="3420" w:hanging="360"/>
      </w:pPr>
      <w:rPr>
        <w:rFonts w:hint="default"/>
        <w:lang w:val="en-US" w:eastAsia="en-US" w:bidi="ar-SA"/>
      </w:rPr>
    </w:lvl>
    <w:lvl w:ilvl="5" w:tplc="71B499DA">
      <w:numFmt w:val="bullet"/>
      <w:lvlText w:val="•"/>
      <w:lvlJc w:val="left"/>
      <w:pPr>
        <w:ind w:left="4095" w:hanging="360"/>
      </w:pPr>
      <w:rPr>
        <w:rFonts w:hint="default"/>
        <w:lang w:val="en-US" w:eastAsia="en-US" w:bidi="ar-SA"/>
      </w:rPr>
    </w:lvl>
    <w:lvl w:ilvl="6" w:tplc="C392694E">
      <w:numFmt w:val="bullet"/>
      <w:lvlText w:val="•"/>
      <w:lvlJc w:val="left"/>
      <w:pPr>
        <w:ind w:left="4770" w:hanging="360"/>
      </w:pPr>
      <w:rPr>
        <w:rFonts w:hint="default"/>
        <w:lang w:val="en-US" w:eastAsia="en-US" w:bidi="ar-SA"/>
      </w:rPr>
    </w:lvl>
    <w:lvl w:ilvl="7" w:tplc="3386F9A8">
      <w:numFmt w:val="bullet"/>
      <w:lvlText w:val="•"/>
      <w:lvlJc w:val="left"/>
      <w:pPr>
        <w:ind w:left="5445" w:hanging="360"/>
      </w:pPr>
      <w:rPr>
        <w:rFonts w:hint="default"/>
        <w:lang w:val="en-US" w:eastAsia="en-US" w:bidi="ar-SA"/>
      </w:rPr>
    </w:lvl>
    <w:lvl w:ilvl="8" w:tplc="68A61876">
      <w:numFmt w:val="bullet"/>
      <w:lvlText w:val="•"/>
      <w:lvlJc w:val="left"/>
      <w:pPr>
        <w:ind w:left="6120" w:hanging="360"/>
      </w:pPr>
      <w:rPr>
        <w:rFonts w:hint="default"/>
        <w:lang w:val="en-US" w:eastAsia="en-US" w:bidi="ar-SA"/>
      </w:rPr>
    </w:lvl>
  </w:abstractNum>
  <w:abstractNum w:abstractNumId="12" w15:restartNumberingAfterBreak="0">
    <w:nsid w:val="1E6D7301"/>
    <w:multiLevelType w:val="hybridMultilevel"/>
    <w:tmpl w:val="5D8887D0"/>
    <w:lvl w:ilvl="0" w:tplc="9F0E71D6">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87F67306">
      <w:numFmt w:val="bullet"/>
      <w:lvlText w:val="•"/>
      <w:lvlJc w:val="left"/>
      <w:pPr>
        <w:ind w:left="1182" w:hanging="360"/>
      </w:pPr>
      <w:rPr>
        <w:rFonts w:hint="default"/>
        <w:lang w:val="en-US" w:eastAsia="en-US" w:bidi="ar-SA"/>
      </w:rPr>
    </w:lvl>
    <w:lvl w:ilvl="2" w:tplc="3B604F9C">
      <w:numFmt w:val="bullet"/>
      <w:lvlText w:val="•"/>
      <w:lvlJc w:val="left"/>
      <w:pPr>
        <w:ind w:left="1525" w:hanging="360"/>
      </w:pPr>
      <w:rPr>
        <w:rFonts w:hint="default"/>
        <w:lang w:val="en-US" w:eastAsia="en-US" w:bidi="ar-SA"/>
      </w:rPr>
    </w:lvl>
    <w:lvl w:ilvl="3" w:tplc="9A923A90">
      <w:numFmt w:val="bullet"/>
      <w:lvlText w:val="•"/>
      <w:lvlJc w:val="left"/>
      <w:pPr>
        <w:ind w:left="1868" w:hanging="360"/>
      </w:pPr>
      <w:rPr>
        <w:rFonts w:hint="default"/>
        <w:lang w:val="en-US" w:eastAsia="en-US" w:bidi="ar-SA"/>
      </w:rPr>
    </w:lvl>
    <w:lvl w:ilvl="4" w:tplc="F9C0E840">
      <w:numFmt w:val="bullet"/>
      <w:lvlText w:val="•"/>
      <w:lvlJc w:val="left"/>
      <w:pPr>
        <w:ind w:left="2211" w:hanging="360"/>
      </w:pPr>
      <w:rPr>
        <w:rFonts w:hint="default"/>
        <w:lang w:val="en-US" w:eastAsia="en-US" w:bidi="ar-SA"/>
      </w:rPr>
    </w:lvl>
    <w:lvl w:ilvl="5" w:tplc="96F4A954">
      <w:numFmt w:val="bullet"/>
      <w:lvlText w:val="•"/>
      <w:lvlJc w:val="left"/>
      <w:pPr>
        <w:ind w:left="2554" w:hanging="360"/>
      </w:pPr>
      <w:rPr>
        <w:rFonts w:hint="default"/>
        <w:lang w:val="en-US" w:eastAsia="en-US" w:bidi="ar-SA"/>
      </w:rPr>
    </w:lvl>
    <w:lvl w:ilvl="6" w:tplc="966C3BFA">
      <w:numFmt w:val="bullet"/>
      <w:lvlText w:val="•"/>
      <w:lvlJc w:val="left"/>
      <w:pPr>
        <w:ind w:left="2896" w:hanging="360"/>
      </w:pPr>
      <w:rPr>
        <w:rFonts w:hint="default"/>
        <w:lang w:val="en-US" w:eastAsia="en-US" w:bidi="ar-SA"/>
      </w:rPr>
    </w:lvl>
    <w:lvl w:ilvl="7" w:tplc="53A2EE1C">
      <w:numFmt w:val="bullet"/>
      <w:lvlText w:val="•"/>
      <w:lvlJc w:val="left"/>
      <w:pPr>
        <w:ind w:left="3239" w:hanging="360"/>
      </w:pPr>
      <w:rPr>
        <w:rFonts w:hint="default"/>
        <w:lang w:val="en-US" w:eastAsia="en-US" w:bidi="ar-SA"/>
      </w:rPr>
    </w:lvl>
    <w:lvl w:ilvl="8" w:tplc="3DF094AC">
      <w:numFmt w:val="bullet"/>
      <w:lvlText w:val="•"/>
      <w:lvlJc w:val="left"/>
      <w:pPr>
        <w:ind w:left="3582" w:hanging="360"/>
      </w:pPr>
      <w:rPr>
        <w:rFonts w:hint="default"/>
        <w:lang w:val="en-US" w:eastAsia="en-US" w:bidi="ar-SA"/>
      </w:rPr>
    </w:lvl>
  </w:abstractNum>
  <w:abstractNum w:abstractNumId="13" w15:restartNumberingAfterBreak="0">
    <w:nsid w:val="2A5E1B57"/>
    <w:multiLevelType w:val="hybridMultilevel"/>
    <w:tmpl w:val="33220B7C"/>
    <w:lvl w:ilvl="0" w:tplc="0C56C33A">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1C6A780C">
      <w:numFmt w:val="bullet"/>
      <w:lvlText w:val="•"/>
      <w:lvlJc w:val="left"/>
      <w:pPr>
        <w:ind w:left="1182" w:hanging="360"/>
      </w:pPr>
      <w:rPr>
        <w:rFonts w:hint="default"/>
        <w:lang w:val="en-US" w:eastAsia="en-US" w:bidi="ar-SA"/>
      </w:rPr>
    </w:lvl>
    <w:lvl w:ilvl="2" w:tplc="C2ACCD46">
      <w:numFmt w:val="bullet"/>
      <w:lvlText w:val="•"/>
      <w:lvlJc w:val="left"/>
      <w:pPr>
        <w:ind w:left="1525" w:hanging="360"/>
      </w:pPr>
      <w:rPr>
        <w:rFonts w:hint="default"/>
        <w:lang w:val="en-US" w:eastAsia="en-US" w:bidi="ar-SA"/>
      </w:rPr>
    </w:lvl>
    <w:lvl w:ilvl="3" w:tplc="9CE6D1CA">
      <w:numFmt w:val="bullet"/>
      <w:lvlText w:val="•"/>
      <w:lvlJc w:val="left"/>
      <w:pPr>
        <w:ind w:left="1868" w:hanging="360"/>
      </w:pPr>
      <w:rPr>
        <w:rFonts w:hint="default"/>
        <w:lang w:val="en-US" w:eastAsia="en-US" w:bidi="ar-SA"/>
      </w:rPr>
    </w:lvl>
    <w:lvl w:ilvl="4" w:tplc="C23854D4">
      <w:numFmt w:val="bullet"/>
      <w:lvlText w:val="•"/>
      <w:lvlJc w:val="left"/>
      <w:pPr>
        <w:ind w:left="2211" w:hanging="360"/>
      </w:pPr>
      <w:rPr>
        <w:rFonts w:hint="default"/>
        <w:lang w:val="en-US" w:eastAsia="en-US" w:bidi="ar-SA"/>
      </w:rPr>
    </w:lvl>
    <w:lvl w:ilvl="5" w:tplc="9C72296E">
      <w:numFmt w:val="bullet"/>
      <w:lvlText w:val="•"/>
      <w:lvlJc w:val="left"/>
      <w:pPr>
        <w:ind w:left="2554" w:hanging="360"/>
      </w:pPr>
      <w:rPr>
        <w:rFonts w:hint="default"/>
        <w:lang w:val="en-US" w:eastAsia="en-US" w:bidi="ar-SA"/>
      </w:rPr>
    </w:lvl>
    <w:lvl w:ilvl="6" w:tplc="D88AB2FA">
      <w:numFmt w:val="bullet"/>
      <w:lvlText w:val="•"/>
      <w:lvlJc w:val="left"/>
      <w:pPr>
        <w:ind w:left="2896" w:hanging="360"/>
      </w:pPr>
      <w:rPr>
        <w:rFonts w:hint="default"/>
        <w:lang w:val="en-US" w:eastAsia="en-US" w:bidi="ar-SA"/>
      </w:rPr>
    </w:lvl>
    <w:lvl w:ilvl="7" w:tplc="D14267C4">
      <w:numFmt w:val="bullet"/>
      <w:lvlText w:val="•"/>
      <w:lvlJc w:val="left"/>
      <w:pPr>
        <w:ind w:left="3239" w:hanging="360"/>
      </w:pPr>
      <w:rPr>
        <w:rFonts w:hint="default"/>
        <w:lang w:val="en-US" w:eastAsia="en-US" w:bidi="ar-SA"/>
      </w:rPr>
    </w:lvl>
    <w:lvl w:ilvl="8" w:tplc="52F01AA6">
      <w:numFmt w:val="bullet"/>
      <w:lvlText w:val="•"/>
      <w:lvlJc w:val="left"/>
      <w:pPr>
        <w:ind w:left="3582" w:hanging="360"/>
      </w:pPr>
      <w:rPr>
        <w:rFonts w:hint="default"/>
        <w:lang w:val="en-US" w:eastAsia="en-US" w:bidi="ar-SA"/>
      </w:rPr>
    </w:lvl>
  </w:abstractNum>
  <w:abstractNum w:abstractNumId="14" w15:restartNumberingAfterBreak="0">
    <w:nsid w:val="2D3211EF"/>
    <w:multiLevelType w:val="hybridMultilevel"/>
    <w:tmpl w:val="7F7C3D54"/>
    <w:lvl w:ilvl="0" w:tplc="466AC67C">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309E9B6C">
      <w:numFmt w:val="bullet"/>
      <w:lvlText w:val="•"/>
      <w:lvlJc w:val="left"/>
      <w:pPr>
        <w:ind w:left="930" w:hanging="360"/>
      </w:pPr>
      <w:rPr>
        <w:rFonts w:hint="default"/>
        <w:lang w:val="en-US" w:eastAsia="en-US" w:bidi="ar-SA"/>
      </w:rPr>
    </w:lvl>
    <w:lvl w:ilvl="2" w:tplc="2388A2C8">
      <w:numFmt w:val="bullet"/>
      <w:lvlText w:val="•"/>
      <w:lvlJc w:val="left"/>
      <w:pPr>
        <w:ind w:left="1141" w:hanging="360"/>
      </w:pPr>
      <w:rPr>
        <w:rFonts w:hint="default"/>
        <w:lang w:val="en-US" w:eastAsia="en-US" w:bidi="ar-SA"/>
      </w:rPr>
    </w:lvl>
    <w:lvl w:ilvl="3" w:tplc="4258C06A">
      <w:numFmt w:val="bullet"/>
      <w:lvlText w:val="•"/>
      <w:lvlJc w:val="left"/>
      <w:pPr>
        <w:ind w:left="1351" w:hanging="360"/>
      </w:pPr>
      <w:rPr>
        <w:rFonts w:hint="default"/>
        <w:lang w:val="en-US" w:eastAsia="en-US" w:bidi="ar-SA"/>
      </w:rPr>
    </w:lvl>
    <w:lvl w:ilvl="4" w:tplc="2604E262">
      <w:numFmt w:val="bullet"/>
      <w:lvlText w:val="•"/>
      <w:lvlJc w:val="left"/>
      <w:pPr>
        <w:ind w:left="1562" w:hanging="360"/>
      </w:pPr>
      <w:rPr>
        <w:rFonts w:hint="default"/>
        <w:lang w:val="en-US" w:eastAsia="en-US" w:bidi="ar-SA"/>
      </w:rPr>
    </w:lvl>
    <w:lvl w:ilvl="5" w:tplc="74EAA160">
      <w:numFmt w:val="bullet"/>
      <w:lvlText w:val="•"/>
      <w:lvlJc w:val="left"/>
      <w:pPr>
        <w:ind w:left="1772" w:hanging="360"/>
      </w:pPr>
      <w:rPr>
        <w:rFonts w:hint="default"/>
        <w:lang w:val="en-US" w:eastAsia="en-US" w:bidi="ar-SA"/>
      </w:rPr>
    </w:lvl>
    <w:lvl w:ilvl="6" w:tplc="488E02A2">
      <w:numFmt w:val="bullet"/>
      <w:lvlText w:val="•"/>
      <w:lvlJc w:val="left"/>
      <w:pPr>
        <w:ind w:left="1983" w:hanging="360"/>
      </w:pPr>
      <w:rPr>
        <w:rFonts w:hint="default"/>
        <w:lang w:val="en-US" w:eastAsia="en-US" w:bidi="ar-SA"/>
      </w:rPr>
    </w:lvl>
    <w:lvl w:ilvl="7" w:tplc="6166F50C">
      <w:numFmt w:val="bullet"/>
      <w:lvlText w:val="•"/>
      <w:lvlJc w:val="left"/>
      <w:pPr>
        <w:ind w:left="2193" w:hanging="360"/>
      </w:pPr>
      <w:rPr>
        <w:rFonts w:hint="default"/>
        <w:lang w:val="en-US" w:eastAsia="en-US" w:bidi="ar-SA"/>
      </w:rPr>
    </w:lvl>
    <w:lvl w:ilvl="8" w:tplc="9356B7D4">
      <w:numFmt w:val="bullet"/>
      <w:lvlText w:val="•"/>
      <w:lvlJc w:val="left"/>
      <w:pPr>
        <w:ind w:left="2404" w:hanging="360"/>
      </w:pPr>
      <w:rPr>
        <w:rFonts w:hint="default"/>
        <w:lang w:val="en-US" w:eastAsia="en-US" w:bidi="ar-SA"/>
      </w:rPr>
    </w:lvl>
  </w:abstractNum>
  <w:abstractNum w:abstractNumId="15" w15:restartNumberingAfterBreak="0">
    <w:nsid w:val="2DA85477"/>
    <w:multiLevelType w:val="hybridMultilevel"/>
    <w:tmpl w:val="58F2BC38"/>
    <w:lvl w:ilvl="0" w:tplc="466A9F92">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47724E0C">
      <w:numFmt w:val="bullet"/>
      <w:lvlText w:val="•"/>
      <w:lvlJc w:val="left"/>
      <w:pPr>
        <w:ind w:left="1395" w:hanging="360"/>
      </w:pPr>
      <w:rPr>
        <w:rFonts w:hint="default"/>
        <w:lang w:val="en-US" w:eastAsia="en-US" w:bidi="ar-SA"/>
      </w:rPr>
    </w:lvl>
    <w:lvl w:ilvl="2" w:tplc="B5865A00">
      <w:numFmt w:val="bullet"/>
      <w:lvlText w:val="•"/>
      <w:lvlJc w:val="left"/>
      <w:pPr>
        <w:ind w:left="2070" w:hanging="360"/>
      </w:pPr>
      <w:rPr>
        <w:rFonts w:hint="default"/>
        <w:lang w:val="en-US" w:eastAsia="en-US" w:bidi="ar-SA"/>
      </w:rPr>
    </w:lvl>
    <w:lvl w:ilvl="3" w:tplc="25404D7A">
      <w:numFmt w:val="bullet"/>
      <w:lvlText w:val="•"/>
      <w:lvlJc w:val="left"/>
      <w:pPr>
        <w:ind w:left="2745" w:hanging="360"/>
      </w:pPr>
      <w:rPr>
        <w:rFonts w:hint="default"/>
        <w:lang w:val="en-US" w:eastAsia="en-US" w:bidi="ar-SA"/>
      </w:rPr>
    </w:lvl>
    <w:lvl w:ilvl="4" w:tplc="A9D612A0">
      <w:numFmt w:val="bullet"/>
      <w:lvlText w:val="•"/>
      <w:lvlJc w:val="left"/>
      <w:pPr>
        <w:ind w:left="3420" w:hanging="360"/>
      </w:pPr>
      <w:rPr>
        <w:rFonts w:hint="default"/>
        <w:lang w:val="en-US" w:eastAsia="en-US" w:bidi="ar-SA"/>
      </w:rPr>
    </w:lvl>
    <w:lvl w:ilvl="5" w:tplc="050E5C9A">
      <w:numFmt w:val="bullet"/>
      <w:lvlText w:val="•"/>
      <w:lvlJc w:val="left"/>
      <w:pPr>
        <w:ind w:left="4095" w:hanging="360"/>
      </w:pPr>
      <w:rPr>
        <w:rFonts w:hint="default"/>
        <w:lang w:val="en-US" w:eastAsia="en-US" w:bidi="ar-SA"/>
      </w:rPr>
    </w:lvl>
    <w:lvl w:ilvl="6" w:tplc="FCAAC436">
      <w:numFmt w:val="bullet"/>
      <w:lvlText w:val="•"/>
      <w:lvlJc w:val="left"/>
      <w:pPr>
        <w:ind w:left="4770" w:hanging="360"/>
      </w:pPr>
      <w:rPr>
        <w:rFonts w:hint="default"/>
        <w:lang w:val="en-US" w:eastAsia="en-US" w:bidi="ar-SA"/>
      </w:rPr>
    </w:lvl>
    <w:lvl w:ilvl="7" w:tplc="EA545214">
      <w:numFmt w:val="bullet"/>
      <w:lvlText w:val="•"/>
      <w:lvlJc w:val="left"/>
      <w:pPr>
        <w:ind w:left="5445" w:hanging="360"/>
      </w:pPr>
      <w:rPr>
        <w:rFonts w:hint="default"/>
        <w:lang w:val="en-US" w:eastAsia="en-US" w:bidi="ar-SA"/>
      </w:rPr>
    </w:lvl>
    <w:lvl w:ilvl="8" w:tplc="188E3D36">
      <w:numFmt w:val="bullet"/>
      <w:lvlText w:val="•"/>
      <w:lvlJc w:val="left"/>
      <w:pPr>
        <w:ind w:left="6120" w:hanging="360"/>
      </w:pPr>
      <w:rPr>
        <w:rFonts w:hint="default"/>
        <w:lang w:val="en-US" w:eastAsia="en-US" w:bidi="ar-SA"/>
      </w:rPr>
    </w:lvl>
  </w:abstractNum>
  <w:abstractNum w:abstractNumId="16" w15:restartNumberingAfterBreak="0">
    <w:nsid w:val="2F5936A9"/>
    <w:multiLevelType w:val="hybridMultilevel"/>
    <w:tmpl w:val="80944358"/>
    <w:lvl w:ilvl="0" w:tplc="046E5588">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BFC0DA90">
      <w:numFmt w:val="bullet"/>
      <w:lvlText w:val="•"/>
      <w:lvlJc w:val="left"/>
      <w:pPr>
        <w:ind w:left="1395" w:hanging="360"/>
      </w:pPr>
      <w:rPr>
        <w:rFonts w:hint="default"/>
        <w:lang w:val="en-US" w:eastAsia="en-US" w:bidi="ar-SA"/>
      </w:rPr>
    </w:lvl>
    <w:lvl w:ilvl="2" w:tplc="44CA7A32">
      <w:numFmt w:val="bullet"/>
      <w:lvlText w:val="•"/>
      <w:lvlJc w:val="left"/>
      <w:pPr>
        <w:ind w:left="2070" w:hanging="360"/>
      </w:pPr>
      <w:rPr>
        <w:rFonts w:hint="default"/>
        <w:lang w:val="en-US" w:eastAsia="en-US" w:bidi="ar-SA"/>
      </w:rPr>
    </w:lvl>
    <w:lvl w:ilvl="3" w:tplc="315E4EF4">
      <w:numFmt w:val="bullet"/>
      <w:lvlText w:val="•"/>
      <w:lvlJc w:val="left"/>
      <w:pPr>
        <w:ind w:left="2745" w:hanging="360"/>
      </w:pPr>
      <w:rPr>
        <w:rFonts w:hint="default"/>
        <w:lang w:val="en-US" w:eastAsia="en-US" w:bidi="ar-SA"/>
      </w:rPr>
    </w:lvl>
    <w:lvl w:ilvl="4" w:tplc="404E656C">
      <w:numFmt w:val="bullet"/>
      <w:lvlText w:val="•"/>
      <w:lvlJc w:val="left"/>
      <w:pPr>
        <w:ind w:left="3420" w:hanging="360"/>
      </w:pPr>
      <w:rPr>
        <w:rFonts w:hint="default"/>
        <w:lang w:val="en-US" w:eastAsia="en-US" w:bidi="ar-SA"/>
      </w:rPr>
    </w:lvl>
    <w:lvl w:ilvl="5" w:tplc="439E7D3C">
      <w:numFmt w:val="bullet"/>
      <w:lvlText w:val="•"/>
      <w:lvlJc w:val="left"/>
      <w:pPr>
        <w:ind w:left="4095" w:hanging="360"/>
      </w:pPr>
      <w:rPr>
        <w:rFonts w:hint="default"/>
        <w:lang w:val="en-US" w:eastAsia="en-US" w:bidi="ar-SA"/>
      </w:rPr>
    </w:lvl>
    <w:lvl w:ilvl="6" w:tplc="F2A41232">
      <w:numFmt w:val="bullet"/>
      <w:lvlText w:val="•"/>
      <w:lvlJc w:val="left"/>
      <w:pPr>
        <w:ind w:left="4770" w:hanging="360"/>
      </w:pPr>
      <w:rPr>
        <w:rFonts w:hint="default"/>
        <w:lang w:val="en-US" w:eastAsia="en-US" w:bidi="ar-SA"/>
      </w:rPr>
    </w:lvl>
    <w:lvl w:ilvl="7" w:tplc="56487660">
      <w:numFmt w:val="bullet"/>
      <w:lvlText w:val="•"/>
      <w:lvlJc w:val="left"/>
      <w:pPr>
        <w:ind w:left="5445" w:hanging="360"/>
      </w:pPr>
      <w:rPr>
        <w:rFonts w:hint="default"/>
        <w:lang w:val="en-US" w:eastAsia="en-US" w:bidi="ar-SA"/>
      </w:rPr>
    </w:lvl>
    <w:lvl w:ilvl="8" w:tplc="BB50788E">
      <w:numFmt w:val="bullet"/>
      <w:lvlText w:val="•"/>
      <w:lvlJc w:val="left"/>
      <w:pPr>
        <w:ind w:left="6120" w:hanging="360"/>
      </w:pPr>
      <w:rPr>
        <w:rFonts w:hint="default"/>
        <w:lang w:val="en-US" w:eastAsia="en-US" w:bidi="ar-SA"/>
      </w:rPr>
    </w:lvl>
  </w:abstractNum>
  <w:abstractNum w:abstractNumId="17" w15:restartNumberingAfterBreak="0">
    <w:nsid w:val="309032B4"/>
    <w:multiLevelType w:val="hybridMultilevel"/>
    <w:tmpl w:val="C428E3E2"/>
    <w:lvl w:ilvl="0" w:tplc="E806AEE6">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1DE08F8C">
      <w:numFmt w:val="bullet"/>
      <w:lvlText w:val="•"/>
      <w:lvlJc w:val="left"/>
      <w:pPr>
        <w:ind w:left="930" w:hanging="360"/>
      </w:pPr>
      <w:rPr>
        <w:rFonts w:hint="default"/>
        <w:lang w:val="en-US" w:eastAsia="en-US" w:bidi="ar-SA"/>
      </w:rPr>
    </w:lvl>
    <w:lvl w:ilvl="2" w:tplc="76926204">
      <w:numFmt w:val="bullet"/>
      <w:lvlText w:val="•"/>
      <w:lvlJc w:val="left"/>
      <w:pPr>
        <w:ind w:left="1141" w:hanging="360"/>
      </w:pPr>
      <w:rPr>
        <w:rFonts w:hint="default"/>
        <w:lang w:val="en-US" w:eastAsia="en-US" w:bidi="ar-SA"/>
      </w:rPr>
    </w:lvl>
    <w:lvl w:ilvl="3" w:tplc="C89CA88A">
      <w:numFmt w:val="bullet"/>
      <w:lvlText w:val="•"/>
      <w:lvlJc w:val="left"/>
      <w:pPr>
        <w:ind w:left="1351" w:hanging="360"/>
      </w:pPr>
      <w:rPr>
        <w:rFonts w:hint="default"/>
        <w:lang w:val="en-US" w:eastAsia="en-US" w:bidi="ar-SA"/>
      </w:rPr>
    </w:lvl>
    <w:lvl w:ilvl="4" w:tplc="6308897E">
      <w:numFmt w:val="bullet"/>
      <w:lvlText w:val="•"/>
      <w:lvlJc w:val="left"/>
      <w:pPr>
        <w:ind w:left="1562" w:hanging="360"/>
      </w:pPr>
      <w:rPr>
        <w:rFonts w:hint="default"/>
        <w:lang w:val="en-US" w:eastAsia="en-US" w:bidi="ar-SA"/>
      </w:rPr>
    </w:lvl>
    <w:lvl w:ilvl="5" w:tplc="4BB604D2">
      <w:numFmt w:val="bullet"/>
      <w:lvlText w:val="•"/>
      <w:lvlJc w:val="left"/>
      <w:pPr>
        <w:ind w:left="1772" w:hanging="360"/>
      </w:pPr>
      <w:rPr>
        <w:rFonts w:hint="default"/>
        <w:lang w:val="en-US" w:eastAsia="en-US" w:bidi="ar-SA"/>
      </w:rPr>
    </w:lvl>
    <w:lvl w:ilvl="6" w:tplc="3674911E">
      <w:numFmt w:val="bullet"/>
      <w:lvlText w:val="•"/>
      <w:lvlJc w:val="left"/>
      <w:pPr>
        <w:ind w:left="1983" w:hanging="360"/>
      </w:pPr>
      <w:rPr>
        <w:rFonts w:hint="default"/>
        <w:lang w:val="en-US" w:eastAsia="en-US" w:bidi="ar-SA"/>
      </w:rPr>
    </w:lvl>
    <w:lvl w:ilvl="7" w:tplc="ABD6E496">
      <w:numFmt w:val="bullet"/>
      <w:lvlText w:val="•"/>
      <w:lvlJc w:val="left"/>
      <w:pPr>
        <w:ind w:left="2193" w:hanging="360"/>
      </w:pPr>
      <w:rPr>
        <w:rFonts w:hint="default"/>
        <w:lang w:val="en-US" w:eastAsia="en-US" w:bidi="ar-SA"/>
      </w:rPr>
    </w:lvl>
    <w:lvl w:ilvl="8" w:tplc="F9C47084">
      <w:numFmt w:val="bullet"/>
      <w:lvlText w:val="•"/>
      <w:lvlJc w:val="left"/>
      <w:pPr>
        <w:ind w:left="2404" w:hanging="360"/>
      </w:pPr>
      <w:rPr>
        <w:rFonts w:hint="default"/>
        <w:lang w:val="en-US" w:eastAsia="en-US" w:bidi="ar-SA"/>
      </w:rPr>
    </w:lvl>
  </w:abstractNum>
  <w:abstractNum w:abstractNumId="18" w15:restartNumberingAfterBreak="0">
    <w:nsid w:val="319A1636"/>
    <w:multiLevelType w:val="hybridMultilevel"/>
    <w:tmpl w:val="A1E2FB28"/>
    <w:lvl w:ilvl="0" w:tplc="DB0019CE">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4E64EC4C">
      <w:numFmt w:val="bullet"/>
      <w:lvlText w:val="•"/>
      <w:lvlJc w:val="left"/>
      <w:pPr>
        <w:ind w:left="1182" w:hanging="360"/>
      </w:pPr>
      <w:rPr>
        <w:rFonts w:hint="default"/>
        <w:lang w:val="en-US" w:eastAsia="en-US" w:bidi="ar-SA"/>
      </w:rPr>
    </w:lvl>
    <w:lvl w:ilvl="2" w:tplc="ABCAF2F4">
      <w:numFmt w:val="bullet"/>
      <w:lvlText w:val="•"/>
      <w:lvlJc w:val="left"/>
      <w:pPr>
        <w:ind w:left="1525" w:hanging="360"/>
      </w:pPr>
      <w:rPr>
        <w:rFonts w:hint="default"/>
        <w:lang w:val="en-US" w:eastAsia="en-US" w:bidi="ar-SA"/>
      </w:rPr>
    </w:lvl>
    <w:lvl w:ilvl="3" w:tplc="2BFCF25C">
      <w:numFmt w:val="bullet"/>
      <w:lvlText w:val="•"/>
      <w:lvlJc w:val="left"/>
      <w:pPr>
        <w:ind w:left="1868" w:hanging="360"/>
      </w:pPr>
      <w:rPr>
        <w:rFonts w:hint="default"/>
        <w:lang w:val="en-US" w:eastAsia="en-US" w:bidi="ar-SA"/>
      </w:rPr>
    </w:lvl>
    <w:lvl w:ilvl="4" w:tplc="414C860A">
      <w:numFmt w:val="bullet"/>
      <w:lvlText w:val="•"/>
      <w:lvlJc w:val="left"/>
      <w:pPr>
        <w:ind w:left="2211" w:hanging="360"/>
      </w:pPr>
      <w:rPr>
        <w:rFonts w:hint="default"/>
        <w:lang w:val="en-US" w:eastAsia="en-US" w:bidi="ar-SA"/>
      </w:rPr>
    </w:lvl>
    <w:lvl w:ilvl="5" w:tplc="A882F768">
      <w:numFmt w:val="bullet"/>
      <w:lvlText w:val="•"/>
      <w:lvlJc w:val="left"/>
      <w:pPr>
        <w:ind w:left="2554" w:hanging="360"/>
      </w:pPr>
      <w:rPr>
        <w:rFonts w:hint="default"/>
        <w:lang w:val="en-US" w:eastAsia="en-US" w:bidi="ar-SA"/>
      </w:rPr>
    </w:lvl>
    <w:lvl w:ilvl="6" w:tplc="F2A09B20">
      <w:numFmt w:val="bullet"/>
      <w:lvlText w:val="•"/>
      <w:lvlJc w:val="left"/>
      <w:pPr>
        <w:ind w:left="2896" w:hanging="360"/>
      </w:pPr>
      <w:rPr>
        <w:rFonts w:hint="default"/>
        <w:lang w:val="en-US" w:eastAsia="en-US" w:bidi="ar-SA"/>
      </w:rPr>
    </w:lvl>
    <w:lvl w:ilvl="7" w:tplc="BB1CA5C4">
      <w:numFmt w:val="bullet"/>
      <w:lvlText w:val="•"/>
      <w:lvlJc w:val="left"/>
      <w:pPr>
        <w:ind w:left="3239" w:hanging="360"/>
      </w:pPr>
      <w:rPr>
        <w:rFonts w:hint="default"/>
        <w:lang w:val="en-US" w:eastAsia="en-US" w:bidi="ar-SA"/>
      </w:rPr>
    </w:lvl>
    <w:lvl w:ilvl="8" w:tplc="F6FCAE30">
      <w:numFmt w:val="bullet"/>
      <w:lvlText w:val="•"/>
      <w:lvlJc w:val="left"/>
      <w:pPr>
        <w:ind w:left="3582" w:hanging="360"/>
      </w:pPr>
      <w:rPr>
        <w:rFonts w:hint="default"/>
        <w:lang w:val="en-US" w:eastAsia="en-US" w:bidi="ar-SA"/>
      </w:rPr>
    </w:lvl>
  </w:abstractNum>
  <w:abstractNum w:abstractNumId="19" w15:restartNumberingAfterBreak="0">
    <w:nsid w:val="3367246C"/>
    <w:multiLevelType w:val="hybridMultilevel"/>
    <w:tmpl w:val="16A89F0A"/>
    <w:lvl w:ilvl="0" w:tplc="D06EA9DE">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348AFA88">
      <w:numFmt w:val="bullet"/>
      <w:lvlText w:val="•"/>
      <w:lvlJc w:val="left"/>
      <w:pPr>
        <w:ind w:left="930" w:hanging="360"/>
      </w:pPr>
      <w:rPr>
        <w:rFonts w:hint="default"/>
        <w:lang w:val="en-US" w:eastAsia="en-US" w:bidi="ar-SA"/>
      </w:rPr>
    </w:lvl>
    <w:lvl w:ilvl="2" w:tplc="C02044A2">
      <w:numFmt w:val="bullet"/>
      <w:lvlText w:val="•"/>
      <w:lvlJc w:val="left"/>
      <w:pPr>
        <w:ind w:left="1141" w:hanging="360"/>
      </w:pPr>
      <w:rPr>
        <w:rFonts w:hint="default"/>
        <w:lang w:val="en-US" w:eastAsia="en-US" w:bidi="ar-SA"/>
      </w:rPr>
    </w:lvl>
    <w:lvl w:ilvl="3" w:tplc="8BBE9150">
      <w:numFmt w:val="bullet"/>
      <w:lvlText w:val="•"/>
      <w:lvlJc w:val="left"/>
      <w:pPr>
        <w:ind w:left="1351" w:hanging="360"/>
      </w:pPr>
      <w:rPr>
        <w:rFonts w:hint="default"/>
        <w:lang w:val="en-US" w:eastAsia="en-US" w:bidi="ar-SA"/>
      </w:rPr>
    </w:lvl>
    <w:lvl w:ilvl="4" w:tplc="170448A8">
      <w:numFmt w:val="bullet"/>
      <w:lvlText w:val="•"/>
      <w:lvlJc w:val="left"/>
      <w:pPr>
        <w:ind w:left="1562" w:hanging="360"/>
      </w:pPr>
      <w:rPr>
        <w:rFonts w:hint="default"/>
        <w:lang w:val="en-US" w:eastAsia="en-US" w:bidi="ar-SA"/>
      </w:rPr>
    </w:lvl>
    <w:lvl w:ilvl="5" w:tplc="B8F89D96">
      <w:numFmt w:val="bullet"/>
      <w:lvlText w:val="•"/>
      <w:lvlJc w:val="left"/>
      <w:pPr>
        <w:ind w:left="1772" w:hanging="360"/>
      </w:pPr>
      <w:rPr>
        <w:rFonts w:hint="default"/>
        <w:lang w:val="en-US" w:eastAsia="en-US" w:bidi="ar-SA"/>
      </w:rPr>
    </w:lvl>
    <w:lvl w:ilvl="6" w:tplc="2FECDF1E">
      <w:numFmt w:val="bullet"/>
      <w:lvlText w:val="•"/>
      <w:lvlJc w:val="left"/>
      <w:pPr>
        <w:ind w:left="1983" w:hanging="360"/>
      </w:pPr>
      <w:rPr>
        <w:rFonts w:hint="default"/>
        <w:lang w:val="en-US" w:eastAsia="en-US" w:bidi="ar-SA"/>
      </w:rPr>
    </w:lvl>
    <w:lvl w:ilvl="7" w:tplc="41D4E062">
      <w:numFmt w:val="bullet"/>
      <w:lvlText w:val="•"/>
      <w:lvlJc w:val="left"/>
      <w:pPr>
        <w:ind w:left="2193" w:hanging="360"/>
      </w:pPr>
      <w:rPr>
        <w:rFonts w:hint="default"/>
        <w:lang w:val="en-US" w:eastAsia="en-US" w:bidi="ar-SA"/>
      </w:rPr>
    </w:lvl>
    <w:lvl w:ilvl="8" w:tplc="9A58B81E">
      <w:numFmt w:val="bullet"/>
      <w:lvlText w:val="•"/>
      <w:lvlJc w:val="left"/>
      <w:pPr>
        <w:ind w:left="2404" w:hanging="360"/>
      </w:pPr>
      <w:rPr>
        <w:rFonts w:hint="default"/>
        <w:lang w:val="en-US" w:eastAsia="en-US" w:bidi="ar-SA"/>
      </w:rPr>
    </w:lvl>
  </w:abstractNum>
  <w:abstractNum w:abstractNumId="20" w15:restartNumberingAfterBreak="0">
    <w:nsid w:val="346C4648"/>
    <w:multiLevelType w:val="hybridMultilevel"/>
    <w:tmpl w:val="04AED67A"/>
    <w:lvl w:ilvl="0" w:tplc="8452BBF6">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6218AE3C">
      <w:numFmt w:val="bullet"/>
      <w:lvlText w:val="•"/>
      <w:lvlJc w:val="left"/>
      <w:pPr>
        <w:ind w:left="1395" w:hanging="360"/>
      </w:pPr>
      <w:rPr>
        <w:rFonts w:hint="default"/>
        <w:lang w:val="en-US" w:eastAsia="en-US" w:bidi="ar-SA"/>
      </w:rPr>
    </w:lvl>
    <w:lvl w:ilvl="2" w:tplc="C94C11A8">
      <w:numFmt w:val="bullet"/>
      <w:lvlText w:val="•"/>
      <w:lvlJc w:val="left"/>
      <w:pPr>
        <w:ind w:left="2070" w:hanging="360"/>
      </w:pPr>
      <w:rPr>
        <w:rFonts w:hint="default"/>
        <w:lang w:val="en-US" w:eastAsia="en-US" w:bidi="ar-SA"/>
      </w:rPr>
    </w:lvl>
    <w:lvl w:ilvl="3" w:tplc="DEA04B72">
      <w:numFmt w:val="bullet"/>
      <w:lvlText w:val="•"/>
      <w:lvlJc w:val="left"/>
      <w:pPr>
        <w:ind w:left="2745" w:hanging="360"/>
      </w:pPr>
      <w:rPr>
        <w:rFonts w:hint="default"/>
        <w:lang w:val="en-US" w:eastAsia="en-US" w:bidi="ar-SA"/>
      </w:rPr>
    </w:lvl>
    <w:lvl w:ilvl="4" w:tplc="C60A123C">
      <w:numFmt w:val="bullet"/>
      <w:lvlText w:val="•"/>
      <w:lvlJc w:val="left"/>
      <w:pPr>
        <w:ind w:left="3420" w:hanging="360"/>
      </w:pPr>
      <w:rPr>
        <w:rFonts w:hint="default"/>
        <w:lang w:val="en-US" w:eastAsia="en-US" w:bidi="ar-SA"/>
      </w:rPr>
    </w:lvl>
    <w:lvl w:ilvl="5" w:tplc="D2828524">
      <w:numFmt w:val="bullet"/>
      <w:lvlText w:val="•"/>
      <w:lvlJc w:val="left"/>
      <w:pPr>
        <w:ind w:left="4095" w:hanging="360"/>
      </w:pPr>
      <w:rPr>
        <w:rFonts w:hint="default"/>
        <w:lang w:val="en-US" w:eastAsia="en-US" w:bidi="ar-SA"/>
      </w:rPr>
    </w:lvl>
    <w:lvl w:ilvl="6" w:tplc="1936A918">
      <w:numFmt w:val="bullet"/>
      <w:lvlText w:val="•"/>
      <w:lvlJc w:val="left"/>
      <w:pPr>
        <w:ind w:left="4770" w:hanging="360"/>
      </w:pPr>
      <w:rPr>
        <w:rFonts w:hint="default"/>
        <w:lang w:val="en-US" w:eastAsia="en-US" w:bidi="ar-SA"/>
      </w:rPr>
    </w:lvl>
    <w:lvl w:ilvl="7" w:tplc="9EA81B1E">
      <w:numFmt w:val="bullet"/>
      <w:lvlText w:val="•"/>
      <w:lvlJc w:val="left"/>
      <w:pPr>
        <w:ind w:left="5445" w:hanging="360"/>
      </w:pPr>
      <w:rPr>
        <w:rFonts w:hint="default"/>
        <w:lang w:val="en-US" w:eastAsia="en-US" w:bidi="ar-SA"/>
      </w:rPr>
    </w:lvl>
    <w:lvl w:ilvl="8" w:tplc="ACDACE5E">
      <w:numFmt w:val="bullet"/>
      <w:lvlText w:val="•"/>
      <w:lvlJc w:val="left"/>
      <w:pPr>
        <w:ind w:left="6120" w:hanging="360"/>
      </w:pPr>
      <w:rPr>
        <w:rFonts w:hint="default"/>
        <w:lang w:val="en-US" w:eastAsia="en-US" w:bidi="ar-SA"/>
      </w:rPr>
    </w:lvl>
  </w:abstractNum>
  <w:abstractNum w:abstractNumId="21" w15:restartNumberingAfterBreak="0">
    <w:nsid w:val="381B13C7"/>
    <w:multiLevelType w:val="hybridMultilevel"/>
    <w:tmpl w:val="C600970E"/>
    <w:lvl w:ilvl="0" w:tplc="7468219C">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A054428E">
      <w:numFmt w:val="bullet"/>
      <w:lvlText w:val="•"/>
      <w:lvlJc w:val="left"/>
      <w:pPr>
        <w:ind w:left="1395" w:hanging="360"/>
      </w:pPr>
      <w:rPr>
        <w:rFonts w:hint="default"/>
        <w:lang w:val="en-US" w:eastAsia="en-US" w:bidi="ar-SA"/>
      </w:rPr>
    </w:lvl>
    <w:lvl w:ilvl="2" w:tplc="94D8CC48">
      <w:numFmt w:val="bullet"/>
      <w:lvlText w:val="•"/>
      <w:lvlJc w:val="left"/>
      <w:pPr>
        <w:ind w:left="2070" w:hanging="360"/>
      </w:pPr>
      <w:rPr>
        <w:rFonts w:hint="default"/>
        <w:lang w:val="en-US" w:eastAsia="en-US" w:bidi="ar-SA"/>
      </w:rPr>
    </w:lvl>
    <w:lvl w:ilvl="3" w:tplc="A03A6180">
      <w:numFmt w:val="bullet"/>
      <w:lvlText w:val="•"/>
      <w:lvlJc w:val="left"/>
      <w:pPr>
        <w:ind w:left="2745" w:hanging="360"/>
      </w:pPr>
      <w:rPr>
        <w:rFonts w:hint="default"/>
        <w:lang w:val="en-US" w:eastAsia="en-US" w:bidi="ar-SA"/>
      </w:rPr>
    </w:lvl>
    <w:lvl w:ilvl="4" w:tplc="E9F02122">
      <w:numFmt w:val="bullet"/>
      <w:lvlText w:val="•"/>
      <w:lvlJc w:val="left"/>
      <w:pPr>
        <w:ind w:left="3420" w:hanging="360"/>
      </w:pPr>
      <w:rPr>
        <w:rFonts w:hint="default"/>
        <w:lang w:val="en-US" w:eastAsia="en-US" w:bidi="ar-SA"/>
      </w:rPr>
    </w:lvl>
    <w:lvl w:ilvl="5" w:tplc="6FC8BF36">
      <w:numFmt w:val="bullet"/>
      <w:lvlText w:val="•"/>
      <w:lvlJc w:val="left"/>
      <w:pPr>
        <w:ind w:left="4095" w:hanging="360"/>
      </w:pPr>
      <w:rPr>
        <w:rFonts w:hint="default"/>
        <w:lang w:val="en-US" w:eastAsia="en-US" w:bidi="ar-SA"/>
      </w:rPr>
    </w:lvl>
    <w:lvl w:ilvl="6" w:tplc="2BA01F4E">
      <w:numFmt w:val="bullet"/>
      <w:lvlText w:val="•"/>
      <w:lvlJc w:val="left"/>
      <w:pPr>
        <w:ind w:left="4770" w:hanging="360"/>
      </w:pPr>
      <w:rPr>
        <w:rFonts w:hint="default"/>
        <w:lang w:val="en-US" w:eastAsia="en-US" w:bidi="ar-SA"/>
      </w:rPr>
    </w:lvl>
    <w:lvl w:ilvl="7" w:tplc="4C329D48">
      <w:numFmt w:val="bullet"/>
      <w:lvlText w:val="•"/>
      <w:lvlJc w:val="left"/>
      <w:pPr>
        <w:ind w:left="5445" w:hanging="360"/>
      </w:pPr>
      <w:rPr>
        <w:rFonts w:hint="default"/>
        <w:lang w:val="en-US" w:eastAsia="en-US" w:bidi="ar-SA"/>
      </w:rPr>
    </w:lvl>
    <w:lvl w:ilvl="8" w:tplc="3D347370">
      <w:numFmt w:val="bullet"/>
      <w:lvlText w:val="•"/>
      <w:lvlJc w:val="left"/>
      <w:pPr>
        <w:ind w:left="6120" w:hanging="360"/>
      </w:pPr>
      <w:rPr>
        <w:rFonts w:hint="default"/>
        <w:lang w:val="en-US" w:eastAsia="en-US" w:bidi="ar-SA"/>
      </w:rPr>
    </w:lvl>
  </w:abstractNum>
  <w:abstractNum w:abstractNumId="22" w15:restartNumberingAfterBreak="0">
    <w:nsid w:val="3876578D"/>
    <w:multiLevelType w:val="hybridMultilevel"/>
    <w:tmpl w:val="E6F85224"/>
    <w:lvl w:ilvl="0" w:tplc="C34014AC">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83D4BF6A">
      <w:numFmt w:val="bullet"/>
      <w:lvlText w:val="•"/>
      <w:lvlJc w:val="left"/>
      <w:pPr>
        <w:ind w:left="930" w:hanging="360"/>
      </w:pPr>
      <w:rPr>
        <w:rFonts w:hint="default"/>
        <w:lang w:val="en-US" w:eastAsia="en-US" w:bidi="ar-SA"/>
      </w:rPr>
    </w:lvl>
    <w:lvl w:ilvl="2" w:tplc="D7D469EC">
      <w:numFmt w:val="bullet"/>
      <w:lvlText w:val="•"/>
      <w:lvlJc w:val="left"/>
      <w:pPr>
        <w:ind w:left="1141" w:hanging="360"/>
      </w:pPr>
      <w:rPr>
        <w:rFonts w:hint="default"/>
        <w:lang w:val="en-US" w:eastAsia="en-US" w:bidi="ar-SA"/>
      </w:rPr>
    </w:lvl>
    <w:lvl w:ilvl="3" w:tplc="0B9A78FA">
      <w:numFmt w:val="bullet"/>
      <w:lvlText w:val="•"/>
      <w:lvlJc w:val="left"/>
      <w:pPr>
        <w:ind w:left="1351" w:hanging="360"/>
      </w:pPr>
      <w:rPr>
        <w:rFonts w:hint="default"/>
        <w:lang w:val="en-US" w:eastAsia="en-US" w:bidi="ar-SA"/>
      </w:rPr>
    </w:lvl>
    <w:lvl w:ilvl="4" w:tplc="85604E36">
      <w:numFmt w:val="bullet"/>
      <w:lvlText w:val="•"/>
      <w:lvlJc w:val="left"/>
      <w:pPr>
        <w:ind w:left="1562" w:hanging="360"/>
      </w:pPr>
      <w:rPr>
        <w:rFonts w:hint="default"/>
        <w:lang w:val="en-US" w:eastAsia="en-US" w:bidi="ar-SA"/>
      </w:rPr>
    </w:lvl>
    <w:lvl w:ilvl="5" w:tplc="FBAEC432">
      <w:numFmt w:val="bullet"/>
      <w:lvlText w:val="•"/>
      <w:lvlJc w:val="left"/>
      <w:pPr>
        <w:ind w:left="1772" w:hanging="360"/>
      </w:pPr>
      <w:rPr>
        <w:rFonts w:hint="default"/>
        <w:lang w:val="en-US" w:eastAsia="en-US" w:bidi="ar-SA"/>
      </w:rPr>
    </w:lvl>
    <w:lvl w:ilvl="6" w:tplc="2F30CB1E">
      <w:numFmt w:val="bullet"/>
      <w:lvlText w:val="•"/>
      <w:lvlJc w:val="left"/>
      <w:pPr>
        <w:ind w:left="1983" w:hanging="360"/>
      </w:pPr>
      <w:rPr>
        <w:rFonts w:hint="default"/>
        <w:lang w:val="en-US" w:eastAsia="en-US" w:bidi="ar-SA"/>
      </w:rPr>
    </w:lvl>
    <w:lvl w:ilvl="7" w:tplc="F788E170">
      <w:numFmt w:val="bullet"/>
      <w:lvlText w:val="•"/>
      <w:lvlJc w:val="left"/>
      <w:pPr>
        <w:ind w:left="2193" w:hanging="360"/>
      </w:pPr>
      <w:rPr>
        <w:rFonts w:hint="default"/>
        <w:lang w:val="en-US" w:eastAsia="en-US" w:bidi="ar-SA"/>
      </w:rPr>
    </w:lvl>
    <w:lvl w:ilvl="8" w:tplc="4524C43E">
      <w:numFmt w:val="bullet"/>
      <w:lvlText w:val="•"/>
      <w:lvlJc w:val="left"/>
      <w:pPr>
        <w:ind w:left="2404" w:hanging="360"/>
      </w:pPr>
      <w:rPr>
        <w:rFonts w:hint="default"/>
        <w:lang w:val="en-US" w:eastAsia="en-US" w:bidi="ar-SA"/>
      </w:rPr>
    </w:lvl>
  </w:abstractNum>
  <w:abstractNum w:abstractNumId="23" w15:restartNumberingAfterBreak="0">
    <w:nsid w:val="3D0241F5"/>
    <w:multiLevelType w:val="hybridMultilevel"/>
    <w:tmpl w:val="1076D76A"/>
    <w:lvl w:ilvl="0" w:tplc="B3F658C6">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FD4CF64E">
      <w:numFmt w:val="bullet"/>
      <w:lvlText w:val="•"/>
      <w:lvlJc w:val="left"/>
      <w:pPr>
        <w:ind w:left="1395" w:hanging="360"/>
      </w:pPr>
      <w:rPr>
        <w:rFonts w:hint="default"/>
        <w:lang w:val="en-US" w:eastAsia="en-US" w:bidi="ar-SA"/>
      </w:rPr>
    </w:lvl>
    <w:lvl w:ilvl="2" w:tplc="90BC17AA">
      <w:numFmt w:val="bullet"/>
      <w:lvlText w:val="•"/>
      <w:lvlJc w:val="left"/>
      <w:pPr>
        <w:ind w:left="2070" w:hanging="360"/>
      </w:pPr>
      <w:rPr>
        <w:rFonts w:hint="default"/>
        <w:lang w:val="en-US" w:eastAsia="en-US" w:bidi="ar-SA"/>
      </w:rPr>
    </w:lvl>
    <w:lvl w:ilvl="3" w:tplc="58B6AE88">
      <w:numFmt w:val="bullet"/>
      <w:lvlText w:val="•"/>
      <w:lvlJc w:val="left"/>
      <w:pPr>
        <w:ind w:left="2745" w:hanging="360"/>
      </w:pPr>
      <w:rPr>
        <w:rFonts w:hint="default"/>
        <w:lang w:val="en-US" w:eastAsia="en-US" w:bidi="ar-SA"/>
      </w:rPr>
    </w:lvl>
    <w:lvl w:ilvl="4" w:tplc="4AC274B2">
      <w:numFmt w:val="bullet"/>
      <w:lvlText w:val="•"/>
      <w:lvlJc w:val="left"/>
      <w:pPr>
        <w:ind w:left="3420" w:hanging="360"/>
      </w:pPr>
      <w:rPr>
        <w:rFonts w:hint="default"/>
        <w:lang w:val="en-US" w:eastAsia="en-US" w:bidi="ar-SA"/>
      </w:rPr>
    </w:lvl>
    <w:lvl w:ilvl="5" w:tplc="733433D8">
      <w:numFmt w:val="bullet"/>
      <w:lvlText w:val="•"/>
      <w:lvlJc w:val="left"/>
      <w:pPr>
        <w:ind w:left="4095" w:hanging="360"/>
      </w:pPr>
      <w:rPr>
        <w:rFonts w:hint="default"/>
        <w:lang w:val="en-US" w:eastAsia="en-US" w:bidi="ar-SA"/>
      </w:rPr>
    </w:lvl>
    <w:lvl w:ilvl="6" w:tplc="54DA8880">
      <w:numFmt w:val="bullet"/>
      <w:lvlText w:val="•"/>
      <w:lvlJc w:val="left"/>
      <w:pPr>
        <w:ind w:left="4770" w:hanging="360"/>
      </w:pPr>
      <w:rPr>
        <w:rFonts w:hint="default"/>
        <w:lang w:val="en-US" w:eastAsia="en-US" w:bidi="ar-SA"/>
      </w:rPr>
    </w:lvl>
    <w:lvl w:ilvl="7" w:tplc="15584B76">
      <w:numFmt w:val="bullet"/>
      <w:lvlText w:val="•"/>
      <w:lvlJc w:val="left"/>
      <w:pPr>
        <w:ind w:left="5445" w:hanging="360"/>
      </w:pPr>
      <w:rPr>
        <w:rFonts w:hint="default"/>
        <w:lang w:val="en-US" w:eastAsia="en-US" w:bidi="ar-SA"/>
      </w:rPr>
    </w:lvl>
    <w:lvl w:ilvl="8" w:tplc="808E5738">
      <w:numFmt w:val="bullet"/>
      <w:lvlText w:val="•"/>
      <w:lvlJc w:val="left"/>
      <w:pPr>
        <w:ind w:left="6120" w:hanging="360"/>
      </w:pPr>
      <w:rPr>
        <w:rFonts w:hint="default"/>
        <w:lang w:val="en-US" w:eastAsia="en-US" w:bidi="ar-SA"/>
      </w:rPr>
    </w:lvl>
  </w:abstractNum>
  <w:abstractNum w:abstractNumId="24" w15:restartNumberingAfterBreak="0">
    <w:nsid w:val="3DE654C4"/>
    <w:multiLevelType w:val="hybridMultilevel"/>
    <w:tmpl w:val="72D85044"/>
    <w:lvl w:ilvl="0" w:tplc="C3702E76">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E43A3B22">
      <w:numFmt w:val="bullet"/>
      <w:lvlText w:val="•"/>
      <w:lvlJc w:val="left"/>
      <w:pPr>
        <w:ind w:left="1395" w:hanging="360"/>
      </w:pPr>
      <w:rPr>
        <w:rFonts w:hint="default"/>
        <w:lang w:val="en-US" w:eastAsia="en-US" w:bidi="ar-SA"/>
      </w:rPr>
    </w:lvl>
    <w:lvl w:ilvl="2" w:tplc="E0105C5C">
      <w:numFmt w:val="bullet"/>
      <w:lvlText w:val="•"/>
      <w:lvlJc w:val="left"/>
      <w:pPr>
        <w:ind w:left="2070" w:hanging="360"/>
      </w:pPr>
      <w:rPr>
        <w:rFonts w:hint="default"/>
        <w:lang w:val="en-US" w:eastAsia="en-US" w:bidi="ar-SA"/>
      </w:rPr>
    </w:lvl>
    <w:lvl w:ilvl="3" w:tplc="CE04211C">
      <w:numFmt w:val="bullet"/>
      <w:lvlText w:val="•"/>
      <w:lvlJc w:val="left"/>
      <w:pPr>
        <w:ind w:left="2745" w:hanging="360"/>
      </w:pPr>
      <w:rPr>
        <w:rFonts w:hint="default"/>
        <w:lang w:val="en-US" w:eastAsia="en-US" w:bidi="ar-SA"/>
      </w:rPr>
    </w:lvl>
    <w:lvl w:ilvl="4" w:tplc="9BC675C2">
      <w:numFmt w:val="bullet"/>
      <w:lvlText w:val="•"/>
      <w:lvlJc w:val="left"/>
      <w:pPr>
        <w:ind w:left="3420" w:hanging="360"/>
      </w:pPr>
      <w:rPr>
        <w:rFonts w:hint="default"/>
        <w:lang w:val="en-US" w:eastAsia="en-US" w:bidi="ar-SA"/>
      </w:rPr>
    </w:lvl>
    <w:lvl w:ilvl="5" w:tplc="04EAE700">
      <w:numFmt w:val="bullet"/>
      <w:lvlText w:val="•"/>
      <w:lvlJc w:val="left"/>
      <w:pPr>
        <w:ind w:left="4095" w:hanging="360"/>
      </w:pPr>
      <w:rPr>
        <w:rFonts w:hint="default"/>
        <w:lang w:val="en-US" w:eastAsia="en-US" w:bidi="ar-SA"/>
      </w:rPr>
    </w:lvl>
    <w:lvl w:ilvl="6" w:tplc="A2D40920">
      <w:numFmt w:val="bullet"/>
      <w:lvlText w:val="•"/>
      <w:lvlJc w:val="left"/>
      <w:pPr>
        <w:ind w:left="4770" w:hanging="360"/>
      </w:pPr>
      <w:rPr>
        <w:rFonts w:hint="default"/>
        <w:lang w:val="en-US" w:eastAsia="en-US" w:bidi="ar-SA"/>
      </w:rPr>
    </w:lvl>
    <w:lvl w:ilvl="7" w:tplc="50BEE09E">
      <w:numFmt w:val="bullet"/>
      <w:lvlText w:val="•"/>
      <w:lvlJc w:val="left"/>
      <w:pPr>
        <w:ind w:left="5445" w:hanging="360"/>
      </w:pPr>
      <w:rPr>
        <w:rFonts w:hint="default"/>
        <w:lang w:val="en-US" w:eastAsia="en-US" w:bidi="ar-SA"/>
      </w:rPr>
    </w:lvl>
    <w:lvl w:ilvl="8" w:tplc="CA64E01A">
      <w:numFmt w:val="bullet"/>
      <w:lvlText w:val="•"/>
      <w:lvlJc w:val="left"/>
      <w:pPr>
        <w:ind w:left="6120" w:hanging="360"/>
      </w:pPr>
      <w:rPr>
        <w:rFonts w:hint="default"/>
        <w:lang w:val="en-US" w:eastAsia="en-US" w:bidi="ar-SA"/>
      </w:rPr>
    </w:lvl>
  </w:abstractNum>
  <w:abstractNum w:abstractNumId="25" w15:restartNumberingAfterBreak="0">
    <w:nsid w:val="3EE0458F"/>
    <w:multiLevelType w:val="hybridMultilevel"/>
    <w:tmpl w:val="832EF75A"/>
    <w:lvl w:ilvl="0" w:tplc="F10CF52E">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66DC861E">
      <w:numFmt w:val="bullet"/>
      <w:lvlText w:val="•"/>
      <w:lvlJc w:val="left"/>
      <w:pPr>
        <w:ind w:left="930" w:hanging="360"/>
      </w:pPr>
      <w:rPr>
        <w:rFonts w:hint="default"/>
        <w:lang w:val="en-US" w:eastAsia="en-US" w:bidi="ar-SA"/>
      </w:rPr>
    </w:lvl>
    <w:lvl w:ilvl="2" w:tplc="B26C5B06">
      <w:numFmt w:val="bullet"/>
      <w:lvlText w:val="•"/>
      <w:lvlJc w:val="left"/>
      <w:pPr>
        <w:ind w:left="1141" w:hanging="360"/>
      </w:pPr>
      <w:rPr>
        <w:rFonts w:hint="default"/>
        <w:lang w:val="en-US" w:eastAsia="en-US" w:bidi="ar-SA"/>
      </w:rPr>
    </w:lvl>
    <w:lvl w:ilvl="3" w:tplc="56C4F534">
      <w:numFmt w:val="bullet"/>
      <w:lvlText w:val="•"/>
      <w:lvlJc w:val="left"/>
      <w:pPr>
        <w:ind w:left="1351" w:hanging="360"/>
      </w:pPr>
      <w:rPr>
        <w:rFonts w:hint="default"/>
        <w:lang w:val="en-US" w:eastAsia="en-US" w:bidi="ar-SA"/>
      </w:rPr>
    </w:lvl>
    <w:lvl w:ilvl="4" w:tplc="8EC82C7A">
      <w:numFmt w:val="bullet"/>
      <w:lvlText w:val="•"/>
      <w:lvlJc w:val="left"/>
      <w:pPr>
        <w:ind w:left="1562" w:hanging="360"/>
      </w:pPr>
      <w:rPr>
        <w:rFonts w:hint="default"/>
        <w:lang w:val="en-US" w:eastAsia="en-US" w:bidi="ar-SA"/>
      </w:rPr>
    </w:lvl>
    <w:lvl w:ilvl="5" w:tplc="B3766042">
      <w:numFmt w:val="bullet"/>
      <w:lvlText w:val="•"/>
      <w:lvlJc w:val="left"/>
      <w:pPr>
        <w:ind w:left="1772" w:hanging="360"/>
      </w:pPr>
      <w:rPr>
        <w:rFonts w:hint="default"/>
        <w:lang w:val="en-US" w:eastAsia="en-US" w:bidi="ar-SA"/>
      </w:rPr>
    </w:lvl>
    <w:lvl w:ilvl="6" w:tplc="2A6A7452">
      <w:numFmt w:val="bullet"/>
      <w:lvlText w:val="•"/>
      <w:lvlJc w:val="left"/>
      <w:pPr>
        <w:ind w:left="1983" w:hanging="360"/>
      </w:pPr>
      <w:rPr>
        <w:rFonts w:hint="default"/>
        <w:lang w:val="en-US" w:eastAsia="en-US" w:bidi="ar-SA"/>
      </w:rPr>
    </w:lvl>
    <w:lvl w:ilvl="7" w:tplc="FE22FAA4">
      <w:numFmt w:val="bullet"/>
      <w:lvlText w:val="•"/>
      <w:lvlJc w:val="left"/>
      <w:pPr>
        <w:ind w:left="2193" w:hanging="360"/>
      </w:pPr>
      <w:rPr>
        <w:rFonts w:hint="default"/>
        <w:lang w:val="en-US" w:eastAsia="en-US" w:bidi="ar-SA"/>
      </w:rPr>
    </w:lvl>
    <w:lvl w:ilvl="8" w:tplc="32962372">
      <w:numFmt w:val="bullet"/>
      <w:lvlText w:val="•"/>
      <w:lvlJc w:val="left"/>
      <w:pPr>
        <w:ind w:left="2404" w:hanging="360"/>
      </w:pPr>
      <w:rPr>
        <w:rFonts w:hint="default"/>
        <w:lang w:val="en-US" w:eastAsia="en-US" w:bidi="ar-SA"/>
      </w:rPr>
    </w:lvl>
  </w:abstractNum>
  <w:abstractNum w:abstractNumId="26" w15:restartNumberingAfterBreak="0">
    <w:nsid w:val="3FA852CE"/>
    <w:multiLevelType w:val="hybridMultilevel"/>
    <w:tmpl w:val="C408056A"/>
    <w:lvl w:ilvl="0" w:tplc="EC762EAE">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2A6619B8">
      <w:numFmt w:val="bullet"/>
      <w:lvlText w:val="•"/>
      <w:lvlJc w:val="left"/>
      <w:pPr>
        <w:ind w:left="1182" w:hanging="360"/>
      </w:pPr>
      <w:rPr>
        <w:rFonts w:hint="default"/>
        <w:lang w:val="en-US" w:eastAsia="en-US" w:bidi="ar-SA"/>
      </w:rPr>
    </w:lvl>
    <w:lvl w:ilvl="2" w:tplc="F19C9022">
      <w:numFmt w:val="bullet"/>
      <w:lvlText w:val="•"/>
      <w:lvlJc w:val="left"/>
      <w:pPr>
        <w:ind w:left="1525" w:hanging="360"/>
      </w:pPr>
      <w:rPr>
        <w:rFonts w:hint="default"/>
        <w:lang w:val="en-US" w:eastAsia="en-US" w:bidi="ar-SA"/>
      </w:rPr>
    </w:lvl>
    <w:lvl w:ilvl="3" w:tplc="F274D244">
      <w:numFmt w:val="bullet"/>
      <w:lvlText w:val="•"/>
      <w:lvlJc w:val="left"/>
      <w:pPr>
        <w:ind w:left="1868" w:hanging="360"/>
      </w:pPr>
      <w:rPr>
        <w:rFonts w:hint="default"/>
        <w:lang w:val="en-US" w:eastAsia="en-US" w:bidi="ar-SA"/>
      </w:rPr>
    </w:lvl>
    <w:lvl w:ilvl="4" w:tplc="F6B0577C">
      <w:numFmt w:val="bullet"/>
      <w:lvlText w:val="•"/>
      <w:lvlJc w:val="left"/>
      <w:pPr>
        <w:ind w:left="2211" w:hanging="360"/>
      </w:pPr>
      <w:rPr>
        <w:rFonts w:hint="default"/>
        <w:lang w:val="en-US" w:eastAsia="en-US" w:bidi="ar-SA"/>
      </w:rPr>
    </w:lvl>
    <w:lvl w:ilvl="5" w:tplc="A72CCC08">
      <w:numFmt w:val="bullet"/>
      <w:lvlText w:val="•"/>
      <w:lvlJc w:val="left"/>
      <w:pPr>
        <w:ind w:left="2554" w:hanging="360"/>
      </w:pPr>
      <w:rPr>
        <w:rFonts w:hint="default"/>
        <w:lang w:val="en-US" w:eastAsia="en-US" w:bidi="ar-SA"/>
      </w:rPr>
    </w:lvl>
    <w:lvl w:ilvl="6" w:tplc="E7CE5618">
      <w:numFmt w:val="bullet"/>
      <w:lvlText w:val="•"/>
      <w:lvlJc w:val="left"/>
      <w:pPr>
        <w:ind w:left="2896" w:hanging="360"/>
      </w:pPr>
      <w:rPr>
        <w:rFonts w:hint="default"/>
        <w:lang w:val="en-US" w:eastAsia="en-US" w:bidi="ar-SA"/>
      </w:rPr>
    </w:lvl>
    <w:lvl w:ilvl="7" w:tplc="32403A0E">
      <w:numFmt w:val="bullet"/>
      <w:lvlText w:val="•"/>
      <w:lvlJc w:val="left"/>
      <w:pPr>
        <w:ind w:left="3239" w:hanging="360"/>
      </w:pPr>
      <w:rPr>
        <w:rFonts w:hint="default"/>
        <w:lang w:val="en-US" w:eastAsia="en-US" w:bidi="ar-SA"/>
      </w:rPr>
    </w:lvl>
    <w:lvl w:ilvl="8" w:tplc="7D7A11E2">
      <w:numFmt w:val="bullet"/>
      <w:lvlText w:val="•"/>
      <w:lvlJc w:val="left"/>
      <w:pPr>
        <w:ind w:left="3582" w:hanging="360"/>
      </w:pPr>
      <w:rPr>
        <w:rFonts w:hint="default"/>
        <w:lang w:val="en-US" w:eastAsia="en-US" w:bidi="ar-SA"/>
      </w:rPr>
    </w:lvl>
  </w:abstractNum>
  <w:abstractNum w:abstractNumId="27" w15:restartNumberingAfterBreak="0">
    <w:nsid w:val="407D2ED3"/>
    <w:multiLevelType w:val="hybridMultilevel"/>
    <w:tmpl w:val="0374CD7A"/>
    <w:lvl w:ilvl="0" w:tplc="3F8E9B3E">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0AC0D362">
      <w:numFmt w:val="bullet"/>
      <w:lvlText w:val="•"/>
      <w:lvlJc w:val="left"/>
      <w:pPr>
        <w:ind w:left="930" w:hanging="360"/>
      </w:pPr>
      <w:rPr>
        <w:rFonts w:hint="default"/>
        <w:lang w:val="en-US" w:eastAsia="en-US" w:bidi="ar-SA"/>
      </w:rPr>
    </w:lvl>
    <w:lvl w:ilvl="2" w:tplc="FC04AF16">
      <w:numFmt w:val="bullet"/>
      <w:lvlText w:val="•"/>
      <w:lvlJc w:val="left"/>
      <w:pPr>
        <w:ind w:left="1141" w:hanging="360"/>
      </w:pPr>
      <w:rPr>
        <w:rFonts w:hint="default"/>
        <w:lang w:val="en-US" w:eastAsia="en-US" w:bidi="ar-SA"/>
      </w:rPr>
    </w:lvl>
    <w:lvl w:ilvl="3" w:tplc="58681122">
      <w:numFmt w:val="bullet"/>
      <w:lvlText w:val="•"/>
      <w:lvlJc w:val="left"/>
      <w:pPr>
        <w:ind w:left="1351" w:hanging="360"/>
      </w:pPr>
      <w:rPr>
        <w:rFonts w:hint="default"/>
        <w:lang w:val="en-US" w:eastAsia="en-US" w:bidi="ar-SA"/>
      </w:rPr>
    </w:lvl>
    <w:lvl w:ilvl="4" w:tplc="9DEC1556">
      <w:numFmt w:val="bullet"/>
      <w:lvlText w:val="•"/>
      <w:lvlJc w:val="left"/>
      <w:pPr>
        <w:ind w:left="1562" w:hanging="360"/>
      </w:pPr>
      <w:rPr>
        <w:rFonts w:hint="default"/>
        <w:lang w:val="en-US" w:eastAsia="en-US" w:bidi="ar-SA"/>
      </w:rPr>
    </w:lvl>
    <w:lvl w:ilvl="5" w:tplc="D22ED408">
      <w:numFmt w:val="bullet"/>
      <w:lvlText w:val="•"/>
      <w:lvlJc w:val="left"/>
      <w:pPr>
        <w:ind w:left="1772" w:hanging="360"/>
      </w:pPr>
      <w:rPr>
        <w:rFonts w:hint="default"/>
        <w:lang w:val="en-US" w:eastAsia="en-US" w:bidi="ar-SA"/>
      </w:rPr>
    </w:lvl>
    <w:lvl w:ilvl="6" w:tplc="D482F99E">
      <w:numFmt w:val="bullet"/>
      <w:lvlText w:val="•"/>
      <w:lvlJc w:val="left"/>
      <w:pPr>
        <w:ind w:left="1983" w:hanging="360"/>
      </w:pPr>
      <w:rPr>
        <w:rFonts w:hint="default"/>
        <w:lang w:val="en-US" w:eastAsia="en-US" w:bidi="ar-SA"/>
      </w:rPr>
    </w:lvl>
    <w:lvl w:ilvl="7" w:tplc="AC2A6B1C">
      <w:numFmt w:val="bullet"/>
      <w:lvlText w:val="•"/>
      <w:lvlJc w:val="left"/>
      <w:pPr>
        <w:ind w:left="2193" w:hanging="360"/>
      </w:pPr>
      <w:rPr>
        <w:rFonts w:hint="default"/>
        <w:lang w:val="en-US" w:eastAsia="en-US" w:bidi="ar-SA"/>
      </w:rPr>
    </w:lvl>
    <w:lvl w:ilvl="8" w:tplc="A420E1D0">
      <w:numFmt w:val="bullet"/>
      <w:lvlText w:val="•"/>
      <w:lvlJc w:val="left"/>
      <w:pPr>
        <w:ind w:left="2404" w:hanging="360"/>
      </w:pPr>
      <w:rPr>
        <w:rFonts w:hint="default"/>
        <w:lang w:val="en-US" w:eastAsia="en-US" w:bidi="ar-SA"/>
      </w:rPr>
    </w:lvl>
  </w:abstractNum>
  <w:abstractNum w:abstractNumId="28" w15:restartNumberingAfterBreak="0">
    <w:nsid w:val="425C0A9F"/>
    <w:multiLevelType w:val="hybridMultilevel"/>
    <w:tmpl w:val="672EC6F2"/>
    <w:lvl w:ilvl="0" w:tplc="C6DA4A8A">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E1B8CC66">
      <w:numFmt w:val="bullet"/>
      <w:lvlText w:val="•"/>
      <w:lvlJc w:val="left"/>
      <w:pPr>
        <w:ind w:left="930" w:hanging="360"/>
      </w:pPr>
      <w:rPr>
        <w:rFonts w:hint="default"/>
        <w:lang w:val="en-US" w:eastAsia="en-US" w:bidi="ar-SA"/>
      </w:rPr>
    </w:lvl>
    <w:lvl w:ilvl="2" w:tplc="EFA63142">
      <w:numFmt w:val="bullet"/>
      <w:lvlText w:val="•"/>
      <w:lvlJc w:val="left"/>
      <w:pPr>
        <w:ind w:left="1141" w:hanging="360"/>
      </w:pPr>
      <w:rPr>
        <w:rFonts w:hint="default"/>
        <w:lang w:val="en-US" w:eastAsia="en-US" w:bidi="ar-SA"/>
      </w:rPr>
    </w:lvl>
    <w:lvl w:ilvl="3" w:tplc="3C02A316">
      <w:numFmt w:val="bullet"/>
      <w:lvlText w:val="•"/>
      <w:lvlJc w:val="left"/>
      <w:pPr>
        <w:ind w:left="1351" w:hanging="360"/>
      </w:pPr>
      <w:rPr>
        <w:rFonts w:hint="default"/>
        <w:lang w:val="en-US" w:eastAsia="en-US" w:bidi="ar-SA"/>
      </w:rPr>
    </w:lvl>
    <w:lvl w:ilvl="4" w:tplc="FFD89A48">
      <w:numFmt w:val="bullet"/>
      <w:lvlText w:val="•"/>
      <w:lvlJc w:val="left"/>
      <w:pPr>
        <w:ind w:left="1562" w:hanging="360"/>
      </w:pPr>
      <w:rPr>
        <w:rFonts w:hint="default"/>
        <w:lang w:val="en-US" w:eastAsia="en-US" w:bidi="ar-SA"/>
      </w:rPr>
    </w:lvl>
    <w:lvl w:ilvl="5" w:tplc="412CA586">
      <w:numFmt w:val="bullet"/>
      <w:lvlText w:val="•"/>
      <w:lvlJc w:val="left"/>
      <w:pPr>
        <w:ind w:left="1772" w:hanging="360"/>
      </w:pPr>
      <w:rPr>
        <w:rFonts w:hint="default"/>
        <w:lang w:val="en-US" w:eastAsia="en-US" w:bidi="ar-SA"/>
      </w:rPr>
    </w:lvl>
    <w:lvl w:ilvl="6" w:tplc="89FE5AA8">
      <w:numFmt w:val="bullet"/>
      <w:lvlText w:val="•"/>
      <w:lvlJc w:val="left"/>
      <w:pPr>
        <w:ind w:left="1983" w:hanging="360"/>
      </w:pPr>
      <w:rPr>
        <w:rFonts w:hint="default"/>
        <w:lang w:val="en-US" w:eastAsia="en-US" w:bidi="ar-SA"/>
      </w:rPr>
    </w:lvl>
    <w:lvl w:ilvl="7" w:tplc="4640605C">
      <w:numFmt w:val="bullet"/>
      <w:lvlText w:val="•"/>
      <w:lvlJc w:val="left"/>
      <w:pPr>
        <w:ind w:left="2193" w:hanging="360"/>
      </w:pPr>
      <w:rPr>
        <w:rFonts w:hint="default"/>
        <w:lang w:val="en-US" w:eastAsia="en-US" w:bidi="ar-SA"/>
      </w:rPr>
    </w:lvl>
    <w:lvl w:ilvl="8" w:tplc="283AC0AE">
      <w:numFmt w:val="bullet"/>
      <w:lvlText w:val="•"/>
      <w:lvlJc w:val="left"/>
      <w:pPr>
        <w:ind w:left="2404" w:hanging="360"/>
      </w:pPr>
      <w:rPr>
        <w:rFonts w:hint="default"/>
        <w:lang w:val="en-US" w:eastAsia="en-US" w:bidi="ar-SA"/>
      </w:rPr>
    </w:lvl>
  </w:abstractNum>
  <w:abstractNum w:abstractNumId="29" w15:restartNumberingAfterBreak="0">
    <w:nsid w:val="44F661B7"/>
    <w:multiLevelType w:val="hybridMultilevel"/>
    <w:tmpl w:val="F8B27728"/>
    <w:lvl w:ilvl="0" w:tplc="A4C21F5E">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BCAEDCCC">
      <w:numFmt w:val="bullet"/>
      <w:lvlText w:val="•"/>
      <w:lvlJc w:val="left"/>
      <w:pPr>
        <w:ind w:left="1395" w:hanging="360"/>
      </w:pPr>
      <w:rPr>
        <w:rFonts w:hint="default"/>
        <w:lang w:val="en-US" w:eastAsia="en-US" w:bidi="ar-SA"/>
      </w:rPr>
    </w:lvl>
    <w:lvl w:ilvl="2" w:tplc="1B285552">
      <w:numFmt w:val="bullet"/>
      <w:lvlText w:val="•"/>
      <w:lvlJc w:val="left"/>
      <w:pPr>
        <w:ind w:left="2070" w:hanging="360"/>
      </w:pPr>
      <w:rPr>
        <w:rFonts w:hint="default"/>
        <w:lang w:val="en-US" w:eastAsia="en-US" w:bidi="ar-SA"/>
      </w:rPr>
    </w:lvl>
    <w:lvl w:ilvl="3" w:tplc="B4244A98">
      <w:numFmt w:val="bullet"/>
      <w:lvlText w:val="•"/>
      <w:lvlJc w:val="left"/>
      <w:pPr>
        <w:ind w:left="2745" w:hanging="360"/>
      </w:pPr>
      <w:rPr>
        <w:rFonts w:hint="default"/>
        <w:lang w:val="en-US" w:eastAsia="en-US" w:bidi="ar-SA"/>
      </w:rPr>
    </w:lvl>
    <w:lvl w:ilvl="4" w:tplc="0C38222C">
      <w:numFmt w:val="bullet"/>
      <w:lvlText w:val="•"/>
      <w:lvlJc w:val="left"/>
      <w:pPr>
        <w:ind w:left="3420" w:hanging="360"/>
      </w:pPr>
      <w:rPr>
        <w:rFonts w:hint="default"/>
        <w:lang w:val="en-US" w:eastAsia="en-US" w:bidi="ar-SA"/>
      </w:rPr>
    </w:lvl>
    <w:lvl w:ilvl="5" w:tplc="71A8D4C8">
      <w:numFmt w:val="bullet"/>
      <w:lvlText w:val="•"/>
      <w:lvlJc w:val="left"/>
      <w:pPr>
        <w:ind w:left="4095" w:hanging="360"/>
      </w:pPr>
      <w:rPr>
        <w:rFonts w:hint="default"/>
        <w:lang w:val="en-US" w:eastAsia="en-US" w:bidi="ar-SA"/>
      </w:rPr>
    </w:lvl>
    <w:lvl w:ilvl="6" w:tplc="81728FB2">
      <w:numFmt w:val="bullet"/>
      <w:lvlText w:val="•"/>
      <w:lvlJc w:val="left"/>
      <w:pPr>
        <w:ind w:left="4770" w:hanging="360"/>
      </w:pPr>
      <w:rPr>
        <w:rFonts w:hint="default"/>
        <w:lang w:val="en-US" w:eastAsia="en-US" w:bidi="ar-SA"/>
      </w:rPr>
    </w:lvl>
    <w:lvl w:ilvl="7" w:tplc="3134FAEC">
      <w:numFmt w:val="bullet"/>
      <w:lvlText w:val="•"/>
      <w:lvlJc w:val="left"/>
      <w:pPr>
        <w:ind w:left="5445" w:hanging="360"/>
      </w:pPr>
      <w:rPr>
        <w:rFonts w:hint="default"/>
        <w:lang w:val="en-US" w:eastAsia="en-US" w:bidi="ar-SA"/>
      </w:rPr>
    </w:lvl>
    <w:lvl w:ilvl="8" w:tplc="D36088D2">
      <w:numFmt w:val="bullet"/>
      <w:lvlText w:val="•"/>
      <w:lvlJc w:val="left"/>
      <w:pPr>
        <w:ind w:left="6120" w:hanging="360"/>
      </w:pPr>
      <w:rPr>
        <w:rFonts w:hint="default"/>
        <w:lang w:val="en-US" w:eastAsia="en-US" w:bidi="ar-SA"/>
      </w:rPr>
    </w:lvl>
  </w:abstractNum>
  <w:abstractNum w:abstractNumId="30" w15:restartNumberingAfterBreak="0">
    <w:nsid w:val="473D3E52"/>
    <w:multiLevelType w:val="hybridMultilevel"/>
    <w:tmpl w:val="1EE81EC2"/>
    <w:lvl w:ilvl="0" w:tplc="3E5A4EC4">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2B4A2954">
      <w:numFmt w:val="bullet"/>
      <w:lvlText w:val="•"/>
      <w:lvlJc w:val="left"/>
      <w:pPr>
        <w:ind w:left="1182" w:hanging="360"/>
      </w:pPr>
      <w:rPr>
        <w:rFonts w:hint="default"/>
        <w:lang w:val="en-US" w:eastAsia="en-US" w:bidi="ar-SA"/>
      </w:rPr>
    </w:lvl>
    <w:lvl w:ilvl="2" w:tplc="DE34F15E">
      <w:numFmt w:val="bullet"/>
      <w:lvlText w:val="•"/>
      <w:lvlJc w:val="left"/>
      <w:pPr>
        <w:ind w:left="1525" w:hanging="360"/>
      </w:pPr>
      <w:rPr>
        <w:rFonts w:hint="default"/>
        <w:lang w:val="en-US" w:eastAsia="en-US" w:bidi="ar-SA"/>
      </w:rPr>
    </w:lvl>
    <w:lvl w:ilvl="3" w:tplc="5A782560">
      <w:numFmt w:val="bullet"/>
      <w:lvlText w:val="•"/>
      <w:lvlJc w:val="left"/>
      <w:pPr>
        <w:ind w:left="1868" w:hanging="360"/>
      </w:pPr>
      <w:rPr>
        <w:rFonts w:hint="default"/>
        <w:lang w:val="en-US" w:eastAsia="en-US" w:bidi="ar-SA"/>
      </w:rPr>
    </w:lvl>
    <w:lvl w:ilvl="4" w:tplc="3D9C0D28">
      <w:numFmt w:val="bullet"/>
      <w:lvlText w:val="•"/>
      <w:lvlJc w:val="left"/>
      <w:pPr>
        <w:ind w:left="2211" w:hanging="360"/>
      </w:pPr>
      <w:rPr>
        <w:rFonts w:hint="default"/>
        <w:lang w:val="en-US" w:eastAsia="en-US" w:bidi="ar-SA"/>
      </w:rPr>
    </w:lvl>
    <w:lvl w:ilvl="5" w:tplc="0BDC62AA">
      <w:numFmt w:val="bullet"/>
      <w:lvlText w:val="•"/>
      <w:lvlJc w:val="left"/>
      <w:pPr>
        <w:ind w:left="2554" w:hanging="360"/>
      </w:pPr>
      <w:rPr>
        <w:rFonts w:hint="default"/>
        <w:lang w:val="en-US" w:eastAsia="en-US" w:bidi="ar-SA"/>
      </w:rPr>
    </w:lvl>
    <w:lvl w:ilvl="6" w:tplc="8F4E1BEE">
      <w:numFmt w:val="bullet"/>
      <w:lvlText w:val="•"/>
      <w:lvlJc w:val="left"/>
      <w:pPr>
        <w:ind w:left="2896" w:hanging="360"/>
      </w:pPr>
      <w:rPr>
        <w:rFonts w:hint="default"/>
        <w:lang w:val="en-US" w:eastAsia="en-US" w:bidi="ar-SA"/>
      </w:rPr>
    </w:lvl>
    <w:lvl w:ilvl="7" w:tplc="F2460A28">
      <w:numFmt w:val="bullet"/>
      <w:lvlText w:val="•"/>
      <w:lvlJc w:val="left"/>
      <w:pPr>
        <w:ind w:left="3239" w:hanging="360"/>
      </w:pPr>
      <w:rPr>
        <w:rFonts w:hint="default"/>
        <w:lang w:val="en-US" w:eastAsia="en-US" w:bidi="ar-SA"/>
      </w:rPr>
    </w:lvl>
    <w:lvl w:ilvl="8" w:tplc="11B8461E">
      <w:numFmt w:val="bullet"/>
      <w:lvlText w:val="•"/>
      <w:lvlJc w:val="left"/>
      <w:pPr>
        <w:ind w:left="3582" w:hanging="360"/>
      </w:pPr>
      <w:rPr>
        <w:rFonts w:hint="default"/>
        <w:lang w:val="en-US" w:eastAsia="en-US" w:bidi="ar-SA"/>
      </w:rPr>
    </w:lvl>
  </w:abstractNum>
  <w:abstractNum w:abstractNumId="31" w15:restartNumberingAfterBreak="0">
    <w:nsid w:val="48F92965"/>
    <w:multiLevelType w:val="hybridMultilevel"/>
    <w:tmpl w:val="672A1110"/>
    <w:lvl w:ilvl="0" w:tplc="F0E87FB4">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7E7CD672">
      <w:numFmt w:val="bullet"/>
      <w:lvlText w:val="•"/>
      <w:lvlJc w:val="left"/>
      <w:pPr>
        <w:ind w:left="930" w:hanging="360"/>
      </w:pPr>
      <w:rPr>
        <w:rFonts w:hint="default"/>
        <w:lang w:val="en-US" w:eastAsia="en-US" w:bidi="ar-SA"/>
      </w:rPr>
    </w:lvl>
    <w:lvl w:ilvl="2" w:tplc="5442E91A">
      <w:numFmt w:val="bullet"/>
      <w:lvlText w:val="•"/>
      <w:lvlJc w:val="left"/>
      <w:pPr>
        <w:ind w:left="1141" w:hanging="360"/>
      </w:pPr>
      <w:rPr>
        <w:rFonts w:hint="default"/>
        <w:lang w:val="en-US" w:eastAsia="en-US" w:bidi="ar-SA"/>
      </w:rPr>
    </w:lvl>
    <w:lvl w:ilvl="3" w:tplc="13446270">
      <w:numFmt w:val="bullet"/>
      <w:lvlText w:val="•"/>
      <w:lvlJc w:val="left"/>
      <w:pPr>
        <w:ind w:left="1351" w:hanging="360"/>
      </w:pPr>
      <w:rPr>
        <w:rFonts w:hint="default"/>
        <w:lang w:val="en-US" w:eastAsia="en-US" w:bidi="ar-SA"/>
      </w:rPr>
    </w:lvl>
    <w:lvl w:ilvl="4" w:tplc="F3B62056">
      <w:numFmt w:val="bullet"/>
      <w:lvlText w:val="•"/>
      <w:lvlJc w:val="left"/>
      <w:pPr>
        <w:ind w:left="1562" w:hanging="360"/>
      </w:pPr>
      <w:rPr>
        <w:rFonts w:hint="default"/>
        <w:lang w:val="en-US" w:eastAsia="en-US" w:bidi="ar-SA"/>
      </w:rPr>
    </w:lvl>
    <w:lvl w:ilvl="5" w:tplc="06CC1B3C">
      <w:numFmt w:val="bullet"/>
      <w:lvlText w:val="•"/>
      <w:lvlJc w:val="left"/>
      <w:pPr>
        <w:ind w:left="1772" w:hanging="360"/>
      </w:pPr>
      <w:rPr>
        <w:rFonts w:hint="default"/>
        <w:lang w:val="en-US" w:eastAsia="en-US" w:bidi="ar-SA"/>
      </w:rPr>
    </w:lvl>
    <w:lvl w:ilvl="6" w:tplc="2A349848">
      <w:numFmt w:val="bullet"/>
      <w:lvlText w:val="•"/>
      <w:lvlJc w:val="left"/>
      <w:pPr>
        <w:ind w:left="1983" w:hanging="360"/>
      </w:pPr>
      <w:rPr>
        <w:rFonts w:hint="default"/>
        <w:lang w:val="en-US" w:eastAsia="en-US" w:bidi="ar-SA"/>
      </w:rPr>
    </w:lvl>
    <w:lvl w:ilvl="7" w:tplc="9536DE68">
      <w:numFmt w:val="bullet"/>
      <w:lvlText w:val="•"/>
      <w:lvlJc w:val="left"/>
      <w:pPr>
        <w:ind w:left="2193" w:hanging="360"/>
      </w:pPr>
      <w:rPr>
        <w:rFonts w:hint="default"/>
        <w:lang w:val="en-US" w:eastAsia="en-US" w:bidi="ar-SA"/>
      </w:rPr>
    </w:lvl>
    <w:lvl w:ilvl="8" w:tplc="BB60FB78">
      <w:numFmt w:val="bullet"/>
      <w:lvlText w:val="•"/>
      <w:lvlJc w:val="left"/>
      <w:pPr>
        <w:ind w:left="2404" w:hanging="360"/>
      </w:pPr>
      <w:rPr>
        <w:rFonts w:hint="default"/>
        <w:lang w:val="en-US" w:eastAsia="en-US" w:bidi="ar-SA"/>
      </w:rPr>
    </w:lvl>
  </w:abstractNum>
  <w:abstractNum w:abstractNumId="32" w15:restartNumberingAfterBreak="0">
    <w:nsid w:val="4D14437A"/>
    <w:multiLevelType w:val="hybridMultilevel"/>
    <w:tmpl w:val="9DD46556"/>
    <w:lvl w:ilvl="0" w:tplc="10A62930">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A32070E2">
      <w:numFmt w:val="bullet"/>
      <w:lvlText w:val="•"/>
      <w:lvlJc w:val="left"/>
      <w:pPr>
        <w:ind w:left="1182" w:hanging="360"/>
      </w:pPr>
      <w:rPr>
        <w:rFonts w:hint="default"/>
        <w:lang w:val="en-US" w:eastAsia="en-US" w:bidi="ar-SA"/>
      </w:rPr>
    </w:lvl>
    <w:lvl w:ilvl="2" w:tplc="1BECA0FC">
      <w:numFmt w:val="bullet"/>
      <w:lvlText w:val="•"/>
      <w:lvlJc w:val="left"/>
      <w:pPr>
        <w:ind w:left="1525" w:hanging="360"/>
      </w:pPr>
      <w:rPr>
        <w:rFonts w:hint="default"/>
        <w:lang w:val="en-US" w:eastAsia="en-US" w:bidi="ar-SA"/>
      </w:rPr>
    </w:lvl>
    <w:lvl w:ilvl="3" w:tplc="8BE682F4">
      <w:numFmt w:val="bullet"/>
      <w:lvlText w:val="•"/>
      <w:lvlJc w:val="left"/>
      <w:pPr>
        <w:ind w:left="1868" w:hanging="360"/>
      </w:pPr>
      <w:rPr>
        <w:rFonts w:hint="default"/>
        <w:lang w:val="en-US" w:eastAsia="en-US" w:bidi="ar-SA"/>
      </w:rPr>
    </w:lvl>
    <w:lvl w:ilvl="4" w:tplc="5E06A5A2">
      <w:numFmt w:val="bullet"/>
      <w:lvlText w:val="•"/>
      <w:lvlJc w:val="left"/>
      <w:pPr>
        <w:ind w:left="2211" w:hanging="360"/>
      </w:pPr>
      <w:rPr>
        <w:rFonts w:hint="default"/>
        <w:lang w:val="en-US" w:eastAsia="en-US" w:bidi="ar-SA"/>
      </w:rPr>
    </w:lvl>
    <w:lvl w:ilvl="5" w:tplc="CD5E0726">
      <w:numFmt w:val="bullet"/>
      <w:lvlText w:val="•"/>
      <w:lvlJc w:val="left"/>
      <w:pPr>
        <w:ind w:left="2554" w:hanging="360"/>
      </w:pPr>
      <w:rPr>
        <w:rFonts w:hint="default"/>
        <w:lang w:val="en-US" w:eastAsia="en-US" w:bidi="ar-SA"/>
      </w:rPr>
    </w:lvl>
    <w:lvl w:ilvl="6" w:tplc="9D101972">
      <w:numFmt w:val="bullet"/>
      <w:lvlText w:val="•"/>
      <w:lvlJc w:val="left"/>
      <w:pPr>
        <w:ind w:left="2896" w:hanging="360"/>
      </w:pPr>
      <w:rPr>
        <w:rFonts w:hint="default"/>
        <w:lang w:val="en-US" w:eastAsia="en-US" w:bidi="ar-SA"/>
      </w:rPr>
    </w:lvl>
    <w:lvl w:ilvl="7" w:tplc="7548AD54">
      <w:numFmt w:val="bullet"/>
      <w:lvlText w:val="•"/>
      <w:lvlJc w:val="left"/>
      <w:pPr>
        <w:ind w:left="3239" w:hanging="360"/>
      </w:pPr>
      <w:rPr>
        <w:rFonts w:hint="default"/>
        <w:lang w:val="en-US" w:eastAsia="en-US" w:bidi="ar-SA"/>
      </w:rPr>
    </w:lvl>
    <w:lvl w:ilvl="8" w:tplc="13006508">
      <w:numFmt w:val="bullet"/>
      <w:lvlText w:val="•"/>
      <w:lvlJc w:val="left"/>
      <w:pPr>
        <w:ind w:left="3582" w:hanging="360"/>
      </w:pPr>
      <w:rPr>
        <w:rFonts w:hint="default"/>
        <w:lang w:val="en-US" w:eastAsia="en-US" w:bidi="ar-SA"/>
      </w:rPr>
    </w:lvl>
  </w:abstractNum>
  <w:abstractNum w:abstractNumId="33" w15:restartNumberingAfterBreak="0">
    <w:nsid w:val="514D49D8"/>
    <w:multiLevelType w:val="hybridMultilevel"/>
    <w:tmpl w:val="625A8ED2"/>
    <w:lvl w:ilvl="0" w:tplc="949481D0">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A61C21CE">
      <w:numFmt w:val="bullet"/>
      <w:lvlText w:val="•"/>
      <w:lvlJc w:val="left"/>
      <w:pPr>
        <w:ind w:left="930" w:hanging="360"/>
      </w:pPr>
      <w:rPr>
        <w:rFonts w:hint="default"/>
        <w:lang w:val="en-US" w:eastAsia="en-US" w:bidi="ar-SA"/>
      </w:rPr>
    </w:lvl>
    <w:lvl w:ilvl="2" w:tplc="31C48C4A">
      <w:numFmt w:val="bullet"/>
      <w:lvlText w:val="•"/>
      <w:lvlJc w:val="left"/>
      <w:pPr>
        <w:ind w:left="1141" w:hanging="360"/>
      </w:pPr>
      <w:rPr>
        <w:rFonts w:hint="default"/>
        <w:lang w:val="en-US" w:eastAsia="en-US" w:bidi="ar-SA"/>
      </w:rPr>
    </w:lvl>
    <w:lvl w:ilvl="3" w:tplc="694E3E9C">
      <w:numFmt w:val="bullet"/>
      <w:lvlText w:val="•"/>
      <w:lvlJc w:val="left"/>
      <w:pPr>
        <w:ind w:left="1351" w:hanging="360"/>
      </w:pPr>
      <w:rPr>
        <w:rFonts w:hint="default"/>
        <w:lang w:val="en-US" w:eastAsia="en-US" w:bidi="ar-SA"/>
      </w:rPr>
    </w:lvl>
    <w:lvl w:ilvl="4" w:tplc="66FADB76">
      <w:numFmt w:val="bullet"/>
      <w:lvlText w:val="•"/>
      <w:lvlJc w:val="left"/>
      <w:pPr>
        <w:ind w:left="1562" w:hanging="360"/>
      </w:pPr>
      <w:rPr>
        <w:rFonts w:hint="default"/>
        <w:lang w:val="en-US" w:eastAsia="en-US" w:bidi="ar-SA"/>
      </w:rPr>
    </w:lvl>
    <w:lvl w:ilvl="5" w:tplc="FA646992">
      <w:numFmt w:val="bullet"/>
      <w:lvlText w:val="•"/>
      <w:lvlJc w:val="left"/>
      <w:pPr>
        <w:ind w:left="1772" w:hanging="360"/>
      </w:pPr>
      <w:rPr>
        <w:rFonts w:hint="default"/>
        <w:lang w:val="en-US" w:eastAsia="en-US" w:bidi="ar-SA"/>
      </w:rPr>
    </w:lvl>
    <w:lvl w:ilvl="6" w:tplc="87EAAC1A">
      <w:numFmt w:val="bullet"/>
      <w:lvlText w:val="•"/>
      <w:lvlJc w:val="left"/>
      <w:pPr>
        <w:ind w:left="1983" w:hanging="360"/>
      </w:pPr>
      <w:rPr>
        <w:rFonts w:hint="default"/>
        <w:lang w:val="en-US" w:eastAsia="en-US" w:bidi="ar-SA"/>
      </w:rPr>
    </w:lvl>
    <w:lvl w:ilvl="7" w:tplc="16E21C6E">
      <w:numFmt w:val="bullet"/>
      <w:lvlText w:val="•"/>
      <w:lvlJc w:val="left"/>
      <w:pPr>
        <w:ind w:left="2193" w:hanging="360"/>
      </w:pPr>
      <w:rPr>
        <w:rFonts w:hint="default"/>
        <w:lang w:val="en-US" w:eastAsia="en-US" w:bidi="ar-SA"/>
      </w:rPr>
    </w:lvl>
    <w:lvl w:ilvl="8" w:tplc="0ECA9660">
      <w:numFmt w:val="bullet"/>
      <w:lvlText w:val="•"/>
      <w:lvlJc w:val="left"/>
      <w:pPr>
        <w:ind w:left="2404" w:hanging="360"/>
      </w:pPr>
      <w:rPr>
        <w:rFonts w:hint="default"/>
        <w:lang w:val="en-US" w:eastAsia="en-US" w:bidi="ar-SA"/>
      </w:rPr>
    </w:lvl>
  </w:abstractNum>
  <w:abstractNum w:abstractNumId="34" w15:restartNumberingAfterBreak="0">
    <w:nsid w:val="53BD43AC"/>
    <w:multiLevelType w:val="hybridMultilevel"/>
    <w:tmpl w:val="C0120BFC"/>
    <w:lvl w:ilvl="0" w:tplc="27B4A148">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F80A3F72">
      <w:numFmt w:val="bullet"/>
      <w:lvlText w:val="•"/>
      <w:lvlJc w:val="left"/>
      <w:pPr>
        <w:ind w:left="930" w:hanging="360"/>
      </w:pPr>
      <w:rPr>
        <w:rFonts w:hint="default"/>
        <w:lang w:val="en-US" w:eastAsia="en-US" w:bidi="ar-SA"/>
      </w:rPr>
    </w:lvl>
    <w:lvl w:ilvl="2" w:tplc="467C7962">
      <w:numFmt w:val="bullet"/>
      <w:lvlText w:val="•"/>
      <w:lvlJc w:val="left"/>
      <w:pPr>
        <w:ind w:left="1141" w:hanging="360"/>
      </w:pPr>
      <w:rPr>
        <w:rFonts w:hint="default"/>
        <w:lang w:val="en-US" w:eastAsia="en-US" w:bidi="ar-SA"/>
      </w:rPr>
    </w:lvl>
    <w:lvl w:ilvl="3" w:tplc="3F864796">
      <w:numFmt w:val="bullet"/>
      <w:lvlText w:val="•"/>
      <w:lvlJc w:val="left"/>
      <w:pPr>
        <w:ind w:left="1351" w:hanging="360"/>
      </w:pPr>
      <w:rPr>
        <w:rFonts w:hint="default"/>
        <w:lang w:val="en-US" w:eastAsia="en-US" w:bidi="ar-SA"/>
      </w:rPr>
    </w:lvl>
    <w:lvl w:ilvl="4" w:tplc="93966332">
      <w:numFmt w:val="bullet"/>
      <w:lvlText w:val="•"/>
      <w:lvlJc w:val="left"/>
      <w:pPr>
        <w:ind w:left="1562" w:hanging="360"/>
      </w:pPr>
      <w:rPr>
        <w:rFonts w:hint="default"/>
        <w:lang w:val="en-US" w:eastAsia="en-US" w:bidi="ar-SA"/>
      </w:rPr>
    </w:lvl>
    <w:lvl w:ilvl="5" w:tplc="152C8DAC">
      <w:numFmt w:val="bullet"/>
      <w:lvlText w:val="•"/>
      <w:lvlJc w:val="left"/>
      <w:pPr>
        <w:ind w:left="1772" w:hanging="360"/>
      </w:pPr>
      <w:rPr>
        <w:rFonts w:hint="default"/>
        <w:lang w:val="en-US" w:eastAsia="en-US" w:bidi="ar-SA"/>
      </w:rPr>
    </w:lvl>
    <w:lvl w:ilvl="6" w:tplc="889C3FDE">
      <w:numFmt w:val="bullet"/>
      <w:lvlText w:val="•"/>
      <w:lvlJc w:val="left"/>
      <w:pPr>
        <w:ind w:left="1983" w:hanging="360"/>
      </w:pPr>
      <w:rPr>
        <w:rFonts w:hint="default"/>
        <w:lang w:val="en-US" w:eastAsia="en-US" w:bidi="ar-SA"/>
      </w:rPr>
    </w:lvl>
    <w:lvl w:ilvl="7" w:tplc="83D2898C">
      <w:numFmt w:val="bullet"/>
      <w:lvlText w:val="•"/>
      <w:lvlJc w:val="left"/>
      <w:pPr>
        <w:ind w:left="2193" w:hanging="360"/>
      </w:pPr>
      <w:rPr>
        <w:rFonts w:hint="default"/>
        <w:lang w:val="en-US" w:eastAsia="en-US" w:bidi="ar-SA"/>
      </w:rPr>
    </w:lvl>
    <w:lvl w:ilvl="8" w:tplc="207E0098">
      <w:numFmt w:val="bullet"/>
      <w:lvlText w:val="•"/>
      <w:lvlJc w:val="left"/>
      <w:pPr>
        <w:ind w:left="2404" w:hanging="360"/>
      </w:pPr>
      <w:rPr>
        <w:rFonts w:hint="default"/>
        <w:lang w:val="en-US" w:eastAsia="en-US" w:bidi="ar-SA"/>
      </w:rPr>
    </w:lvl>
  </w:abstractNum>
  <w:abstractNum w:abstractNumId="35" w15:restartNumberingAfterBreak="0">
    <w:nsid w:val="53D3069E"/>
    <w:multiLevelType w:val="hybridMultilevel"/>
    <w:tmpl w:val="FECCA3C6"/>
    <w:lvl w:ilvl="0" w:tplc="5BA071EA">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81401AB8">
      <w:numFmt w:val="bullet"/>
      <w:lvlText w:val="•"/>
      <w:lvlJc w:val="left"/>
      <w:pPr>
        <w:ind w:left="930" w:hanging="360"/>
      </w:pPr>
      <w:rPr>
        <w:rFonts w:hint="default"/>
        <w:lang w:val="en-US" w:eastAsia="en-US" w:bidi="ar-SA"/>
      </w:rPr>
    </w:lvl>
    <w:lvl w:ilvl="2" w:tplc="63ECB6FA">
      <w:numFmt w:val="bullet"/>
      <w:lvlText w:val="•"/>
      <w:lvlJc w:val="left"/>
      <w:pPr>
        <w:ind w:left="1141" w:hanging="360"/>
      </w:pPr>
      <w:rPr>
        <w:rFonts w:hint="default"/>
        <w:lang w:val="en-US" w:eastAsia="en-US" w:bidi="ar-SA"/>
      </w:rPr>
    </w:lvl>
    <w:lvl w:ilvl="3" w:tplc="06564978">
      <w:numFmt w:val="bullet"/>
      <w:lvlText w:val="•"/>
      <w:lvlJc w:val="left"/>
      <w:pPr>
        <w:ind w:left="1351" w:hanging="360"/>
      </w:pPr>
      <w:rPr>
        <w:rFonts w:hint="default"/>
        <w:lang w:val="en-US" w:eastAsia="en-US" w:bidi="ar-SA"/>
      </w:rPr>
    </w:lvl>
    <w:lvl w:ilvl="4" w:tplc="0CAA389A">
      <w:numFmt w:val="bullet"/>
      <w:lvlText w:val="•"/>
      <w:lvlJc w:val="left"/>
      <w:pPr>
        <w:ind w:left="1562" w:hanging="360"/>
      </w:pPr>
      <w:rPr>
        <w:rFonts w:hint="default"/>
        <w:lang w:val="en-US" w:eastAsia="en-US" w:bidi="ar-SA"/>
      </w:rPr>
    </w:lvl>
    <w:lvl w:ilvl="5" w:tplc="BC6AB0E6">
      <w:numFmt w:val="bullet"/>
      <w:lvlText w:val="•"/>
      <w:lvlJc w:val="left"/>
      <w:pPr>
        <w:ind w:left="1772" w:hanging="360"/>
      </w:pPr>
      <w:rPr>
        <w:rFonts w:hint="default"/>
        <w:lang w:val="en-US" w:eastAsia="en-US" w:bidi="ar-SA"/>
      </w:rPr>
    </w:lvl>
    <w:lvl w:ilvl="6" w:tplc="ED3EE4AA">
      <w:numFmt w:val="bullet"/>
      <w:lvlText w:val="•"/>
      <w:lvlJc w:val="left"/>
      <w:pPr>
        <w:ind w:left="1983" w:hanging="360"/>
      </w:pPr>
      <w:rPr>
        <w:rFonts w:hint="default"/>
        <w:lang w:val="en-US" w:eastAsia="en-US" w:bidi="ar-SA"/>
      </w:rPr>
    </w:lvl>
    <w:lvl w:ilvl="7" w:tplc="EA4E51CE">
      <w:numFmt w:val="bullet"/>
      <w:lvlText w:val="•"/>
      <w:lvlJc w:val="left"/>
      <w:pPr>
        <w:ind w:left="2193" w:hanging="360"/>
      </w:pPr>
      <w:rPr>
        <w:rFonts w:hint="default"/>
        <w:lang w:val="en-US" w:eastAsia="en-US" w:bidi="ar-SA"/>
      </w:rPr>
    </w:lvl>
    <w:lvl w:ilvl="8" w:tplc="CFE40F7E">
      <w:numFmt w:val="bullet"/>
      <w:lvlText w:val="•"/>
      <w:lvlJc w:val="left"/>
      <w:pPr>
        <w:ind w:left="2404" w:hanging="360"/>
      </w:pPr>
      <w:rPr>
        <w:rFonts w:hint="default"/>
        <w:lang w:val="en-US" w:eastAsia="en-US" w:bidi="ar-SA"/>
      </w:rPr>
    </w:lvl>
  </w:abstractNum>
  <w:abstractNum w:abstractNumId="36" w15:restartNumberingAfterBreak="0">
    <w:nsid w:val="54DC50C0"/>
    <w:multiLevelType w:val="hybridMultilevel"/>
    <w:tmpl w:val="496ACA28"/>
    <w:lvl w:ilvl="0" w:tplc="19D08CA6">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303CB8B2">
      <w:numFmt w:val="bullet"/>
      <w:lvlText w:val="•"/>
      <w:lvlJc w:val="left"/>
      <w:pPr>
        <w:ind w:left="1182" w:hanging="360"/>
      </w:pPr>
      <w:rPr>
        <w:rFonts w:hint="default"/>
        <w:lang w:val="en-US" w:eastAsia="en-US" w:bidi="ar-SA"/>
      </w:rPr>
    </w:lvl>
    <w:lvl w:ilvl="2" w:tplc="1A20A324">
      <w:numFmt w:val="bullet"/>
      <w:lvlText w:val="•"/>
      <w:lvlJc w:val="left"/>
      <w:pPr>
        <w:ind w:left="1525" w:hanging="360"/>
      </w:pPr>
      <w:rPr>
        <w:rFonts w:hint="default"/>
        <w:lang w:val="en-US" w:eastAsia="en-US" w:bidi="ar-SA"/>
      </w:rPr>
    </w:lvl>
    <w:lvl w:ilvl="3" w:tplc="3F4CAA2C">
      <w:numFmt w:val="bullet"/>
      <w:lvlText w:val="•"/>
      <w:lvlJc w:val="left"/>
      <w:pPr>
        <w:ind w:left="1868" w:hanging="360"/>
      </w:pPr>
      <w:rPr>
        <w:rFonts w:hint="default"/>
        <w:lang w:val="en-US" w:eastAsia="en-US" w:bidi="ar-SA"/>
      </w:rPr>
    </w:lvl>
    <w:lvl w:ilvl="4" w:tplc="C8BEA57E">
      <w:numFmt w:val="bullet"/>
      <w:lvlText w:val="•"/>
      <w:lvlJc w:val="left"/>
      <w:pPr>
        <w:ind w:left="2211" w:hanging="360"/>
      </w:pPr>
      <w:rPr>
        <w:rFonts w:hint="default"/>
        <w:lang w:val="en-US" w:eastAsia="en-US" w:bidi="ar-SA"/>
      </w:rPr>
    </w:lvl>
    <w:lvl w:ilvl="5" w:tplc="46C68A70">
      <w:numFmt w:val="bullet"/>
      <w:lvlText w:val="•"/>
      <w:lvlJc w:val="left"/>
      <w:pPr>
        <w:ind w:left="2554" w:hanging="360"/>
      </w:pPr>
      <w:rPr>
        <w:rFonts w:hint="default"/>
        <w:lang w:val="en-US" w:eastAsia="en-US" w:bidi="ar-SA"/>
      </w:rPr>
    </w:lvl>
    <w:lvl w:ilvl="6" w:tplc="62FE469A">
      <w:numFmt w:val="bullet"/>
      <w:lvlText w:val="•"/>
      <w:lvlJc w:val="left"/>
      <w:pPr>
        <w:ind w:left="2896" w:hanging="360"/>
      </w:pPr>
      <w:rPr>
        <w:rFonts w:hint="default"/>
        <w:lang w:val="en-US" w:eastAsia="en-US" w:bidi="ar-SA"/>
      </w:rPr>
    </w:lvl>
    <w:lvl w:ilvl="7" w:tplc="E65E4758">
      <w:numFmt w:val="bullet"/>
      <w:lvlText w:val="•"/>
      <w:lvlJc w:val="left"/>
      <w:pPr>
        <w:ind w:left="3239" w:hanging="360"/>
      </w:pPr>
      <w:rPr>
        <w:rFonts w:hint="default"/>
        <w:lang w:val="en-US" w:eastAsia="en-US" w:bidi="ar-SA"/>
      </w:rPr>
    </w:lvl>
    <w:lvl w:ilvl="8" w:tplc="72DA7828">
      <w:numFmt w:val="bullet"/>
      <w:lvlText w:val="•"/>
      <w:lvlJc w:val="left"/>
      <w:pPr>
        <w:ind w:left="3582" w:hanging="360"/>
      </w:pPr>
      <w:rPr>
        <w:rFonts w:hint="default"/>
        <w:lang w:val="en-US" w:eastAsia="en-US" w:bidi="ar-SA"/>
      </w:rPr>
    </w:lvl>
  </w:abstractNum>
  <w:abstractNum w:abstractNumId="37" w15:restartNumberingAfterBreak="0">
    <w:nsid w:val="55A15456"/>
    <w:multiLevelType w:val="hybridMultilevel"/>
    <w:tmpl w:val="394689F0"/>
    <w:lvl w:ilvl="0" w:tplc="3EEC3922">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3312AF44">
      <w:numFmt w:val="bullet"/>
      <w:lvlText w:val="•"/>
      <w:lvlJc w:val="left"/>
      <w:pPr>
        <w:ind w:left="1395" w:hanging="360"/>
      </w:pPr>
      <w:rPr>
        <w:rFonts w:hint="default"/>
        <w:lang w:val="en-US" w:eastAsia="en-US" w:bidi="ar-SA"/>
      </w:rPr>
    </w:lvl>
    <w:lvl w:ilvl="2" w:tplc="45C294E8">
      <w:numFmt w:val="bullet"/>
      <w:lvlText w:val="•"/>
      <w:lvlJc w:val="left"/>
      <w:pPr>
        <w:ind w:left="2070" w:hanging="360"/>
      </w:pPr>
      <w:rPr>
        <w:rFonts w:hint="default"/>
        <w:lang w:val="en-US" w:eastAsia="en-US" w:bidi="ar-SA"/>
      </w:rPr>
    </w:lvl>
    <w:lvl w:ilvl="3" w:tplc="F06034BE">
      <w:numFmt w:val="bullet"/>
      <w:lvlText w:val="•"/>
      <w:lvlJc w:val="left"/>
      <w:pPr>
        <w:ind w:left="2745" w:hanging="360"/>
      </w:pPr>
      <w:rPr>
        <w:rFonts w:hint="default"/>
        <w:lang w:val="en-US" w:eastAsia="en-US" w:bidi="ar-SA"/>
      </w:rPr>
    </w:lvl>
    <w:lvl w:ilvl="4" w:tplc="D012FDEC">
      <w:numFmt w:val="bullet"/>
      <w:lvlText w:val="•"/>
      <w:lvlJc w:val="left"/>
      <w:pPr>
        <w:ind w:left="3420" w:hanging="360"/>
      </w:pPr>
      <w:rPr>
        <w:rFonts w:hint="default"/>
        <w:lang w:val="en-US" w:eastAsia="en-US" w:bidi="ar-SA"/>
      </w:rPr>
    </w:lvl>
    <w:lvl w:ilvl="5" w:tplc="D324CD82">
      <w:numFmt w:val="bullet"/>
      <w:lvlText w:val="•"/>
      <w:lvlJc w:val="left"/>
      <w:pPr>
        <w:ind w:left="4095" w:hanging="360"/>
      </w:pPr>
      <w:rPr>
        <w:rFonts w:hint="default"/>
        <w:lang w:val="en-US" w:eastAsia="en-US" w:bidi="ar-SA"/>
      </w:rPr>
    </w:lvl>
    <w:lvl w:ilvl="6" w:tplc="8334083C">
      <w:numFmt w:val="bullet"/>
      <w:lvlText w:val="•"/>
      <w:lvlJc w:val="left"/>
      <w:pPr>
        <w:ind w:left="4770" w:hanging="360"/>
      </w:pPr>
      <w:rPr>
        <w:rFonts w:hint="default"/>
        <w:lang w:val="en-US" w:eastAsia="en-US" w:bidi="ar-SA"/>
      </w:rPr>
    </w:lvl>
    <w:lvl w:ilvl="7" w:tplc="1EFCEC96">
      <w:numFmt w:val="bullet"/>
      <w:lvlText w:val="•"/>
      <w:lvlJc w:val="left"/>
      <w:pPr>
        <w:ind w:left="5445" w:hanging="360"/>
      </w:pPr>
      <w:rPr>
        <w:rFonts w:hint="default"/>
        <w:lang w:val="en-US" w:eastAsia="en-US" w:bidi="ar-SA"/>
      </w:rPr>
    </w:lvl>
    <w:lvl w:ilvl="8" w:tplc="C70220BC">
      <w:numFmt w:val="bullet"/>
      <w:lvlText w:val="•"/>
      <w:lvlJc w:val="left"/>
      <w:pPr>
        <w:ind w:left="6120" w:hanging="360"/>
      </w:pPr>
      <w:rPr>
        <w:rFonts w:hint="default"/>
        <w:lang w:val="en-US" w:eastAsia="en-US" w:bidi="ar-SA"/>
      </w:rPr>
    </w:lvl>
  </w:abstractNum>
  <w:abstractNum w:abstractNumId="38" w15:restartNumberingAfterBreak="0">
    <w:nsid w:val="55A72CCA"/>
    <w:multiLevelType w:val="hybridMultilevel"/>
    <w:tmpl w:val="F970FF12"/>
    <w:lvl w:ilvl="0" w:tplc="1BBC673E">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1D0CD3AC">
      <w:numFmt w:val="bullet"/>
      <w:lvlText w:val="•"/>
      <w:lvlJc w:val="left"/>
      <w:pPr>
        <w:ind w:left="1182" w:hanging="360"/>
      </w:pPr>
      <w:rPr>
        <w:rFonts w:hint="default"/>
        <w:lang w:val="en-US" w:eastAsia="en-US" w:bidi="ar-SA"/>
      </w:rPr>
    </w:lvl>
    <w:lvl w:ilvl="2" w:tplc="EDC41386">
      <w:numFmt w:val="bullet"/>
      <w:lvlText w:val="•"/>
      <w:lvlJc w:val="left"/>
      <w:pPr>
        <w:ind w:left="1525" w:hanging="360"/>
      </w:pPr>
      <w:rPr>
        <w:rFonts w:hint="default"/>
        <w:lang w:val="en-US" w:eastAsia="en-US" w:bidi="ar-SA"/>
      </w:rPr>
    </w:lvl>
    <w:lvl w:ilvl="3" w:tplc="4F583BCE">
      <w:numFmt w:val="bullet"/>
      <w:lvlText w:val="•"/>
      <w:lvlJc w:val="left"/>
      <w:pPr>
        <w:ind w:left="1868" w:hanging="360"/>
      </w:pPr>
      <w:rPr>
        <w:rFonts w:hint="default"/>
        <w:lang w:val="en-US" w:eastAsia="en-US" w:bidi="ar-SA"/>
      </w:rPr>
    </w:lvl>
    <w:lvl w:ilvl="4" w:tplc="B6F69656">
      <w:numFmt w:val="bullet"/>
      <w:lvlText w:val="•"/>
      <w:lvlJc w:val="left"/>
      <w:pPr>
        <w:ind w:left="2211" w:hanging="360"/>
      </w:pPr>
      <w:rPr>
        <w:rFonts w:hint="default"/>
        <w:lang w:val="en-US" w:eastAsia="en-US" w:bidi="ar-SA"/>
      </w:rPr>
    </w:lvl>
    <w:lvl w:ilvl="5" w:tplc="C6C64A6A">
      <w:numFmt w:val="bullet"/>
      <w:lvlText w:val="•"/>
      <w:lvlJc w:val="left"/>
      <w:pPr>
        <w:ind w:left="2554" w:hanging="360"/>
      </w:pPr>
      <w:rPr>
        <w:rFonts w:hint="default"/>
        <w:lang w:val="en-US" w:eastAsia="en-US" w:bidi="ar-SA"/>
      </w:rPr>
    </w:lvl>
    <w:lvl w:ilvl="6" w:tplc="3B383500">
      <w:numFmt w:val="bullet"/>
      <w:lvlText w:val="•"/>
      <w:lvlJc w:val="left"/>
      <w:pPr>
        <w:ind w:left="2896" w:hanging="360"/>
      </w:pPr>
      <w:rPr>
        <w:rFonts w:hint="default"/>
        <w:lang w:val="en-US" w:eastAsia="en-US" w:bidi="ar-SA"/>
      </w:rPr>
    </w:lvl>
    <w:lvl w:ilvl="7" w:tplc="BC467334">
      <w:numFmt w:val="bullet"/>
      <w:lvlText w:val="•"/>
      <w:lvlJc w:val="left"/>
      <w:pPr>
        <w:ind w:left="3239" w:hanging="360"/>
      </w:pPr>
      <w:rPr>
        <w:rFonts w:hint="default"/>
        <w:lang w:val="en-US" w:eastAsia="en-US" w:bidi="ar-SA"/>
      </w:rPr>
    </w:lvl>
    <w:lvl w:ilvl="8" w:tplc="18689E22">
      <w:numFmt w:val="bullet"/>
      <w:lvlText w:val="•"/>
      <w:lvlJc w:val="left"/>
      <w:pPr>
        <w:ind w:left="3582" w:hanging="360"/>
      </w:pPr>
      <w:rPr>
        <w:rFonts w:hint="default"/>
        <w:lang w:val="en-US" w:eastAsia="en-US" w:bidi="ar-SA"/>
      </w:rPr>
    </w:lvl>
  </w:abstractNum>
  <w:abstractNum w:abstractNumId="39" w15:restartNumberingAfterBreak="0">
    <w:nsid w:val="583F3A0D"/>
    <w:multiLevelType w:val="hybridMultilevel"/>
    <w:tmpl w:val="871CCCA2"/>
    <w:lvl w:ilvl="0" w:tplc="E48EA646">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74DC7B9E">
      <w:numFmt w:val="bullet"/>
      <w:lvlText w:val="•"/>
      <w:lvlJc w:val="left"/>
      <w:pPr>
        <w:ind w:left="930" w:hanging="360"/>
      </w:pPr>
      <w:rPr>
        <w:rFonts w:hint="default"/>
        <w:lang w:val="en-US" w:eastAsia="en-US" w:bidi="ar-SA"/>
      </w:rPr>
    </w:lvl>
    <w:lvl w:ilvl="2" w:tplc="BB7C0FD2">
      <w:numFmt w:val="bullet"/>
      <w:lvlText w:val="•"/>
      <w:lvlJc w:val="left"/>
      <w:pPr>
        <w:ind w:left="1141" w:hanging="360"/>
      </w:pPr>
      <w:rPr>
        <w:rFonts w:hint="default"/>
        <w:lang w:val="en-US" w:eastAsia="en-US" w:bidi="ar-SA"/>
      </w:rPr>
    </w:lvl>
    <w:lvl w:ilvl="3" w:tplc="63AE9ED2">
      <w:numFmt w:val="bullet"/>
      <w:lvlText w:val="•"/>
      <w:lvlJc w:val="left"/>
      <w:pPr>
        <w:ind w:left="1351" w:hanging="360"/>
      </w:pPr>
      <w:rPr>
        <w:rFonts w:hint="default"/>
        <w:lang w:val="en-US" w:eastAsia="en-US" w:bidi="ar-SA"/>
      </w:rPr>
    </w:lvl>
    <w:lvl w:ilvl="4" w:tplc="5AB41E28">
      <w:numFmt w:val="bullet"/>
      <w:lvlText w:val="•"/>
      <w:lvlJc w:val="left"/>
      <w:pPr>
        <w:ind w:left="1562" w:hanging="360"/>
      </w:pPr>
      <w:rPr>
        <w:rFonts w:hint="default"/>
        <w:lang w:val="en-US" w:eastAsia="en-US" w:bidi="ar-SA"/>
      </w:rPr>
    </w:lvl>
    <w:lvl w:ilvl="5" w:tplc="44144590">
      <w:numFmt w:val="bullet"/>
      <w:lvlText w:val="•"/>
      <w:lvlJc w:val="left"/>
      <w:pPr>
        <w:ind w:left="1772" w:hanging="360"/>
      </w:pPr>
      <w:rPr>
        <w:rFonts w:hint="default"/>
        <w:lang w:val="en-US" w:eastAsia="en-US" w:bidi="ar-SA"/>
      </w:rPr>
    </w:lvl>
    <w:lvl w:ilvl="6" w:tplc="32624DE4">
      <w:numFmt w:val="bullet"/>
      <w:lvlText w:val="•"/>
      <w:lvlJc w:val="left"/>
      <w:pPr>
        <w:ind w:left="1983" w:hanging="360"/>
      </w:pPr>
      <w:rPr>
        <w:rFonts w:hint="default"/>
        <w:lang w:val="en-US" w:eastAsia="en-US" w:bidi="ar-SA"/>
      </w:rPr>
    </w:lvl>
    <w:lvl w:ilvl="7" w:tplc="B4C2FAF6">
      <w:numFmt w:val="bullet"/>
      <w:lvlText w:val="•"/>
      <w:lvlJc w:val="left"/>
      <w:pPr>
        <w:ind w:left="2193" w:hanging="360"/>
      </w:pPr>
      <w:rPr>
        <w:rFonts w:hint="default"/>
        <w:lang w:val="en-US" w:eastAsia="en-US" w:bidi="ar-SA"/>
      </w:rPr>
    </w:lvl>
    <w:lvl w:ilvl="8" w:tplc="7960B44C">
      <w:numFmt w:val="bullet"/>
      <w:lvlText w:val="•"/>
      <w:lvlJc w:val="left"/>
      <w:pPr>
        <w:ind w:left="2404" w:hanging="360"/>
      </w:pPr>
      <w:rPr>
        <w:rFonts w:hint="default"/>
        <w:lang w:val="en-US" w:eastAsia="en-US" w:bidi="ar-SA"/>
      </w:rPr>
    </w:lvl>
  </w:abstractNum>
  <w:abstractNum w:abstractNumId="40" w15:restartNumberingAfterBreak="0">
    <w:nsid w:val="5CEB6A77"/>
    <w:multiLevelType w:val="hybridMultilevel"/>
    <w:tmpl w:val="4308D460"/>
    <w:lvl w:ilvl="0" w:tplc="E37E008C">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552CD0F2">
      <w:numFmt w:val="bullet"/>
      <w:lvlText w:val="•"/>
      <w:lvlJc w:val="left"/>
      <w:pPr>
        <w:ind w:left="1182" w:hanging="360"/>
      </w:pPr>
      <w:rPr>
        <w:rFonts w:hint="default"/>
        <w:lang w:val="en-US" w:eastAsia="en-US" w:bidi="ar-SA"/>
      </w:rPr>
    </w:lvl>
    <w:lvl w:ilvl="2" w:tplc="4C3603E6">
      <w:numFmt w:val="bullet"/>
      <w:lvlText w:val="•"/>
      <w:lvlJc w:val="left"/>
      <w:pPr>
        <w:ind w:left="1525" w:hanging="360"/>
      </w:pPr>
      <w:rPr>
        <w:rFonts w:hint="default"/>
        <w:lang w:val="en-US" w:eastAsia="en-US" w:bidi="ar-SA"/>
      </w:rPr>
    </w:lvl>
    <w:lvl w:ilvl="3" w:tplc="E488DB8A">
      <w:numFmt w:val="bullet"/>
      <w:lvlText w:val="•"/>
      <w:lvlJc w:val="left"/>
      <w:pPr>
        <w:ind w:left="1868" w:hanging="360"/>
      </w:pPr>
      <w:rPr>
        <w:rFonts w:hint="default"/>
        <w:lang w:val="en-US" w:eastAsia="en-US" w:bidi="ar-SA"/>
      </w:rPr>
    </w:lvl>
    <w:lvl w:ilvl="4" w:tplc="E8BC16B6">
      <w:numFmt w:val="bullet"/>
      <w:lvlText w:val="•"/>
      <w:lvlJc w:val="left"/>
      <w:pPr>
        <w:ind w:left="2211" w:hanging="360"/>
      </w:pPr>
      <w:rPr>
        <w:rFonts w:hint="default"/>
        <w:lang w:val="en-US" w:eastAsia="en-US" w:bidi="ar-SA"/>
      </w:rPr>
    </w:lvl>
    <w:lvl w:ilvl="5" w:tplc="C3A2A1A0">
      <w:numFmt w:val="bullet"/>
      <w:lvlText w:val="•"/>
      <w:lvlJc w:val="left"/>
      <w:pPr>
        <w:ind w:left="2554" w:hanging="360"/>
      </w:pPr>
      <w:rPr>
        <w:rFonts w:hint="default"/>
        <w:lang w:val="en-US" w:eastAsia="en-US" w:bidi="ar-SA"/>
      </w:rPr>
    </w:lvl>
    <w:lvl w:ilvl="6" w:tplc="1B82B314">
      <w:numFmt w:val="bullet"/>
      <w:lvlText w:val="•"/>
      <w:lvlJc w:val="left"/>
      <w:pPr>
        <w:ind w:left="2896" w:hanging="360"/>
      </w:pPr>
      <w:rPr>
        <w:rFonts w:hint="default"/>
        <w:lang w:val="en-US" w:eastAsia="en-US" w:bidi="ar-SA"/>
      </w:rPr>
    </w:lvl>
    <w:lvl w:ilvl="7" w:tplc="7B5E5B86">
      <w:numFmt w:val="bullet"/>
      <w:lvlText w:val="•"/>
      <w:lvlJc w:val="left"/>
      <w:pPr>
        <w:ind w:left="3239" w:hanging="360"/>
      </w:pPr>
      <w:rPr>
        <w:rFonts w:hint="default"/>
        <w:lang w:val="en-US" w:eastAsia="en-US" w:bidi="ar-SA"/>
      </w:rPr>
    </w:lvl>
    <w:lvl w:ilvl="8" w:tplc="BB46E412">
      <w:numFmt w:val="bullet"/>
      <w:lvlText w:val="•"/>
      <w:lvlJc w:val="left"/>
      <w:pPr>
        <w:ind w:left="3582" w:hanging="360"/>
      </w:pPr>
      <w:rPr>
        <w:rFonts w:hint="default"/>
        <w:lang w:val="en-US" w:eastAsia="en-US" w:bidi="ar-SA"/>
      </w:rPr>
    </w:lvl>
  </w:abstractNum>
  <w:abstractNum w:abstractNumId="41" w15:restartNumberingAfterBreak="0">
    <w:nsid w:val="5DC92B4F"/>
    <w:multiLevelType w:val="hybridMultilevel"/>
    <w:tmpl w:val="67C68122"/>
    <w:lvl w:ilvl="0" w:tplc="94006B1E">
      <w:start w:val="1"/>
      <w:numFmt w:val="decimal"/>
      <w:lvlText w:val="%1."/>
      <w:lvlJc w:val="left"/>
      <w:pPr>
        <w:ind w:left="318" w:hanging="269"/>
        <w:jc w:val="left"/>
      </w:pPr>
      <w:rPr>
        <w:rFonts w:ascii="Arial MT" w:eastAsia="Arial MT" w:hAnsi="Arial MT" w:cs="Arial MT" w:hint="default"/>
        <w:b w:val="0"/>
        <w:bCs w:val="0"/>
        <w:i w:val="0"/>
        <w:iCs w:val="0"/>
        <w:spacing w:val="0"/>
        <w:w w:val="99"/>
        <w:sz w:val="24"/>
        <w:szCs w:val="24"/>
        <w:lang w:val="en-US" w:eastAsia="en-US" w:bidi="ar-SA"/>
      </w:rPr>
    </w:lvl>
    <w:lvl w:ilvl="1" w:tplc="D1740088">
      <w:numFmt w:val="bullet"/>
      <w:lvlText w:val="•"/>
      <w:lvlJc w:val="left"/>
      <w:pPr>
        <w:ind w:left="1197" w:hanging="269"/>
      </w:pPr>
      <w:rPr>
        <w:rFonts w:hint="default"/>
        <w:lang w:val="en-US" w:eastAsia="en-US" w:bidi="ar-SA"/>
      </w:rPr>
    </w:lvl>
    <w:lvl w:ilvl="2" w:tplc="DD54878A">
      <w:numFmt w:val="bullet"/>
      <w:lvlText w:val="•"/>
      <w:lvlJc w:val="left"/>
      <w:pPr>
        <w:ind w:left="2075" w:hanging="269"/>
      </w:pPr>
      <w:rPr>
        <w:rFonts w:hint="default"/>
        <w:lang w:val="en-US" w:eastAsia="en-US" w:bidi="ar-SA"/>
      </w:rPr>
    </w:lvl>
    <w:lvl w:ilvl="3" w:tplc="55424A80">
      <w:numFmt w:val="bullet"/>
      <w:lvlText w:val="•"/>
      <w:lvlJc w:val="left"/>
      <w:pPr>
        <w:ind w:left="2953" w:hanging="269"/>
      </w:pPr>
      <w:rPr>
        <w:rFonts w:hint="default"/>
        <w:lang w:val="en-US" w:eastAsia="en-US" w:bidi="ar-SA"/>
      </w:rPr>
    </w:lvl>
    <w:lvl w:ilvl="4" w:tplc="5DE0B684">
      <w:numFmt w:val="bullet"/>
      <w:lvlText w:val="•"/>
      <w:lvlJc w:val="left"/>
      <w:pPr>
        <w:ind w:left="3831" w:hanging="269"/>
      </w:pPr>
      <w:rPr>
        <w:rFonts w:hint="default"/>
        <w:lang w:val="en-US" w:eastAsia="en-US" w:bidi="ar-SA"/>
      </w:rPr>
    </w:lvl>
    <w:lvl w:ilvl="5" w:tplc="6A14E644">
      <w:numFmt w:val="bullet"/>
      <w:lvlText w:val="•"/>
      <w:lvlJc w:val="left"/>
      <w:pPr>
        <w:ind w:left="4709" w:hanging="269"/>
      </w:pPr>
      <w:rPr>
        <w:rFonts w:hint="default"/>
        <w:lang w:val="en-US" w:eastAsia="en-US" w:bidi="ar-SA"/>
      </w:rPr>
    </w:lvl>
    <w:lvl w:ilvl="6" w:tplc="7E527F00">
      <w:numFmt w:val="bullet"/>
      <w:lvlText w:val="•"/>
      <w:lvlJc w:val="left"/>
      <w:pPr>
        <w:ind w:left="5587" w:hanging="269"/>
      </w:pPr>
      <w:rPr>
        <w:rFonts w:hint="default"/>
        <w:lang w:val="en-US" w:eastAsia="en-US" w:bidi="ar-SA"/>
      </w:rPr>
    </w:lvl>
    <w:lvl w:ilvl="7" w:tplc="9AFC406A">
      <w:numFmt w:val="bullet"/>
      <w:lvlText w:val="•"/>
      <w:lvlJc w:val="left"/>
      <w:pPr>
        <w:ind w:left="6465" w:hanging="269"/>
      </w:pPr>
      <w:rPr>
        <w:rFonts w:hint="default"/>
        <w:lang w:val="en-US" w:eastAsia="en-US" w:bidi="ar-SA"/>
      </w:rPr>
    </w:lvl>
    <w:lvl w:ilvl="8" w:tplc="A64679B4">
      <w:numFmt w:val="bullet"/>
      <w:lvlText w:val="•"/>
      <w:lvlJc w:val="left"/>
      <w:pPr>
        <w:ind w:left="7343" w:hanging="269"/>
      </w:pPr>
      <w:rPr>
        <w:rFonts w:hint="default"/>
        <w:lang w:val="en-US" w:eastAsia="en-US" w:bidi="ar-SA"/>
      </w:rPr>
    </w:lvl>
  </w:abstractNum>
  <w:abstractNum w:abstractNumId="42" w15:restartNumberingAfterBreak="0">
    <w:nsid w:val="5FE067E4"/>
    <w:multiLevelType w:val="hybridMultilevel"/>
    <w:tmpl w:val="D75EE070"/>
    <w:lvl w:ilvl="0" w:tplc="E5465D42">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3888336A">
      <w:numFmt w:val="bullet"/>
      <w:lvlText w:val="•"/>
      <w:lvlJc w:val="left"/>
      <w:pPr>
        <w:ind w:left="1395" w:hanging="360"/>
      </w:pPr>
      <w:rPr>
        <w:rFonts w:hint="default"/>
        <w:lang w:val="en-US" w:eastAsia="en-US" w:bidi="ar-SA"/>
      </w:rPr>
    </w:lvl>
    <w:lvl w:ilvl="2" w:tplc="D15A010A">
      <w:numFmt w:val="bullet"/>
      <w:lvlText w:val="•"/>
      <w:lvlJc w:val="left"/>
      <w:pPr>
        <w:ind w:left="2070" w:hanging="360"/>
      </w:pPr>
      <w:rPr>
        <w:rFonts w:hint="default"/>
        <w:lang w:val="en-US" w:eastAsia="en-US" w:bidi="ar-SA"/>
      </w:rPr>
    </w:lvl>
    <w:lvl w:ilvl="3" w:tplc="26EC8D90">
      <w:numFmt w:val="bullet"/>
      <w:lvlText w:val="•"/>
      <w:lvlJc w:val="left"/>
      <w:pPr>
        <w:ind w:left="2745" w:hanging="360"/>
      </w:pPr>
      <w:rPr>
        <w:rFonts w:hint="default"/>
        <w:lang w:val="en-US" w:eastAsia="en-US" w:bidi="ar-SA"/>
      </w:rPr>
    </w:lvl>
    <w:lvl w:ilvl="4" w:tplc="35D6C296">
      <w:numFmt w:val="bullet"/>
      <w:lvlText w:val="•"/>
      <w:lvlJc w:val="left"/>
      <w:pPr>
        <w:ind w:left="3420" w:hanging="360"/>
      </w:pPr>
      <w:rPr>
        <w:rFonts w:hint="default"/>
        <w:lang w:val="en-US" w:eastAsia="en-US" w:bidi="ar-SA"/>
      </w:rPr>
    </w:lvl>
    <w:lvl w:ilvl="5" w:tplc="682CF79A">
      <w:numFmt w:val="bullet"/>
      <w:lvlText w:val="•"/>
      <w:lvlJc w:val="left"/>
      <w:pPr>
        <w:ind w:left="4095" w:hanging="360"/>
      </w:pPr>
      <w:rPr>
        <w:rFonts w:hint="default"/>
        <w:lang w:val="en-US" w:eastAsia="en-US" w:bidi="ar-SA"/>
      </w:rPr>
    </w:lvl>
    <w:lvl w:ilvl="6" w:tplc="5B482FD0">
      <w:numFmt w:val="bullet"/>
      <w:lvlText w:val="•"/>
      <w:lvlJc w:val="left"/>
      <w:pPr>
        <w:ind w:left="4770" w:hanging="360"/>
      </w:pPr>
      <w:rPr>
        <w:rFonts w:hint="default"/>
        <w:lang w:val="en-US" w:eastAsia="en-US" w:bidi="ar-SA"/>
      </w:rPr>
    </w:lvl>
    <w:lvl w:ilvl="7" w:tplc="C89E11E2">
      <w:numFmt w:val="bullet"/>
      <w:lvlText w:val="•"/>
      <w:lvlJc w:val="left"/>
      <w:pPr>
        <w:ind w:left="5445" w:hanging="360"/>
      </w:pPr>
      <w:rPr>
        <w:rFonts w:hint="default"/>
        <w:lang w:val="en-US" w:eastAsia="en-US" w:bidi="ar-SA"/>
      </w:rPr>
    </w:lvl>
    <w:lvl w:ilvl="8" w:tplc="87B6E1D6">
      <w:numFmt w:val="bullet"/>
      <w:lvlText w:val="•"/>
      <w:lvlJc w:val="left"/>
      <w:pPr>
        <w:ind w:left="6120" w:hanging="360"/>
      </w:pPr>
      <w:rPr>
        <w:rFonts w:hint="default"/>
        <w:lang w:val="en-US" w:eastAsia="en-US" w:bidi="ar-SA"/>
      </w:rPr>
    </w:lvl>
  </w:abstractNum>
  <w:abstractNum w:abstractNumId="43" w15:restartNumberingAfterBreak="0">
    <w:nsid w:val="60A27387"/>
    <w:multiLevelType w:val="hybridMultilevel"/>
    <w:tmpl w:val="A9B2AC40"/>
    <w:lvl w:ilvl="0" w:tplc="9D729EE0">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76784532">
      <w:numFmt w:val="bullet"/>
      <w:lvlText w:val="•"/>
      <w:lvlJc w:val="left"/>
      <w:pPr>
        <w:ind w:left="1395" w:hanging="360"/>
      </w:pPr>
      <w:rPr>
        <w:rFonts w:hint="default"/>
        <w:lang w:val="en-US" w:eastAsia="en-US" w:bidi="ar-SA"/>
      </w:rPr>
    </w:lvl>
    <w:lvl w:ilvl="2" w:tplc="036A3732">
      <w:numFmt w:val="bullet"/>
      <w:lvlText w:val="•"/>
      <w:lvlJc w:val="left"/>
      <w:pPr>
        <w:ind w:left="2070" w:hanging="360"/>
      </w:pPr>
      <w:rPr>
        <w:rFonts w:hint="default"/>
        <w:lang w:val="en-US" w:eastAsia="en-US" w:bidi="ar-SA"/>
      </w:rPr>
    </w:lvl>
    <w:lvl w:ilvl="3" w:tplc="C450D63C">
      <w:numFmt w:val="bullet"/>
      <w:lvlText w:val="•"/>
      <w:lvlJc w:val="left"/>
      <w:pPr>
        <w:ind w:left="2745" w:hanging="360"/>
      </w:pPr>
      <w:rPr>
        <w:rFonts w:hint="default"/>
        <w:lang w:val="en-US" w:eastAsia="en-US" w:bidi="ar-SA"/>
      </w:rPr>
    </w:lvl>
    <w:lvl w:ilvl="4" w:tplc="519E7F3A">
      <w:numFmt w:val="bullet"/>
      <w:lvlText w:val="•"/>
      <w:lvlJc w:val="left"/>
      <w:pPr>
        <w:ind w:left="3420" w:hanging="360"/>
      </w:pPr>
      <w:rPr>
        <w:rFonts w:hint="default"/>
        <w:lang w:val="en-US" w:eastAsia="en-US" w:bidi="ar-SA"/>
      </w:rPr>
    </w:lvl>
    <w:lvl w:ilvl="5" w:tplc="76E6EAB2">
      <w:numFmt w:val="bullet"/>
      <w:lvlText w:val="•"/>
      <w:lvlJc w:val="left"/>
      <w:pPr>
        <w:ind w:left="4095" w:hanging="360"/>
      </w:pPr>
      <w:rPr>
        <w:rFonts w:hint="default"/>
        <w:lang w:val="en-US" w:eastAsia="en-US" w:bidi="ar-SA"/>
      </w:rPr>
    </w:lvl>
    <w:lvl w:ilvl="6" w:tplc="651C656C">
      <w:numFmt w:val="bullet"/>
      <w:lvlText w:val="•"/>
      <w:lvlJc w:val="left"/>
      <w:pPr>
        <w:ind w:left="4770" w:hanging="360"/>
      </w:pPr>
      <w:rPr>
        <w:rFonts w:hint="default"/>
        <w:lang w:val="en-US" w:eastAsia="en-US" w:bidi="ar-SA"/>
      </w:rPr>
    </w:lvl>
    <w:lvl w:ilvl="7" w:tplc="596886BC">
      <w:numFmt w:val="bullet"/>
      <w:lvlText w:val="•"/>
      <w:lvlJc w:val="left"/>
      <w:pPr>
        <w:ind w:left="5445" w:hanging="360"/>
      </w:pPr>
      <w:rPr>
        <w:rFonts w:hint="default"/>
        <w:lang w:val="en-US" w:eastAsia="en-US" w:bidi="ar-SA"/>
      </w:rPr>
    </w:lvl>
    <w:lvl w:ilvl="8" w:tplc="4BFEBCB4">
      <w:numFmt w:val="bullet"/>
      <w:lvlText w:val="•"/>
      <w:lvlJc w:val="left"/>
      <w:pPr>
        <w:ind w:left="6120" w:hanging="360"/>
      </w:pPr>
      <w:rPr>
        <w:rFonts w:hint="default"/>
        <w:lang w:val="en-US" w:eastAsia="en-US" w:bidi="ar-SA"/>
      </w:rPr>
    </w:lvl>
  </w:abstractNum>
  <w:abstractNum w:abstractNumId="44" w15:restartNumberingAfterBreak="0">
    <w:nsid w:val="641722D8"/>
    <w:multiLevelType w:val="hybridMultilevel"/>
    <w:tmpl w:val="C928975C"/>
    <w:lvl w:ilvl="0" w:tplc="2402A5B4">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7BE0C41C">
      <w:numFmt w:val="bullet"/>
      <w:lvlText w:val="•"/>
      <w:lvlJc w:val="left"/>
      <w:pPr>
        <w:ind w:left="1395" w:hanging="360"/>
      </w:pPr>
      <w:rPr>
        <w:rFonts w:hint="default"/>
        <w:lang w:val="en-US" w:eastAsia="en-US" w:bidi="ar-SA"/>
      </w:rPr>
    </w:lvl>
    <w:lvl w:ilvl="2" w:tplc="FE0497DC">
      <w:numFmt w:val="bullet"/>
      <w:lvlText w:val="•"/>
      <w:lvlJc w:val="left"/>
      <w:pPr>
        <w:ind w:left="2070" w:hanging="360"/>
      </w:pPr>
      <w:rPr>
        <w:rFonts w:hint="default"/>
        <w:lang w:val="en-US" w:eastAsia="en-US" w:bidi="ar-SA"/>
      </w:rPr>
    </w:lvl>
    <w:lvl w:ilvl="3" w:tplc="4C78F1C0">
      <w:numFmt w:val="bullet"/>
      <w:lvlText w:val="•"/>
      <w:lvlJc w:val="left"/>
      <w:pPr>
        <w:ind w:left="2745" w:hanging="360"/>
      </w:pPr>
      <w:rPr>
        <w:rFonts w:hint="default"/>
        <w:lang w:val="en-US" w:eastAsia="en-US" w:bidi="ar-SA"/>
      </w:rPr>
    </w:lvl>
    <w:lvl w:ilvl="4" w:tplc="D82E17E8">
      <w:numFmt w:val="bullet"/>
      <w:lvlText w:val="•"/>
      <w:lvlJc w:val="left"/>
      <w:pPr>
        <w:ind w:left="3420" w:hanging="360"/>
      </w:pPr>
      <w:rPr>
        <w:rFonts w:hint="default"/>
        <w:lang w:val="en-US" w:eastAsia="en-US" w:bidi="ar-SA"/>
      </w:rPr>
    </w:lvl>
    <w:lvl w:ilvl="5" w:tplc="7134556A">
      <w:numFmt w:val="bullet"/>
      <w:lvlText w:val="•"/>
      <w:lvlJc w:val="left"/>
      <w:pPr>
        <w:ind w:left="4095" w:hanging="360"/>
      </w:pPr>
      <w:rPr>
        <w:rFonts w:hint="default"/>
        <w:lang w:val="en-US" w:eastAsia="en-US" w:bidi="ar-SA"/>
      </w:rPr>
    </w:lvl>
    <w:lvl w:ilvl="6" w:tplc="587E3A64">
      <w:numFmt w:val="bullet"/>
      <w:lvlText w:val="•"/>
      <w:lvlJc w:val="left"/>
      <w:pPr>
        <w:ind w:left="4770" w:hanging="360"/>
      </w:pPr>
      <w:rPr>
        <w:rFonts w:hint="default"/>
        <w:lang w:val="en-US" w:eastAsia="en-US" w:bidi="ar-SA"/>
      </w:rPr>
    </w:lvl>
    <w:lvl w:ilvl="7" w:tplc="799CF916">
      <w:numFmt w:val="bullet"/>
      <w:lvlText w:val="•"/>
      <w:lvlJc w:val="left"/>
      <w:pPr>
        <w:ind w:left="5445" w:hanging="360"/>
      </w:pPr>
      <w:rPr>
        <w:rFonts w:hint="default"/>
        <w:lang w:val="en-US" w:eastAsia="en-US" w:bidi="ar-SA"/>
      </w:rPr>
    </w:lvl>
    <w:lvl w:ilvl="8" w:tplc="5B1A6CA4">
      <w:numFmt w:val="bullet"/>
      <w:lvlText w:val="•"/>
      <w:lvlJc w:val="left"/>
      <w:pPr>
        <w:ind w:left="6120" w:hanging="360"/>
      </w:pPr>
      <w:rPr>
        <w:rFonts w:hint="default"/>
        <w:lang w:val="en-US" w:eastAsia="en-US" w:bidi="ar-SA"/>
      </w:rPr>
    </w:lvl>
  </w:abstractNum>
  <w:abstractNum w:abstractNumId="45" w15:restartNumberingAfterBreak="0">
    <w:nsid w:val="648A41EF"/>
    <w:multiLevelType w:val="hybridMultilevel"/>
    <w:tmpl w:val="4DFC4690"/>
    <w:lvl w:ilvl="0" w:tplc="7F7895CE">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63A4F1C0">
      <w:numFmt w:val="bullet"/>
      <w:lvlText w:val="•"/>
      <w:lvlJc w:val="left"/>
      <w:pPr>
        <w:ind w:left="1182" w:hanging="360"/>
      </w:pPr>
      <w:rPr>
        <w:rFonts w:hint="default"/>
        <w:lang w:val="en-US" w:eastAsia="en-US" w:bidi="ar-SA"/>
      </w:rPr>
    </w:lvl>
    <w:lvl w:ilvl="2" w:tplc="00A28BA8">
      <w:numFmt w:val="bullet"/>
      <w:lvlText w:val="•"/>
      <w:lvlJc w:val="left"/>
      <w:pPr>
        <w:ind w:left="1525" w:hanging="360"/>
      </w:pPr>
      <w:rPr>
        <w:rFonts w:hint="default"/>
        <w:lang w:val="en-US" w:eastAsia="en-US" w:bidi="ar-SA"/>
      </w:rPr>
    </w:lvl>
    <w:lvl w:ilvl="3" w:tplc="3DF200F0">
      <w:numFmt w:val="bullet"/>
      <w:lvlText w:val="•"/>
      <w:lvlJc w:val="left"/>
      <w:pPr>
        <w:ind w:left="1868" w:hanging="360"/>
      </w:pPr>
      <w:rPr>
        <w:rFonts w:hint="default"/>
        <w:lang w:val="en-US" w:eastAsia="en-US" w:bidi="ar-SA"/>
      </w:rPr>
    </w:lvl>
    <w:lvl w:ilvl="4" w:tplc="43186F34">
      <w:numFmt w:val="bullet"/>
      <w:lvlText w:val="•"/>
      <w:lvlJc w:val="left"/>
      <w:pPr>
        <w:ind w:left="2211" w:hanging="360"/>
      </w:pPr>
      <w:rPr>
        <w:rFonts w:hint="default"/>
        <w:lang w:val="en-US" w:eastAsia="en-US" w:bidi="ar-SA"/>
      </w:rPr>
    </w:lvl>
    <w:lvl w:ilvl="5" w:tplc="A7282D56">
      <w:numFmt w:val="bullet"/>
      <w:lvlText w:val="•"/>
      <w:lvlJc w:val="left"/>
      <w:pPr>
        <w:ind w:left="2554" w:hanging="360"/>
      </w:pPr>
      <w:rPr>
        <w:rFonts w:hint="default"/>
        <w:lang w:val="en-US" w:eastAsia="en-US" w:bidi="ar-SA"/>
      </w:rPr>
    </w:lvl>
    <w:lvl w:ilvl="6" w:tplc="C55A869E">
      <w:numFmt w:val="bullet"/>
      <w:lvlText w:val="•"/>
      <w:lvlJc w:val="left"/>
      <w:pPr>
        <w:ind w:left="2896" w:hanging="360"/>
      </w:pPr>
      <w:rPr>
        <w:rFonts w:hint="default"/>
        <w:lang w:val="en-US" w:eastAsia="en-US" w:bidi="ar-SA"/>
      </w:rPr>
    </w:lvl>
    <w:lvl w:ilvl="7" w:tplc="FD9E356C">
      <w:numFmt w:val="bullet"/>
      <w:lvlText w:val="•"/>
      <w:lvlJc w:val="left"/>
      <w:pPr>
        <w:ind w:left="3239" w:hanging="360"/>
      </w:pPr>
      <w:rPr>
        <w:rFonts w:hint="default"/>
        <w:lang w:val="en-US" w:eastAsia="en-US" w:bidi="ar-SA"/>
      </w:rPr>
    </w:lvl>
    <w:lvl w:ilvl="8" w:tplc="EF7862B6">
      <w:numFmt w:val="bullet"/>
      <w:lvlText w:val="•"/>
      <w:lvlJc w:val="left"/>
      <w:pPr>
        <w:ind w:left="3582" w:hanging="360"/>
      </w:pPr>
      <w:rPr>
        <w:rFonts w:hint="default"/>
        <w:lang w:val="en-US" w:eastAsia="en-US" w:bidi="ar-SA"/>
      </w:rPr>
    </w:lvl>
  </w:abstractNum>
  <w:abstractNum w:abstractNumId="46" w15:restartNumberingAfterBreak="0">
    <w:nsid w:val="68B52A79"/>
    <w:multiLevelType w:val="hybridMultilevel"/>
    <w:tmpl w:val="351A8424"/>
    <w:lvl w:ilvl="0" w:tplc="00A86A1A">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E098DB42">
      <w:numFmt w:val="bullet"/>
      <w:lvlText w:val="•"/>
      <w:lvlJc w:val="left"/>
      <w:pPr>
        <w:ind w:left="930" w:hanging="360"/>
      </w:pPr>
      <w:rPr>
        <w:rFonts w:hint="default"/>
        <w:lang w:val="en-US" w:eastAsia="en-US" w:bidi="ar-SA"/>
      </w:rPr>
    </w:lvl>
    <w:lvl w:ilvl="2" w:tplc="23608514">
      <w:numFmt w:val="bullet"/>
      <w:lvlText w:val="•"/>
      <w:lvlJc w:val="left"/>
      <w:pPr>
        <w:ind w:left="1141" w:hanging="360"/>
      </w:pPr>
      <w:rPr>
        <w:rFonts w:hint="default"/>
        <w:lang w:val="en-US" w:eastAsia="en-US" w:bidi="ar-SA"/>
      </w:rPr>
    </w:lvl>
    <w:lvl w:ilvl="3" w:tplc="BB22A3EA">
      <w:numFmt w:val="bullet"/>
      <w:lvlText w:val="•"/>
      <w:lvlJc w:val="left"/>
      <w:pPr>
        <w:ind w:left="1351" w:hanging="360"/>
      </w:pPr>
      <w:rPr>
        <w:rFonts w:hint="default"/>
        <w:lang w:val="en-US" w:eastAsia="en-US" w:bidi="ar-SA"/>
      </w:rPr>
    </w:lvl>
    <w:lvl w:ilvl="4" w:tplc="CF769308">
      <w:numFmt w:val="bullet"/>
      <w:lvlText w:val="•"/>
      <w:lvlJc w:val="left"/>
      <w:pPr>
        <w:ind w:left="1562" w:hanging="360"/>
      </w:pPr>
      <w:rPr>
        <w:rFonts w:hint="default"/>
        <w:lang w:val="en-US" w:eastAsia="en-US" w:bidi="ar-SA"/>
      </w:rPr>
    </w:lvl>
    <w:lvl w:ilvl="5" w:tplc="1760FDE2">
      <w:numFmt w:val="bullet"/>
      <w:lvlText w:val="•"/>
      <w:lvlJc w:val="left"/>
      <w:pPr>
        <w:ind w:left="1772" w:hanging="360"/>
      </w:pPr>
      <w:rPr>
        <w:rFonts w:hint="default"/>
        <w:lang w:val="en-US" w:eastAsia="en-US" w:bidi="ar-SA"/>
      </w:rPr>
    </w:lvl>
    <w:lvl w:ilvl="6" w:tplc="4D94A904">
      <w:numFmt w:val="bullet"/>
      <w:lvlText w:val="•"/>
      <w:lvlJc w:val="left"/>
      <w:pPr>
        <w:ind w:left="1983" w:hanging="360"/>
      </w:pPr>
      <w:rPr>
        <w:rFonts w:hint="default"/>
        <w:lang w:val="en-US" w:eastAsia="en-US" w:bidi="ar-SA"/>
      </w:rPr>
    </w:lvl>
    <w:lvl w:ilvl="7" w:tplc="934C36D0">
      <w:numFmt w:val="bullet"/>
      <w:lvlText w:val="•"/>
      <w:lvlJc w:val="left"/>
      <w:pPr>
        <w:ind w:left="2193" w:hanging="360"/>
      </w:pPr>
      <w:rPr>
        <w:rFonts w:hint="default"/>
        <w:lang w:val="en-US" w:eastAsia="en-US" w:bidi="ar-SA"/>
      </w:rPr>
    </w:lvl>
    <w:lvl w:ilvl="8" w:tplc="1C7ADFE4">
      <w:numFmt w:val="bullet"/>
      <w:lvlText w:val="•"/>
      <w:lvlJc w:val="left"/>
      <w:pPr>
        <w:ind w:left="2404" w:hanging="360"/>
      </w:pPr>
      <w:rPr>
        <w:rFonts w:hint="default"/>
        <w:lang w:val="en-US" w:eastAsia="en-US" w:bidi="ar-SA"/>
      </w:rPr>
    </w:lvl>
  </w:abstractNum>
  <w:abstractNum w:abstractNumId="47" w15:restartNumberingAfterBreak="0">
    <w:nsid w:val="6ADB1E4B"/>
    <w:multiLevelType w:val="hybridMultilevel"/>
    <w:tmpl w:val="A0F208E4"/>
    <w:lvl w:ilvl="0" w:tplc="4DB8FFA8">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9AEA8620">
      <w:numFmt w:val="bullet"/>
      <w:lvlText w:val="•"/>
      <w:lvlJc w:val="left"/>
      <w:pPr>
        <w:ind w:left="1395" w:hanging="360"/>
      </w:pPr>
      <w:rPr>
        <w:rFonts w:hint="default"/>
        <w:lang w:val="en-US" w:eastAsia="en-US" w:bidi="ar-SA"/>
      </w:rPr>
    </w:lvl>
    <w:lvl w:ilvl="2" w:tplc="D80E54A2">
      <w:numFmt w:val="bullet"/>
      <w:lvlText w:val="•"/>
      <w:lvlJc w:val="left"/>
      <w:pPr>
        <w:ind w:left="2070" w:hanging="360"/>
      </w:pPr>
      <w:rPr>
        <w:rFonts w:hint="default"/>
        <w:lang w:val="en-US" w:eastAsia="en-US" w:bidi="ar-SA"/>
      </w:rPr>
    </w:lvl>
    <w:lvl w:ilvl="3" w:tplc="24DEAE34">
      <w:numFmt w:val="bullet"/>
      <w:lvlText w:val="•"/>
      <w:lvlJc w:val="left"/>
      <w:pPr>
        <w:ind w:left="2745" w:hanging="360"/>
      </w:pPr>
      <w:rPr>
        <w:rFonts w:hint="default"/>
        <w:lang w:val="en-US" w:eastAsia="en-US" w:bidi="ar-SA"/>
      </w:rPr>
    </w:lvl>
    <w:lvl w:ilvl="4" w:tplc="70E476D2">
      <w:numFmt w:val="bullet"/>
      <w:lvlText w:val="•"/>
      <w:lvlJc w:val="left"/>
      <w:pPr>
        <w:ind w:left="3420" w:hanging="360"/>
      </w:pPr>
      <w:rPr>
        <w:rFonts w:hint="default"/>
        <w:lang w:val="en-US" w:eastAsia="en-US" w:bidi="ar-SA"/>
      </w:rPr>
    </w:lvl>
    <w:lvl w:ilvl="5" w:tplc="D6C25D92">
      <w:numFmt w:val="bullet"/>
      <w:lvlText w:val="•"/>
      <w:lvlJc w:val="left"/>
      <w:pPr>
        <w:ind w:left="4095" w:hanging="360"/>
      </w:pPr>
      <w:rPr>
        <w:rFonts w:hint="default"/>
        <w:lang w:val="en-US" w:eastAsia="en-US" w:bidi="ar-SA"/>
      </w:rPr>
    </w:lvl>
    <w:lvl w:ilvl="6" w:tplc="1280336C">
      <w:numFmt w:val="bullet"/>
      <w:lvlText w:val="•"/>
      <w:lvlJc w:val="left"/>
      <w:pPr>
        <w:ind w:left="4770" w:hanging="360"/>
      </w:pPr>
      <w:rPr>
        <w:rFonts w:hint="default"/>
        <w:lang w:val="en-US" w:eastAsia="en-US" w:bidi="ar-SA"/>
      </w:rPr>
    </w:lvl>
    <w:lvl w:ilvl="7" w:tplc="299E1A52">
      <w:numFmt w:val="bullet"/>
      <w:lvlText w:val="•"/>
      <w:lvlJc w:val="left"/>
      <w:pPr>
        <w:ind w:left="5445" w:hanging="360"/>
      </w:pPr>
      <w:rPr>
        <w:rFonts w:hint="default"/>
        <w:lang w:val="en-US" w:eastAsia="en-US" w:bidi="ar-SA"/>
      </w:rPr>
    </w:lvl>
    <w:lvl w:ilvl="8" w:tplc="0A0E1EDA">
      <w:numFmt w:val="bullet"/>
      <w:lvlText w:val="•"/>
      <w:lvlJc w:val="left"/>
      <w:pPr>
        <w:ind w:left="6120" w:hanging="360"/>
      </w:pPr>
      <w:rPr>
        <w:rFonts w:hint="default"/>
        <w:lang w:val="en-US" w:eastAsia="en-US" w:bidi="ar-SA"/>
      </w:rPr>
    </w:lvl>
  </w:abstractNum>
  <w:abstractNum w:abstractNumId="48" w15:restartNumberingAfterBreak="0">
    <w:nsid w:val="6E1D25FD"/>
    <w:multiLevelType w:val="hybridMultilevel"/>
    <w:tmpl w:val="4DC608C8"/>
    <w:lvl w:ilvl="0" w:tplc="2958A29C">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BD8AEBDA">
      <w:numFmt w:val="bullet"/>
      <w:lvlText w:val="•"/>
      <w:lvlJc w:val="left"/>
      <w:pPr>
        <w:ind w:left="930" w:hanging="360"/>
      </w:pPr>
      <w:rPr>
        <w:rFonts w:hint="default"/>
        <w:lang w:val="en-US" w:eastAsia="en-US" w:bidi="ar-SA"/>
      </w:rPr>
    </w:lvl>
    <w:lvl w:ilvl="2" w:tplc="95044150">
      <w:numFmt w:val="bullet"/>
      <w:lvlText w:val="•"/>
      <w:lvlJc w:val="left"/>
      <w:pPr>
        <w:ind w:left="1141" w:hanging="360"/>
      </w:pPr>
      <w:rPr>
        <w:rFonts w:hint="default"/>
        <w:lang w:val="en-US" w:eastAsia="en-US" w:bidi="ar-SA"/>
      </w:rPr>
    </w:lvl>
    <w:lvl w:ilvl="3" w:tplc="24CC09E2">
      <w:numFmt w:val="bullet"/>
      <w:lvlText w:val="•"/>
      <w:lvlJc w:val="left"/>
      <w:pPr>
        <w:ind w:left="1351" w:hanging="360"/>
      </w:pPr>
      <w:rPr>
        <w:rFonts w:hint="default"/>
        <w:lang w:val="en-US" w:eastAsia="en-US" w:bidi="ar-SA"/>
      </w:rPr>
    </w:lvl>
    <w:lvl w:ilvl="4" w:tplc="A628CC82">
      <w:numFmt w:val="bullet"/>
      <w:lvlText w:val="•"/>
      <w:lvlJc w:val="left"/>
      <w:pPr>
        <w:ind w:left="1562" w:hanging="360"/>
      </w:pPr>
      <w:rPr>
        <w:rFonts w:hint="default"/>
        <w:lang w:val="en-US" w:eastAsia="en-US" w:bidi="ar-SA"/>
      </w:rPr>
    </w:lvl>
    <w:lvl w:ilvl="5" w:tplc="5546BE2E">
      <w:numFmt w:val="bullet"/>
      <w:lvlText w:val="•"/>
      <w:lvlJc w:val="left"/>
      <w:pPr>
        <w:ind w:left="1772" w:hanging="360"/>
      </w:pPr>
      <w:rPr>
        <w:rFonts w:hint="default"/>
        <w:lang w:val="en-US" w:eastAsia="en-US" w:bidi="ar-SA"/>
      </w:rPr>
    </w:lvl>
    <w:lvl w:ilvl="6" w:tplc="8132D758">
      <w:numFmt w:val="bullet"/>
      <w:lvlText w:val="•"/>
      <w:lvlJc w:val="left"/>
      <w:pPr>
        <w:ind w:left="1983" w:hanging="360"/>
      </w:pPr>
      <w:rPr>
        <w:rFonts w:hint="default"/>
        <w:lang w:val="en-US" w:eastAsia="en-US" w:bidi="ar-SA"/>
      </w:rPr>
    </w:lvl>
    <w:lvl w:ilvl="7" w:tplc="0BB46D1C">
      <w:numFmt w:val="bullet"/>
      <w:lvlText w:val="•"/>
      <w:lvlJc w:val="left"/>
      <w:pPr>
        <w:ind w:left="2193" w:hanging="360"/>
      </w:pPr>
      <w:rPr>
        <w:rFonts w:hint="default"/>
        <w:lang w:val="en-US" w:eastAsia="en-US" w:bidi="ar-SA"/>
      </w:rPr>
    </w:lvl>
    <w:lvl w:ilvl="8" w:tplc="2AEC1502">
      <w:numFmt w:val="bullet"/>
      <w:lvlText w:val="•"/>
      <w:lvlJc w:val="left"/>
      <w:pPr>
        <w:ind w:left="2404" w:hanging="360"/>
      </w:pPr>
      <w:rPr>
        <w:rFonts w:hint="default"/>
        <w:lang w:val="en-US" w:eastAsia="en-US" w:bidi="ar-SA"/>
      </w:rPr>
    </w:lvl>
  </w:abstractNum>
  <w:abstractNum w:abstractNumId="49" w15:restartNumberingAfterBreak="0">
    <w:nsid w:val="7161770A"/>
    <w:multiLevelType w:val="hybridMultilevel"/>
    <w:tmpl w:val="302C5B20"/>
    <w:lvl w:ilvl="0" w:tplc="4B72EBBC">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0BD0A5F2">
      <w:numFmt w:val="bullet"/>
      <w:lvlText w:val="•"/>
      <w:lvlJc w:val="left"/>
      <w:pPr>
        <w:ind w:left="1395" w:hanging="360"/>
      </w:pPr>
      <w:rPr>
        <w:rFonts w:hint="default"/>
        <w:lang w:val="en-US" w:eastAsia="en-US" w:bidi="ar-SA"/>
      </w:rPr>
    </w:lvl>
    <w:lvl w:ilvl="2" w:tplc="AA38AE1C">
      <w:numFmt w:val="bullet"/>
      <w:lvlText w:val="•"/>
      <w:lvlJc w:val="left"/>
      <w:pPr>
        <w:ind w:left="2070" w:hanging="360"/>
      </w:pPr>
      <w:rPr>
        <w:rFonts w:hint="default"/>
        <w:lang w:val="en-US" w:eastAsia="en-US" w:bidi="ar-SA"/>
      </w:rPr>
    </w:lvl>
    <w:lvl w:ilvl="3" w:tplc="F28C989E">
      <w:numFmt w:val="bullet"/>
      <w:lvlText w:val="•"/>
      <w:lvlJc w:val="left"/>
      <w:pPr>
        <w:ind w:left="2745" w:hanging="360"/>
      </w:pPr>
      <w:rPr>
        <w:rFonts w:hint="default"/>
        <w:lang w:val="en-US" w:eastAsia="en-US" w:bidi="ar-SA"/>
      </w:rPr>
    </w:lvl>
    <w:lvl w:ilvl="4" w:tplc="5CAEEDF0">
      <w:numFmt w:val="bullet"/>
      <w:lvlText w:val="•"/>
      <w:lvlJc w:val="left"/>
      <w:pPr>
        <w:ind w:left="3420" w:hanging="360"/>
      </w:pPr>
      <w:rPr>
        <w:rFonts w:hint="default"/>
        <w:lang w:val="en-US" w:eastAsia="en-US" w:bidi="ar-SA"/>
      </w:rPr>
    </w:lvl>
    <w:lvl w:ilvl="5" w:tplc="AEA0A97A">
      <w:numFmt w:val="bullet"/>
      <w:lvlText w:val="•"/>
      <w:lvlJc w:val="left"/>
      <w:pPr>
        <w:ind w:left="4095" w:hanging="360"/>
      </w:pPr>
      <w:rPr>
        <w:rFonts w:hint="default"/>
        <w:lang w:val="en-US" w:eastAsia="en-US" w:bidi="ar-SA"/>
      </w:rPr>
    </w:lvl>
    <w:lvl w:ilvl="6" w:tplc="3E2A2A2E">
      <w:numFmt w:val="bullet"/>
      <w:lvlText w:val="•"/>
      <w:lvlJc w:val="left"/>
      <w:pPr>
        <w:ind w:left="4770" w:hanging="360"/>
      </w:pPr>
      <w:rPr>
        <w:rFonts w:hint="default"/>
        <w:lang w:val="en-US" w:eastAsia="en-US" w:bidi="ar-SA"/>
      </w:rPr>
    </w:lvl>
    <w:lvl w:ilvl="7" w:tplc="7170763E">
      <w:numFmt w:val="bullet"/>
      <w:lvlText w:val="•"/>
      <w:lvlJc w:val="left"/>
      <w:pPr>
        <w:ind w:left="5445" w:hanging="360"/>
      </w:pPr>
      <w:rPr>
        <w:rFonts w:hint="default"/>
        <w:lang w:val="en-US" w:eastAsia="en-US" w:bidi="ar-SA"/>
      </w:rPr>
    </w:lvl>
    <w:lvl w:ilvl="8" w:tplc="BBDEAB32">
      <w:numFmt w:val="bullet"/>
      <w:lvlText w:val="•"/>
      <w:lvlJc w:val="left"/>
      <w:pPr>
        <w:ind w:left="6120" w:hanging="360"/>
      </w:pPr>
      <w:rPr>
        <w:rFonts w:hint="default"/>
        <w:lang w:val="en-US" w:eastAsia="en-US" w:bidi="ar-SA"/>
      </w:rPr>
    </w:lvl>
  </w:abstractNum>
  <w:abstractNum w:abstractNumId="50" w15:restartNumberingAfterBreak="0">
    <w:nsid w:val="718D1117"/>
    <w:multiLevelType w:val="hybridMultilevel"/>
    <w:tmpl w:val="9948E184"/>
    <w:lvl w:ilvl="0" w:tplc="2A62648C">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D65C2F14">
      <w:numFmt w:val="bullet"/>
      <w:lvlText w:val="•"/>
      <w:lvlJc w:val="left"/>
      <w:pPr>
        <w:ind w:left="1395" w:hanging="360"/>
      </w:pPr>
      <w:rPr>
        <w:rFonts w:hint="default"/>
        <w:lang w:val="en-US" w:eastAsia="en-US" w:bidi="ar-SA"/>
      </w:rPr>
    </w:lvl>
    <w:lvl w:ilvl="2" w:tplc="5E78B96C">
      <w:numFmt w:val="bullet"/>
      <w:lvlText w:val="•"/>
      <w:lvlJc w:val="left"/>
      <w:pPr>
        <w:ind w:left="2070" w:hanging="360"/>
      </w:pPr>
      <w:rPr>
        <w:rFonts w:hint="default"/>
        <w:lang w:val="en-US" w:eastAsia="en-US" w:bidi="ar-SA"/>
      </w:rPr>
    </w:lvl>
    <w:lvl w:ilvl="3" w:tplc="130E867C">
      <w:numFmt w:val="bullet"/>
      <w:lvlText w:val="•"/>
      <w:lvlJc w:val="left"/>
      <w:pPr>
        <w:ind w:left="2745" w:hanging="360"/>
      </w:pPr>
      <w:rPr>
        <w:rFonts w:hint="default"/>
        <w:lang w:val="en-US" w:eastAsia="en-US" w:bidi="ar-SA"/>
      </w:rPr>
    </w:lvl>
    <w:lvl w:ilvl="4" w:tplc="EA708018">
      <w:numFmt w:val="bullet"/>
      <w:lvlText w:val="•"/>
      <w:lvlJc w:val="left"/>
      <w:pPr>
        <w:ind w:left="3420" w:hanging="360"/>
      </w:pPr>
      <w:rPr>
        <w:rFonts w:hint="default"/>
        <w:lang w:val="en-US" w:eastAsia="en-US" w:bidi="ar-SA"/>
      </w:rPr>
    </w:lvl>
    <w:lvl w:ilvl="5" w:tplc="7C287092">
      <w:numFmt w:val="bullet"/>
      <w:lvlText w:val="•"/>
      <w:lvlJc w:val="left"/>
      <w:pPr>
        <w:ind w:left="4095" w:hanging="360"/>
      </w:pPr>
      <w:rPr>
        <w:rFonts w:hint="default"/>
        <w:lang w:val="en-US" w:eastAsia="en-US" w:bidi="ar-SA"/>
      </w:rPr>
    </w:lvl>
    <w:lvl w:ilvl="6" w:tplc="F3E8B642">
      <w:numFmt w:val="bullet"/>
      <w:lvlText w:val="•"/>
      <w:lvlJc w:val="left"/>
      <w:pPr>
        <w:ind w:left="4770" w:hanging="360"/>
      </w:pPr>
      <w:rPr>
        <w:rFonts w:hint="default"/>
        <w:lang w:val="en-US" w:eastAsia="en-US" w:bidi="ar-SA"/>
      </w:rPr>
    </w:lvl>
    <w:lvl w:ilvl="7" w:tplc="73F4C75A">
      <w:numFmt w:val="bullet"/>
      <w:lvlText w:val="•"/>
      <w:lvlJc w:val="left"/>
      <w:pPr>
        <w:ind w:left="5445" w:hanging="360"/>
      </w:pPr>
      <w:rPr>
        <w:rFonts w:hint="default"/>
        <w:lang w:val="en-US" w:eastAsia="en-US" w:bidi="ar-SA"/>
      </w:rPr>
    </w:lvl>
    <w:lvl w:ilvl="8" w:tplc="3A4E3C80">
      <w:numFmt w:val="bullet"/>
      <w:lvlText w:val="•"/>
      <w:lvlJc w:val="left"/>
      <w:pPr>
        <w:ind w:left="6120" w:hanging="360"/>
      </w:pPr>
      <w:rPr>
        <w:rFonts w:hint="default"/>
        <w:lang w:val="en-US" w:eastAsia="en-US" w:bidi="ar-SA"/>
      </w:rPr>
    </w:lvl>
  </w:abstractNum>
  <w:abstractNum w:abstractNumId="51" w15:restartNumberingAfterBreak="0">
    <w:nsid w:val="72671DA2"/>
    <w:multiLevelType w:val="hybridMultilevel"/>
    <w:tmpl w:val="31AC2084"/>
    <w:lvl w:ilvl="0" w:tplc="D2185F30">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3182994A">
      <w:numFmt w:val="bullet"/>
      <w:lvlText w:val="•"/>
      <w:lvlJc w:val="left"/>
      <w:pPr>
        <w:ind w:left="930" w:hanging="360"/>
      </w:pPr>
      <w:rPr>
        <w:rFonts w:hint="default"/>
        <w:lang w:val="en-US" w:eastAsia="en-US" w:bidi="ar-SA"/>
      </w:rPr>
    </w:lvl>
    <w:lvl w:ilvl="2" w:tplc="5A084B24">
      <w:numFmt w:val="bullet"/>
      <w:lvlText w:val="•"/>
      <w:lvlJc w:val="left"/>
      <w:pPr>
        <w:ind w:left="1141" w:hanging="360"/>
      </w:pPr>
      <w:rPr>
        <w:rFonts w:hint="default"/>
        <w:lang w:val="en-US" w:eastAsia="en-US" w:bidi="ar-SA"/>
      </w:rPr>
    </w:lvl>
    <w:lvl w:ilvl="3" w:tplc="3154CD08">
      <w:numFmt w:val="bullet"/>
      <w:lvlText w:val="•"/>
      <w:lvlJc w:val="left"/>
      <w:pPr>
        <w:ind w:left="1351" w:hanging="360"/>
      </w:pPr>
      <w:rPr>
        <w:rFonts w:hint="default"/>
        <w:lang w:val="en-US" w:eastAsia="en-US" w:bidi="ar-SA"/>
      </w:rPr>
    </w:lvl>
    <w:lvl w:ilvl="4" w:tplc="2D127D06">
      <w:numFmt w:val="bullet"/>
      <w:lvlText w:val="•"/>
      <w:lvlJc w:val="left"/>
      <w:pPr>
        <w:ind w:left="1562" w:hanging="360"/>
      </w:pPr>
      <w:rPr>
        <w:rFonts w:hint="default"/>
        <w:lang w:val="en-US" w:eastAsia="en-US" w:bidi="ar-SA"/>
      </w:rPr>
    </w:lvl>
    <w:lvl w:ilvl="5" w:tplc="B8369CC2">
      <w:numFmt w:val="bullet"/>
      <w:lvlText w:val="•"/>
      <w:lvlJc w:val="left"/>
      <w:pPr>
        <w:ind w:left="1772" w:hanging="360"/>
      </w:pPr>
      <w:rPr>
        <w:rFonts w:hint="default"/>
        <w:lang w:val="en-US" w:eastAsia="en-US" w:bidi="ar-SA"/>
      </w:rPr>
    </w:lvl>
    <w:lvl w:ilvl="6" w:tplc="281883F4">
      <w:numFmt w:val="bullet"/>
      <w:lvlText w:val="•"/>
      <w:lvlJc w:val="left"/>
      <w:pPr>
        <w:ind w:left="1983" w:hanging="360"/>
      </w:pPr>
      <w:rPr>
        <w:rFonts w:hint="default"/>
        <w:lang w:val="en-US" w:eastAsia="en-US" w:bidi="ar-SA"/>
      </w:rPr>
    </w:lvl>
    <w:lvl w:ilvl="7" w:tplc="8E68C700">
      <w:numFmt w:val="bullet"/>
      <w:lvlText w:val="•"/>
      <w:lvlJc w:val="left"/>
      <w:pPr>
        <w:ind w:left="2193" w:hanging="360"/>
      </w:pPr>
      <w:rPr>
        <w:rFonts w:hint="default"/>
        <w:lang w:val="en-US" w:eastAsia="en-US" w:bidi="ar-SA"/>
      </w:rPr>
    </w:lvl>
    <w:lvl w:ilvl="8" w:tplc="D680A990">
      <w:numFmt w:val="bullet"/>
      <w:lvlText w:val="•"/>
      <w:lvlJc w:val="left"/>
      <w:pPr>
        <w:ind w:left="2404" w:hanging="360"/>
      </w:pPr>
      <w:rPr>
        <w:rFonts w:hint="default"/>
        <w:lang w:val="en-US" w:eastAsia="en-US" w:bidi="ar-SA"/>
      </w:rPr>
    </w:lvl>
  </w:abstractNum>
  <w:abstractNum w:abstractNumId="52" w15:restartNumberingAfterBreak="0">
    <w:nsid w:val="73E20028"/>
    <w:multiLevelType w:val="hybridMultilevel"/>
    <w:tmpl w:val="767CDC32"/>
    <w:lvl w:ilvl="0" w:tplc="F1CCB970">
      <w:numFmt w:val="bullet"/>
      <w:lvlText w:val=""/>
      <w:lvlJc w:val="left"/>
      <w:pPr>
        <w:ind w:left="725" w:hanging="360"/>
      </w:pPr>
      <w:rPr>
        <w:rFonts w:ascii="Symbol" w:eastAsia="Symbol" w:hAnsi="Symbol" w:cs="Symbol" w:hint="default"/>
        <w:b w:val="0"/>
        <w:bCs w:val="0"/>
        <w:i w:val="0"/>
        <w:iCs w:val="0"/>
        <w:spacing w:val="0"/>
        <w:w w:val="100"/>
        <w:sz w:val="22"/>
        <w:szCs w:val="22"/>
        <w:lang w:val="en-US" w:eastAsia="en-US" w:bidi="ar-SA"/>
      </w:rPr>
    </w:lvl>
    <w:lvl w:ilvl="1" w:tplc="89D0574E">
      <w:numFmt w:val="bullet"/>
      <w:lvlText w:val="•"/>
      <w:lvlJc w:val="left"/>
      <w:pPr>
        <w:ind w:left="1395" w:hanging="360"/>
      </w:pPr>
      <w:rPr>
        <w:rFonts w:hint="default"/>
        <w:lang w:val="en-US" w:eastAsia="en-US" w:bidi="ar-SA"/>
      </w:rPr>
    </w:lvl>
    <w:lvl w:ilvl="2" w:tplc="C16E1BE4">
      <w:numFmt w:val="bullet"/>
      <w:lvlText w:val="•"/>
      <w:lvlJc w:val="left"/>
      <w:pPr>
        <w:ind w:left="2070" w:hanging="360"/>
      </w:pPr>
      <w:rPr>
        <w:rFonts w:hint="default"/>
        <w:lang w:val="en-US" w:eastAsia="en-US" w:bidi="ar-SA"/>
      </w:rPr>
    </w:lvl>
    <w:lvl w:ilvl="3" w:tplc="43A43C06">
      <w:numFmt w:val="bullet"/>
      <w:lvlText w:val="•"/>
      <w:lvlJc w:val="left"/>
      <w:pPr>
        <w:ind w:left="2745" w:hanging="360"/>
      </w:pPr>
      <w:rPr>
        <w:rFonts w:hint="default"/>
        <w:lang w:val="en-US" w:eastAsia="en-US" w:bidi="ar-SA"/>
      </w:rPr>
    </w:lvl>
    <w:lvl w:ilvl="4" w:tplc="39B68B28">
      <w:numFmt w:val="bullet"/>
      <w:lvlText w:val="•"/>
      <w:lvlJc w:val="left"/>
      <w:pPr>
        <w:ind w:left="3420" w:hanging="360"/>
      </w:pPr>
      <w:rPr>
        <w:rFonts w:hint="default"/>
        <w:lang w:val="en-US" w:eastAsia="en-US" w:bidi="ar-SA"/>
      </w:rPr>
    </w:lvl>
    <w:lvl w:ilvl="5" w:tplc="0374C50A">
      <w:numFmt w:val="bullet"/>
      <w:lvlText w:val="•"/>
      <w:lvlJc w:val="left"/>
      <w:pPr>
        <w:ind w:left="4095" w:hanging="360"/>
      </w:pPr>
      <w:rPr>
        <w:rFonts w:hint="default"/>
        <w:lang w:val="en-US" w:eastAsia="en-US" w:bidi="ar-SA"/>
      </w:rPr>
    </w:lvl>
    <w:lvl w:ilvl="6" w:tplc="8A1CF924">
      <w:numFmt w:val="bullet"/>
      <w:lvlText w:val="•"/>
      <w:lvlJc w:val="left"/>
      <w:pPr>
        <w:ind w:left="4770" w:hanging="360"/>
      </w:pPr>
      <w:rPr>
        <w:rFonts w:hint="default"/>
        <w:lang w:val="en-US" w:eastAsia="en-US" w:bidi="ar-SA"/>
      </w:rPr>
    </w:lvl>
    <w:lvl w:ilvl="7" w:tplc="6E2882CA">
      <w:numFmt w:val="bullet"/>
      <w:lvlText w:val="•"/>
      <w:lvlJc w:val="left"/>
      <w:pPr>
        <w:ind w:left="5445" w:hanging="360"/>
      </w:pPr>
      <w:rPr>
        <w:rFonts w:hint="default"/>
        <w:lang w:val="en-US" w:eastAsia="en-US" w:bidi="ar-SA"/>
      </w:rPr>
    </w:lvl>
    <w:lvl w:ilvl="8" w:tplc="2918F766">
      <w:numFmt w:val="bullet"/>
      <w:lvlText w:val="•"/>
      <w:lvlJc w:val="left"/>
      <w:pPr>
        <w:ind w:left="6120" w:hanging="360"/>
      </w:pPr>
      <w:rPr>
        <w:rFonts w:hint="default"/>
        <w:lang w:val="en-US" w:eastAsia="en-US" w:bidi="ar-SA"/>
      </w:rPr>
    </w:lvl>
  </w:abstractNum>
  <w:abstractNum w:abstractNumId="53" w15:restartNumberingAfterBreak="0">
    <w:nsid w:val="750351D5"/>
    <w:multiLevelType w:val="hybridMultilevel"/>
    <w:tmpl w:val="571E7034"/>
    <w:lvl w:ilvl="0" w:tplc="EF423C6E">
      <w:numFmt w:val="bullet"/>
      <w:lvlText w:val=""/>
      <w:lvlJc w:val="left"/>
      <w:pPr>
        <w:ind w:left="837" w:hanging="363"/>
      </w:pPr>
      <w:rPr>
        <w:rFonts w:ascii="Symbol" w:eastAsia="Symbol" w:hAnsi="Symbol" w:cs="Symbol" w:hint="default"/>
        <w:b w:val="0"/>
        <w:bCs w:val="0"/>
        <w:i w:val="0"/>
        <w:iCs w:val="0"/>
        <w:spacing w:val="0"/>
        <w:w w:val="100"/>
        <w:sz w:val="22"/>
        <w:szCs w:val="22"/>
        <w:lang w:val="en-US" w:eastAsia="en-US" w:bidi="ar-SA"/>
      </w:rPr>
    </w:lvl>
    <w:lvl w:ilvl="1" w:tplc="D5E69AE4">
      <w:numFmt w:val="bullet"/>
      <w:lvlText w:val="•"/>
      <w:lvlJc w:val="left"/>
      <w:pPr>
        <w:ind w:left="1182" w:hanging="363"/>
      </w:pPr>
      <w:rPr>
        <w:rFonts w:hint="default"/>
        <w:lang w:val="en-US" w:eastAsia="en-US" w:bidi="ar-SA"/>
      </w:rPr>
    </w:lvl>
    <w:lvl w:ilvl="2" w:tplc="A6C41BD0">
      <w:numFmt w:val="bullet"/>
      <w:lvlText w:val="•"/>
      <w:lvlJc w:val="left"/>
      <w:pPr>
        <w:ind w:left="1525" w:hanging="363"/>
      </w:pPr>
      <w:rPr>
        <w:rFonts w:hint="default"/>
        <w:lang w:val="en-US" w:eastAsia="en-US" w:bidi="ar-SA"/>
      </w:rPr>
    </w:lvl>
    <w:lvl w:ilvl="3" w:tplc="3EEE7D06">
      <w:numFmt w:val="bullet"/>
      <w:lvlText w:val="•"/>
      <w:lvlJc w:val="left"/>
      <w:pPr>
        <w:ind w:left="1868" w:hanging="363"/>
      </w:pPr>
      <w:rPr>
        <w:rFonts w:hint="default"/>
        <w:lang w:val="en-US" w:eastAsia="en-US" w:bidi="ar-SA"/>
      </w:rPr>
    </w:lvl>
    <w:lvl w:ilvl="4" w:tplc="BA387DCA">
      <w:numFmt w:val="bullet"/>
      <w:lvlText w:val="•"/>
      <w:lvlJc w:val="left"/>
      <w:pPr>
        <w:ind w:left="2211" w:hanging="363"/>
      </w:pPr>
      <w:rPr>
        <w:rFonts w:hint="default"/>
        <w:lang w:val="en-US" w:eastAsia="en-US" w:bidi="ar-SA"/>
      </w:rPr>
    </w:lvl>
    <w:lvl w:ilvl="5" w:tplc="52DAE05E">
      <w:numFmt w:val="bullet"/>
      <w:lvlText w:val="•"/>
      <w:lvlJc w:val="left"/>
      <w:pPr>
        <w:ind w:left="2554" w:hanging="363"/>
      </w:pPr>
      <w:rPr>
        <w:rFonts w:hint="default"/>
        <w:lang w:val="en-US" w:eastAsia="en-US" w:bidi="ar-SA"/>
      </w:rPr>
    </w:lvl>
    <w:lvl w:ilvl="6" w:tplc="FB80081E">
      <w:numFmt w:val="bullet"/>
      <w:lvlText w:val="•"/>
      <w:lvlJc w:val="left"/>
      <w:pPr>
        <w:ind w:left="2896" w:hanging="363"/>
      </w:pPr>
      <w:rPr>
        <w:rFonts w:hint="default"/>
        <w:lang w:val="en-US" w:eastAsia="en-US" w:bidi="ar-SA"/>
      </w:rPr>
    </w:lvl>
    <w:lvl w:ilvl="7" w:tplc="E95E5CBA">
      <w:numFmt w:val="bullet"/>
      <w:lvlText w:val="•"/>
      <w:lvlJc w:val="left"/>
      <w:pPr>
        <w:ind w:left="3239" w:hanging="363"/>
      </w:pPr>
      <w:rPr>
        <w:rFonts w:hint="default"/>
        <w:lang w:val="en-US" w:eastAsia="en-US" w:bidi="ar-SA"/>
      </w:rPr>
    </w:lvl>
    <w:lvl w:ilvl="8" w:tplc="D55A7A78">
      <w:numFmt w:val="bullet"/>
      <w:lvlText w:val="•"/>
      <w:lvlJc w:val="left"/>
      <w:pPr>
        <w:ind w:left="3582" w:hanging="363"/>
      </w:pPr>
      <w:rPr>
        <w:rFonts w:hint="default"/>
        <w:lang w:val="en-US" w:eastAsia="en-US" w:bidi="ar-SA"/>
      </w:rPr>
    </w:lvl>
  </w:abstractNum>
  <w:abstractNum w:abstractNumId="54" w15:restartNumberingAfterBreak="0">
    <w:nsid w:val="75522196"/>
    <w:multiLevelType w:val="hybridMultilevel"/>
    <w:tmpl w:val="5816C640"/>
    <w:lvl w:ilvl="0" w:tplc="0FE8AD50">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5724817A">
      <w:numFmt w:val="bullet"/>
      <w:lvlText w:val="•"/>
      <w:lvlJc w:val="left"/>
      <w:pPr>
        <w:ind w:left="1182" w:hanging="360"/>
      </w:pPr>
      <w:rPr>
        <w:rFonts w:hint="default"/>
        <w:lang w:val="en-US" w:eastAsia="en-US" w:bidi="ar-SA"/>
      </w:rPr>
    </w:lvl>
    <w:lvl w:ilvl="2" w:tplc="84FE9358">
      <w:numFmt w:val="bullet"/>
      <w:lvlText w:val="•"/>
      <w:lvlJc w:val="left"/>
      <w:pPr>
        <w:ind w:left="1525" w:hanging="360"/>
      </w:pPr>
      <w:rPr>
        <w:rFonts w:hint="default"/>
        <w:lang w:val="en-US" w:eastAsia="en-US" w:bidi="ar-SA"/>
      </w:rPr>
    </w:lvl>
    <w:lvl w:ilvl="3" w:tplc="33E437BA">
      <w:numFmt w:val="bullet"/>
      <w:lvlText w:val="•"/>
      <w:lvlJc w:val="left"/>
      <w:pPr>
        <w:ind w:left="1868" w:hanging="360"/>
      </w:pPr>
      <w:rPr>
        <w:rFonts w:hint="default"/>
        <w:lang w:val="en-US" w:eastAsia="en-US" w:bidi="ar-SA"/>
      </w:rPr>
    </w:lvl>
    <w:lvl w:ilvl="4" w:tplc="36861486">
      <w:numFmt w:val="bullet"/>
      <w:lvlText w:val="•"/>
      <w:lvlJc w:val="left"/>
      <w:pPr>
        <w:ind w:left="2211" w:hanging="360"/>
      </w:pPr>
      <w:rPr>
        <w:rFonts w:hint="default"/>
        <w:lang w:val="en-US" w:eastAsia="en-US" w:bidi="ar-SA"/>
      </w:rPr>
    </w:lvl>
    <w:lvl w:ilvl="5" w:tplc="AFE2EBE4">
      <w:numFmt w:val="bullet"/>
      <w:lvlText w:val="•"/>
      <w:lvlJc w:val="left"/>
      <w:pPr>
        <w:ind w:left="2554" w:hanging="360"/>
      </w:pPr>
      <w:rPr>
        <w:rFonts w:hint="default"/>
        <w:lang w:val="en-US" w:eastAsia="en-US" w:bidi="ar-SA"/>
      </w:rPr>
    </w:lvl>
    <w:lvl w:ilvl="6" w:tplc="0E9A87BA">
      <w:numFmt w:val="bullet"/>
      <w:lvlText w:val="•"/>
      <w:lvlJc w:val="left"/>
      <w:pPr>
        <w:ind w:left="2896" w:hanging="360"/>
      </w:pPr>
      <w:rPr>
        <w:rFonts w:hint="default"/>
        <w:lang w:val="en-US" w:eastAsia="en-US" w:bidi="ar-SA"/>
      </w:rPr>
    </w:lvl>
    <w:lvl w:ilvl="7" w:tplc="56300B7A">
      <w:numFmt w:val="bullet"/>
      <w:lvlText w:val="•"/>
      <w:lvlJc w:val="left"/>
      <w:pPr>
        <w:ind w:left="3239" w:hanging="360"/>
      </w:pPr>
      <w:rPr>
        <w:rFonts w:hint="default"/>
        <w:lang w:val="en-US" w:eastAsia="en-US" w:bidi="ar-SA"/>
      </w:rPr>
    </w:lvl>
    <w:lvl w:ilvl="8" w:tplc="8726217C">
      <w:numFmt w:val="bullet"/>
      <w:lvlText w:val="•"/>
      <w:lvlJc w:val="left"/>
      <w:pPr>
        <w:ind w:left="3582" w:hanging="360"/>
      </w:pPr>
      <w:rPr>
        <w:rFonts w:hint="default"/>
        <w:lang w:val="en-US" w:eastAsia="en-US" w:bidi="ar-SA"/>
      </w:rPr>
    </w:lvl>
  </w:abstractNum>
  <w:abstractNum w:abstractNumId="55" w15:restartNumberingAfterBreak="0">
    <w:nsid w:val="765C761A"/>
    <w:multiLevelType w:val="hybridMultilevel"/>
    <w:tmpl w:val="3B36165A"/>
    <w:lvl w:ilvl="0" w:tplc="D0BE8FAA">
      <w:numFmt w:val="bullet"/>
      <w:lvlText w:val=""/>
      <w:lvlJc w:val="left"/>
      <w:pPr>
        <w:ind w:left="837" w:hanging="360"/>
      </w:pPr>
      <w:rPr>
        <w:rFonts w:ascii="Symbol" w:eastAsia="Symbol" w:hAnsi="Symbol" w:cs="Symbol" w:hint="default"/>
        <w:b w:val="0"/>
        <w:bCs w:val="0"/>
        <w:i w:val="0"/>
        <w:iCs w:val="0"/>
        <w:spacing w:val="0"/>
        <w:w w:val="100"/>
        <w:sz w:val="22"/>
        <w:szCs w:val="22"/>
        <w:lang w:val="en-US" w:eastAsia="en-US" w:bidi="ar-SA"/>
      </w:rPr>
    </w:lvl>
    <w:lvl w:ilvl="1" w:tplc="08FCF71A">
      <w:numFmt w:val="bullet"/>
      <w:lvlText w:val="•"/>
      <w:lvlJc w:val="left"/>
      <w:pPr>
        <w:ind w:left="1182" w:hanging="360"/>
      </w:pPr>
      <w:rPr>
        <w:rFonts w:hint="default"/>
        <w:lang w:val="en-US" w:eastAsia="en-US" w:bidi="ar-SA"/>
      </w:rPr>
    </w:lvl>
    <w:lvl w:ilvl="2" w:tplc="60342892">
      <w:numFmt w:val="bullet"/>
      <w:lvlText w:val="•"/>
      <w:lvlJc w:val="left"/>
      <w:pPr>
        <w:ind w:left="1525" w:hanging="360"/>
      </w:pPr>
      <w:rPr>
        <w:rFonts w:hint="default"/>
        <w:lang w:val="en-US" w:eastAsia="en-US" w:bidi="ar-SA"/>
      </w:rPr>
    </w:lvl>
    <w:lvl w:ilvl="3" w:tplc="CC742930">
      <w:numFmt w:val="bullet"/>
      <w:lvlText w:val="•"/>
      <w:lvlJc w:val="left"/>
      <w:pPr>
        <w:ind w:left="1868" w:hanging="360"/>
      </w:pPr>
      <w:rPr>
        <w:rFonts w:hint="default"/>
        <w:lang w:val="en-US" w:eastAsia="en-US" w:bidi="ar-SA"/>
      </w:rPr>
    </w:lvl>
    <w:lvl w:ilvl="4" w:tplc="662E6AF2">
      <w:numFmt w:val="bullet"/>
      <w:lvlText w:val="•"/>
      <w:lvlJc w:val="left"/>
      <w:pPr>
        <w:ind w:left="2211" w:hanging="360"/>
      </w:pPr>
      <w:rPr>
        <w:rFonts w:hint="default"/>
        <w:lang w:val="en-US" w:eastAsia="en-US" w:bidi="ar-SA"/>
      </w:rPr>
    </w:lvl>
    <w:lvl w:ilvl="5" w:tplc="5E7AE570">
      <w:numFmt w:val="bullet"/>
      <w:lvlText w:val="•"/>
      <w:lvlJc w:val="left"/>
      <w:pPr>
        <w:ind w:left="2554" w:hanging="360"/>
      </w:pPr>
      <w:rPr>
        <w:rFonts w:hint="default"/>
        <w:lang w:val="en-US" w:eastAsia="en-US" w:bidi="ar-SA"/>
      </w:rPr>
    </w:lvl>
    <w:lvl w:ilvl="6" w:tplc="80D26C4C">
      <w:numFmt w:val="bullet"/>
      <w:lvlText w:val="•"/>
      <w:lvlJc w:val="left"/>
      <w:pPr>
        <w:ind w:left="2896" w:hanging="360"/>
      </w:pPr>
      <w:rPr>
        <w:rFonts w:hint="default"/>
        <w:lang w:val="en-US" w:eastAsia="en-US" w:bidi="ar-SA"/>
      </w:rPr>
    </w:lvl>
    <w:lvl w:ilvl="7" w:tplc="0194DAE0">
      <w:numFmt w:val="bullet"/>
      <w:lvlText w:val="•"/>
      <w:lvlJc w:val="left"/>
      <w:pPr>
        <w:ind w:left="3239" w:hanging="360"/>
      </w:pPr>
      <w:rPr>
        <w:rFonts w:hint="default"/>
        <w:lang w:val="en-US" w:eastAsia="en-US" w:bidi="ar-SA"/>
      </w:rPr>
    </w:lvl>
    <w:lvl w:ilvl="8" w:tplc="7B0C0696">
      <w:numFmt w:val="bullet"/>
      <w:lvlText w:val="•"/>
      <w:lvlJc w:val="left"/>
      <w:pPr>
        <w:ind w:left="3582" w:hanging="360"/>
      </w:pPr>
      <w:rPr>
        <w:rFonts w:hint="default"/>
        <w:lang w:val="en-US" w:eastAsia="en-US" w:bidi="ar-SA"/>
      </w:rPr>
    </w:lvl>
  </w:abstractNum>
  <w:abstractNum w:abstractNumId="56" w15:restartNumberingAfterBreak="0">
    <w:nsid w:val="777B0695"/>
    <w:multiLevelType w:val="hybridMultilevel"/>
    <w:tmpl w:val="58FADA50"/>
    <w:lvl w:ilvl="0" w:tplc="C3FC4F70">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069E4D12">
      <w:numFmt w:val="bullet"/>
      <w:lvlText w:val="•"/>
      <w:lvlJc w:val="left"/>
      <w:pPr>
        <w:ind w:left="930" w:hanging="360"/>
      </w:pPr>
      <w:rPr>
        <w:rFonts w:hint="default"/>
        <w:lang w:val="en-US" w:eastAsia="en-US" w:bidi="ar-SA"/>
      </w:rPr>
    </w:lvl>
    <w:lvl w:ilvl="2" w:tplc="44A6FDE6">
      <w:numFmt w:val="bullet"/>
      <w:lvlText w:val="•"/>
      <w:lvlJc w:val="left"/>
      <w:pPr>
        <w:ind w:left="1141" w:hanging="360"/>
      </w:pPr>
      <w:rPr>
        <w:rFonts w:hint="default"/>
        <w:lang w:val="en-US" w:eastAsia="en-US" w:bidi="ar-SA"/>
      </w:rPr>
    </w:lvl>
    <w:lvl w:ilvl="3" w:tplc="13C23A34">
      <w:numFmt w:val="bullet"/>
      <w:lvlText w:val="•"/>
      <w:lvlJc w:val="left"/>
      <w:pPr>
        <w:ind w:left="1351" w:hanging="360"/>
      </w:pPr>
      <w:rPr>
        <w:rFonts w:hint="default"/>
        <w:lang w:val="en-US" w:eastAsia="en-US" w:bidi="ar-SA"/>
      </w:rPr>
    </w:lvl>
    <w:lvl w:ilvl="4" w:tplc="3A342FEC">
      <w:numFmt w:val="bullet"/>
      <w:lvlText w:val="•"/>
      <w:lvlJc w:val="left"/>
      <w:pPr>
        <w:ind w:left="1562" w:hanging="360"/>
      </w:pPr>
      <w:rPr>
        <w:rFonts w:hint="default"/>
        <w:lang w:val="en-US" w:eastAsia="en-US" w:bidi="ar-SA"/>
      </w:rPr>
    </w:lvl>
    <w:lvl w:ilvl="5" w:tplc="E578DCEA">
      <w:numFmt w:val="bullet"/>
      <w:lvlText w:val="•"/>
      <w:lvlJc w:val="left"/>
      <w:pPr>
        <w:ind w:left="1772" w:hanging="360"/>
      </w:pPr>
      <w:rPr>
        <w:rFonts w:hint="default"/>
        <w:lang w:val="en-US" w:eastAsia="en-US" w:bidi="ar-SA"/>
      </w:rPr>
    </w:lvl>
    <w:lvl w:ilvl="6" w:tplc="7AC2E9A2">
      <w:numFmt w:val="bullet"/>
      <w:lvlText w:val="•"/>
      <w:lvlJc w:val="left"/>
      <w:pPr>
        <w:ind w:left="1983" w:hanging="360"/>
      </w:pPr>
      <w:rPr>
        <w:rFonts w:hint="default"/>
        <w:lang w:val="en-US" w:eastAsia="en-US" w:bidi="ar-SA"/>
      </w:rPr>
    </w:lvl>
    <w:lvl w:ilvl="7" w:tplc="A6CC51E2">
      <w:numFmt w:val="bullet"/>
      <w:lvlText w:val="•"/>
      <w:lvlJc w:val="left"/>
      <w:pPr>
        <w:ind w:left="2193" w:hanging="360"/>
      </w:pPr>
      <w:rPr>
        <w:rFonts w:hint="default"/>
        <w:lang w:val="en-US" w:eastAsia="en-US" w:bidi="ar-SA"/>
      </w:rPr>
    </w:lvl>
    <w:lvl w:ilvl="8" w:tplc="AD0E9946">
      <w:numFmt w:val="bullet"/>
      <w:lvlText w:val="•"/>
      <w:lvlJc w:val="left"/>
      <w:pPr>
        <w:ind w:left="2404" w:hanging="360"/>
      </w:pPr>
      <w:rPr>
        <w:rFonts w:hint="default"/>
        <w:lang w:val="en-US" w:eastAsia="en-US" w:bidi="ar-SA"/>
      </w:rPr>
    </w:lvl>
  </w:abstractNum>
  <w:abstractNum w:abstractNumId="57" w15:restartNumberingAfterBreak="0">
    <w:nsid w:val="7B2935A9"/>
    <w:multiLevelType w:val="hybridMultilevel"/>
    <w:tmpl w:val="BAD61B2C"/>
    <w:lvl w:ilvl="0" w:tplc="BC1AC8C2">
      <w:numFmt w:val="bullet"/>
      <w:lvlText w:val=""/>
      <w:lvlJc w:val="left"/>
      <w:pPr>
        <w:ind w:left="727" w:hanging="360"/>
      </w:pPr>
      <w:rPr>
        <w:rFonts w:ascii="Symbol" w:eastAsia="Symbol" w:hAnsi="Symbol" w:cs="Symbol" w:hint="default"/>
        <w:b w:val="0"/>
        <w:bCs w:val="0"/>
        <w:i w:val="0"/>
        <w:iCs w:val="0"/>
        <w:color w:val="404040"/>
        <w:spacing w:val="0"/>
        <w:w w:val="100"/>
        <w:sz w:val="22"/>
        <w:szCs w:val="22"/>
        <w:lang w:val="en-US" w:eastAsia="en-US" w:bidi="ar-SA"/>
      </w:rPr>
    </w:lvl>
    <w:lvl w:ilvl="1" w:tplc="61B489E6">
      <w:numFmt w:val="bullet"/>
      <w:lvlText w:val="•"/>
      <w:lvlJc w:val="left"/>
      <w:pPr>
        <w:ind w:left="1395" w:hanging="360"/>
      </w:pPr>
      <w:rPr>
        <w:rFonts w:hint="default"/>
        <w:lang w:val="en-US" w:eastAsia="en-US" w:bidi="ar-SA"/>
      </w:rPr>
    </w:lvl>
    <w:lvl w:ilvl="2" w:tplc="9C04AE44">
      <w:numFmt w:val="bullet"/>
      <w:lvlText w:val="•"/>
      <w:lvlJc w:val="left"/>
      <w:pPr>
        <w:ind w:left="2070" w:hanging="360"/>
      </w:pPr>
      <w:rPr>
        <w:rFonts w:hint="default"/>
        <w:lang w:val="en-US" w:eastAsia="en-US" w:bidi="ar-SA"/>
      </w:rPr>
    </w:lvl>
    <w:lvl w:ilvl="3" w:tplc="DA64BDF0">
      <w:numFmt w:val="bullet"/>
      <w:lvlText w:val="•"/>
      <w:lvlJc w:val="left"/>
      <w:pPr>
        <w:ind w:left="2745" w:hanging="360"/>
      </w:pPr>
      <w:rPr>
        <w:rFonts w:hint="default"/>
        <w:lang w:val="en-US" w:eastAsia="en-US" w:bidi="ar-SA"/>
      </w:rPr>
    </w:lvl>
    <w:lvl w:ilvl="4" w:tplc="29007348">
      <w:numFmt w:val="bullet"/>
      <w:lvlText w:val="•"/>
      <w:lvlJc w:val="left"/>
      <w:pPr>
        <w:ind w:left="3420" w:hanging="360"/>
      </w:pPr>
      <w:rPr>
        <w:rFonts w:hint="default"/>
        <w:lang w:val="en-US" w:eastAsia="en-US" w:bidi="ar-SA"/>
      </w:rPr>
    </w:lvl>
    <w:lvl w:ilvl="5" w:tplc="EEE67334">
      <w:numFmt w:val="bullet"/>
      <w:lvlText w:val="•"/>
      <w:lvlJc w:val="left"/>
      <w:pPr>
        <w:ind w:left="4095" w:hanging="360"/>
      </w:pPr>
      <w:rPr>
        <w:rFonts w:hint="default"/>
        <w:lang w:val="en-US" w:eastAsia="en-US" w:bidi="ar-SA"/>
      </w:rPr>
    </w:lvl>
    <w:lvl w:ilvl="6" w:tplc="0AFA6D5A">
      <w:numFmt w:val="bullet"/>
      <w:lvlText w:val="•"/>
      <w:lvlJc w:val="left"/>
      <w:pPr>
        <w:ind w:left="4770" w:hanging="360"/>
      </w:pPr>
      <w:rPr>
        <w:rFonts w:hint="default"/>
        <w:lang w:val="en-US" w:eastAsia="en-US" w:bidi="ar-SA"/>
      </w:rPr>
    </w:lvl>
    <w:lvl w:ilvl="7" w:tplc="84E82430">
      <w:numFmt w:val="bullet"/>
      <w:lvlText w:val="•"/>
      <w:lvlJc w:val="left"/>
      <w:pPr>
        <w:ind w:left="5445" w:hanging="360"/>
      </w:pPr>
      <w:rPr>
        <w:rFonts w:hint="default"/>
        <w:lang w:val="en-US" w:eastAsia="en-US" w:bidi="ar-SA"/>
      </w:rPr>
    </w:lvl>
    <w:lvl w:ilvl="8" w:tplc="AB9C270E">
      <w:numFmt w:val="bullet"/>
      <w:lvlText w:val="•"/>
      <w:lvlJc w:val="left"/>
      <w:pPr>
        <w:ind w:left="6120" w:hanging="360"/>
      </w:pPr>
      <w:rPr>
        <w:rFonts w:hint="default"/>
        <w:lang w:val="en-US" w:eastAsia="en-US" w:bidi="ar-SA"/>
      </w:rPr>
    </w:lvl>
  </w:abstractNum>
  <w:abstractNum w:abstractNumId="58" w15:restartNumberingAfterBreak="0">
    <w:nsid w:val="7BF53EED"/>
    <w:multiLevelType w:val="hybridMultilevel"/>
    <w:tmpl w:val="8272F3A2"/>
    <w:lvl w:ilvl="0" w:tplc="2FEA9F8C">
      <w:numFmt w:val="bullet"/>
      <w:lvlText w:val=""/>
      <w:lvlJc w:val="left"/>
      <w:pPr>
        <w:ind w:left="725" w:hanging="360"/>
      </w:pPr>
      <w:rPr>
        <w:rFonts w:ascii="Symbol" w:eastAsia="Symbol" w:hAnsi="Symbol" w:cs="Symbol" w:hint="default"/>
        <w:b w:val="0"/>
        <w:bCs w:val="0"/>
        <w:i w:val="0"/>
        <w:iCs w:val="0"/>
        <w:color w:val="404040"/>
        <w:spacing w:val="0"/>
        <w:w w:val="100"/>
        <w:sz w:val="22"/>
        <w:szCs w:val="22"/>
        <w:lang w:val="en-US" w:eastAsia="en-US" w:bidi="ar-SA"/>
      </w:rPr>
    </w:lvl>
    <w:lvl w:ilvl="1" w:tplc="55867A2A">
      <w:numFmt w:val="bullet"/>
      <w:lvlText w:val="•"/>
      <w:lvlJc w:val="left"/>
      <w:pPr>
        <w:ind w:left="930" w:hanging="360"/>
      </w:pPr>
      <w:rPr>
        <w:rFonts w:hint="default"/>
        <w:lang w:val="en-US" w:eastAsia="en-US" w:bidi="ar-SA"/>
      </w:rPr>
    </w:lvl>
    <w:lvl w:ilvl="2" w:tplc="F954CF5A">
      <w:numFmt w:val="bullet"/>
      <w:lvlText w:val="•"/>
      <w:lvlJc w:val="left"/>
      <w:pPr>
        <w:ind w:left="1141" w:hanging="360"/>
      </w:pPr>
      <w:rPr>
        <w:rFonts w:hint="default"/>
        <w:lang w:val="en-US" w:eastAsia="en-US" w:bidi="ar-SA"/>
      </w:rPr>
    </w:lvl>
    <w:lvl w:ilvl="3" w:tplc="69242BB0">
      <w:numFmt w:val="bullet"/>
      <w:lvlText w:val="•"/>
      <w:lvlJc w:val="left"/>
      <w:pPr>
        <w:ind w:left="1351" w:hanging="360"/>
      </w:pPr>
      <w:rPr>
        <w:rFonts w:hint="default"/>
        <w:lang w:val="en-US" w:eastAsia="en-US" w:bidi="ar-SA"/>
      </w:rPr>
    </w:lvl>
    <w:lvl w:ilvl="4" w:tplc="829AE96A">
      <w:numFmt w:val="bullet"/>
      <w:lvlText w:val="•"/>
      <w:lvlJc w:val="left"/>
      <w:pPr>
        <w:ind w:left="1562" w:hanging="360"/>
      </w:pPr>
      <w:rPr>
        <w:rFonts w:hint="default"/>
        <w:lang w:val="en-US" w:eastAsia="en-US" w:bidi="ar-SA"/>
      </w:rPr>
    </w:lvl>
    <w:lvl w:ilvl="5" w:tplc="3C4460CA">
      <w:numFmt w:val="bullet"/>
      <w:lvlText w:val="•"/>
      <w:lvlJc w:val="left"/>
      <w:pPr>
        <w:ind w:left="1772" w:hanging="360"/>
      </w:pPr>
      <w:rPr>
        <w:rFonts w:hint="default"/>
        <w:lang w:val="en-US" w:eastAsia="en-US" w:bidi="ar-SA"/>
      </w:rPr>
    </w:lvl>
    <w:lvl w:ilvl="6" w:tplc="8146CE3A">
      <w:numFmt w:val="bullet"/>
      <w:lvlText w:val="•"/>
      <w:lvlJc w:val="left"/>
      <w:pPr>
        <w:ind w:left="1983" w:hanging="360"/>
      </w:pPr>
      <w:rPr>
        <w:rFonts w:hint="default"/>
        <w:lang w:val="en-US" w:eastAsia="en-US" w:bidi="ar-SA"/>
      </w:rPr>
    </w:lvl>
    <w:lvl w:ilvl="7" w:tplc="2D38390C">
      <w:numFmt w:val="bullet"/>
      <w:lvlText w:val="•"/>
      <w:lvlJc w:val="left"/>
      <w:pPr>
        <w:ind w:left="2193" w:hanging="360"/>
      </w:pPr>
      <w:rPr>
        <w:rFonts w:hint="default"/>
        <w:lang w:val="en-US" w:eastAsia="en-US" w:bidi="ar-SA"/>
      </w:rPr>
    </w:lvl>
    <w:lvl w:ilvl="8" w:tplc="D9C4ECA0">
      <w:numFmt w:val="bullet"/>
      <w:lvlText w:val="•"/>
      <w:lvlJc w:val="left"/>
      <w:pPr>
        <w:ind w:left="2404" w:hanging="360"/>
      </w:pPr>
      <w:rPr>
        <w:rFonts w:hint="default"/>
        <w:lang w:val="en-US" w:eastAsia="en-US" w:bidi="ar-SA"/>
      </w:rPr>
    </w:lvl>
  </w:abstractNum>
  <w:num w:numId="1" w16cid:durableId="1385107613">
    <w:abstractNumId w:val="54"/>
  </w:num>
  <w:num w:numId="2" w16cid:durableId="157234969">
    <w:abstractNumId w:val="7"/>
  </w:num>
  <w:num w:numId="3" w16cid:durableId="1803884368">
    <w:abstractNumId w:val="8"/>
  </w:num>
  <w:num w:numId="4" w16cid:durableId="844517984">
    <w:abstractNumId w:val="12"/>
  </w:num>
  <w:num w:numId="5" w16cid:durableId="22099232">
    <w:abstractNumId w:val="36"/>
  </w:num>
  <w:num w:numId="6" w16cid:durableId="1702048191">
    <w:abstractNumId w:val="30"/>
  </w:num>
  <w:num w:numId="7" w16cid:durableId="374358625">
    <w:abstractNumId w:val="38"/>
  </w:num>
  <w:num w:numId="8" w16cid:durableId="339624816">
    <w:abstractNumId w:val="26"/>
  </w:num>
  <w:num w:numId="9" w16cid:durableId="1087727375">
    <w:abstractNumId w:val="32"/>
  </w:num>
  <w:num w:numId="10" w16cid:durableId="1988392174">
    <w:abstractNumId w:val="18"/>
  </w:num>
  <w:num w:numId="11" w16cid:durableId="2118402602">
    <w:abstractNumId w:val="4"/>
  </w:num>
  <w:num w:numId="12" w16cid:durableId="1045719449">
    <w:abstractNumId w:val="2"/>
  </w:num>
  <w:num w:numId="13" w16cid:durableId="2039771972">
    <w:abstractNumId w:val="45"/>
  </w:num>
  <w:num w:numId="14" w16cid:durableId="773281892">
    <w:abstractNumId w:val="40"/>
  </w:num>
  <w:num w:numId="15" w16cid:durableId="992836893">
    <w:abstractNumId w:val="9"/>
  </w:num>
  <w:num w:numId="16" w16cid:durableId="774206919">
    <w:abstractNumId w:val="53"/>
  </w:num>
  <w:num w:numId="17" w16cid:durableId="1604068171">
    <w:abstractNumId w:val="13"/>
  </w:num>
  <w:num w:numId="18" w16cid:durableId="197817073">
    <w:abstractNumId w:val="55"/>
  </w:num>
  <w:num w:numId="19" w16cid:durableId="2087533102">
    <w:abstractNumId w:val="3"/>
  </w:num>
  <w:num w:numId="20" w16cid:durableId="1591304921">
    <w:abstractNumId w:val="24"/>
  </w:num>
  <w:num w:numId="21" w16cid:durableId="993722777">
    <w:abstractNumId w:val="1"/>
  </w:num>
  <w:num w:numId="22" w16cid:durableId="767894718">
    <w:abstractNumId w:val="50"/>
  </w:num>
  <w:num w:numId="23" w16cid:durableId="1840850110">
    <w:abstractNumId w:val="39"/>
  </w:num>
  <w:num w:numId="24" w16cid:durableId="807474487">
    <w:abstractNumId w:val="21"/>
  </w:num>
  <w:num w:numId="25" w16cid:durableId="2116440333">
    <w:abstractNumId w:val="46"/>
  </w:num>
  <w:num w:numId="26" w16cid:durableId="417676457">
    <w:abstractNumId w:val="15"/>
  </w:num>
  <w:num w:numId="27" w16cid:durableId="624192034">
    <w:abstractNumId w:val="6"/>
  </w:num>
  <w:num w:numId="28" w16cid:durableId="980380659">
    <w:abstractNumId w:val="47"/>
  </w:num>
  <w:num w:numId="29" w16cid:durableId="865942964">
    <w:abstractNumId w:val="58"/>
  </w:num>
  <w:num w:numId="30" w16cid:durableId="1726559760">
    <w:abstractNumId w:val="43"/>
  </w:num>
  <w:num w:numId="31" w16cid:durableId="736630686">
    <w:abstractNumId w:val="22"/>
  </w:num>
  <w:num w:numId="32" w16cid:durableId="163938214">
    <w:abstractNumId w:val="52"/>
  </w:num>
  <w:num w:numId="33" w16cid:durableId="1732458201">
    <w:abstractNumId w:val="35"/>
  </w:num>
  <w:num w:numId="34" w16cid:durableId="1790467183">
    <w:abstractNumId w:val="11"/>
  </w:num>
  <w:num w:numId="35" w16cid:durableId="1274166180">
    <w:abstractNumId w:val="34"/>
  </w:num>
  <w:num w:numId="36" w16cid:durableId="1534539848">
    <w:abstractNumId w:val="0"/>
  </w:num>
  <w:num w:numId="37" w16cid:durableId="1690571303">
    <w:abstractNumId w:val="31"/>
  </w:num>
  <w:num w:numId="38" w16cid:durableId="1520393101">
    <w:abstractNumId w:val="29"/>
  </w:num>
  <w:num w:numId="39" w16cid:durableId="526868300">
    <w:abstractNumId w:val="25"/>
  </w:num>
  <w:num w:numId="40" w16cid:durableId="1121463288">
    <w:abstractNumId w:val="10"/>
  </w:num>
  <w:num w:numId="41" w16cid:durableId="343022870">
    <w:abstractNumId w:val="56"/>
  </w:num>
  <w:num w:numId="42" w16cid:durableId="861892445">
    <w:abstractNumId w:val="44"/>
  </w:num>
  <w:num w:numId="43" w16cid:durableId="719744145">
    <w:abstractNumId w:val="19"/>
  </w:num>
  <w:num w:numId="44" w16cid:durableId="1386878365">
    <w:abstractNumId w:val="57"/>
  </w:num>
  <w:num w:numId="45" w16cid:durableId="464740694">
    <w:abstractNumId w:val="51"/>
  </w:num>
  <w:num w:numId="46" w16cid:durableId="1055816270">
    <w:abstractNumId w:val="42"/>
  </w:num>
  <w:num w:numId="47" w16cid:durableId="649335291">
    <w:abstractNumId w:val="33"/>
  </w:num>
  <w:num w:numId="48" w16cid:durableId="1808424987">
    <w:abstractNumId w:val="49"/>
  </w:num>
  <w:num w:numId="49" w16cid:durableId="861406905">
    <w:abstractNumId w:val="17"/>
  </w:num>
  <w:num w:numId="50" w16cid:durableId="434712671">
    <w:abstractNumId w:val="20"/>
  </w:num>
  <w:num w:numId="51" w16cid:durableId="1100105944">
    <w:abstractNumId w:val="27"/>
  </w:num>
  <w:num w:numId="52" w16cid:durableId="735400462">
    <w:abstractNumId w:val="23"/>
  </w:num>
  <w:num w:numId="53" w16cid:durableId="1661273085">
    <w:abstractNumId w:val="48"/>
  </w:num>
  <w:num w:numId="54" w16cid:durableId="145981176">
    <w:abstractNumId w:val="5"/>
  </w:num>
  <w:num w:numId="55" w16cid:durableId="1362390521">
    <w:abstractNumId w:val="14"/>
  </w:num>
  <w:num w:numId="56" w16cid:durableId="1801192187">
    <w:abstractNumId w:val="37"/>
  </w:num>
  <w:num w:numId="57" w16cid:durableId="1245145925">
    <w:abstractNumId w:val="28"/>
  </w:num>
  <w:num w:numId="58" w16cid:durableId="715400042">
    <w:abstractNumId w:val="16"/>
  </w:num>
  <w:num w:numId="59" w16cid:durableId="292176307">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F3F"/>
    <w:rsid w:val="00110F3F"/>
    <w:rsid w:val="001F69CD"/>
    <w:rsid w:val="00B2119F"/>
    <w:rsid w:val="00B40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CD6C"/>
  <w15:docId w15:val="{F3F0FAF7-E43D-4B5F-95C0-DEF568D4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
      <w:outlineLvl w:val="0"/>
    </w:pPr>
    <w:rPr>
      <w:rFonts w:ascii="Arial" w:eastAsia="Arial" w:hAnsi="Arial" w:cs="Arial"/>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1"/>
    </w:pPr>
  </w:style>
  <w:style w:type="paragraph" w:styleId="Header">
    <w:name w:val="header"/>
    <w:basedOn w:val="Normal"/>
    <w:link w:val="HeaderChar"/>
    <w:uiPriority w:val="99"/>
    <w:unhideWhenUsed/>
    <w:rsid w:val="00B2119F"/>
    <w:pPr>
      <w:tabs>
        <w:tab w:val="center" w:pos="4513"/>
        <w:tab w:val="right" w:pos="9026"/>
      </w:tabs>
    </w:pPr>
  </w:style>
  <w:style w:type="character" w:customStyle="1" w:styleId="HeaderChar">
    <w:name w:val="Header Char"/>
    <w:basedOn w:val="DefaultParagraphFont"/>
    <w:link w:val="Header"/>
    <w:uiPriority w:val="99"/>
    <w:rsid w:val="00B2119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AB16D38BDBD64982C695DD52786161" ma:contentTypeVersion="12" ma:contentTypeDescription="Create a new document." ma:contentTypeScope="" ma:versionID="f6bfbcaddd320440b5de7571a5e1efac">
  <xsd:schema xmlns:xsd="http://www.w3.org/2001/XMLSchema" xmlns:xs="http://www.w3.org/2001/XMLSchema" xmlns:p="http://schemas.microsoft.com/office/2006/metadata/properties" xmlns:ns2="1559ab7e-35a9-4c07-8503-74046e86b49e" xmlns:ns3="34a1fd9c-ba9d-4711-9f38-d063fd66b991" targetNamespace="http://schemas.microsoft.com/office/2006/metadata/properties" ma:root="true" ma:fieldsID="ccff50382109676094c100a21073b9bd" ns2:_="" ns3:_="">
    <xsd:import namespace="1559ab7e-35a9-4c07-8503-74046e86b49e"/>
    <xsd:import namespace="34a1fd9c-ba9d-4711-9f38-d063fd66b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9ab7e-35a9-4c07-8503-74046e86b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a1fd9c-ba9d-4711-9f38-d063fd66b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9de873-800c-4cc7-9d24-d7873c3d0679}" ma:internalName="TaxCatchAll" ma:showField="CatchAllData" ma:web="34a1fd9c-ba9d-4711-9f38-d063fd66b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59ab7e-35a9-4c07-8503-74046e86b49e">
      <Terms xmlns="http://schemas.microsoft.com/office/infopath/2007/PartnerControls"/>
    </lcf76f155ced4ddcb4097134ff3c332f>
    <TaxCatchAll xmlns="34a1fd9c-ba9d-4711-9f38-d063fd66b991" xsi:nil="true"/>
  </documentManagement>
</p:properties>
</file>

<file path=customXml/itemProps1.xml><?xml version="1.0" encoding="utf-8"?>
<ds:datastoreItem xmlns:ds="http://schemas.openxmlformats.org/officeDocument/2006/customXml" ds:itemID="{948F5084-FD67-4BE5-B107-154894CBDBEB}"/>
</file>

<file path=customXml/itemProps2.xml><?xml version="1.0" encoding="utf-8"?>
<ds:datastoreItem xmlns:ds="http://schemas.openxmlformats.org/officeDocument/2006/customXml" ds:itemID="{2E6B0D1A-2D62-41BF-A7B0-9619746673DA}"/>
</file>

<file path=customXml/itemProps3.xml><?xml version="1.0" encoding="utf-8"?>
<ds:datastoreItem xmlns:ds="http://schemas.openxmlformats.org/officeDocument/2006/customXml" ds:itemID="{3F801034-E68D-4D1D-8792-B73F8B62BFA1}"/>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1761</Words>
  <Characters>9916</Characters>
  <Application>Microsoft Office Word</Application>
  <DocSecurity>4</DocSecurity>
  <Lines>220</Lines>
  <Paragraphs>108</Paragraphs>
  <ScaleCrop>false</ScaleCrop>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Temilade, Bukola</cp:lastModifiedBy>
  <cp:revision>2</cp:revision>
  <dcterms:created xsi:type="dcterms:W3CDTF">2026-08-04T12:39:00Z</dcterms:created>
  <dcterms:modified xsi:type="dcterms:W3CDTF">2026-08-04T12:39:00Z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Creator">
    <vt:lpwstr>Microsoft® Word 2016</vt:lpwstr>
  </property>
  <property fmtid="{D5CDD505-2E9C-101B-9397-08002B2CF9AE}" pid="4" name="LastSaved">
    <vt:filetime>2025-09-25T00:00:00Z</vt:filetime>
  </property>
  <property fmtid="{D5CDD505-2E9C-101B-9397-08002B2CF9AE}" pid="5" name="Producer">
    <vt:lpwstr>Microsoft® Word 2016</vt:lpwstr>
  </property>
  <property fmtid="{D5CDD505-2E9C-101B-9397-08002B2CF9AE}" pid="6" name="ClassificationContentMarkingHeaderShapeIds">
    <vt:lpwstr>4d913d67,51235d64,19b1948f,244dbdb4,71ba4e8b</vt:lpwstr>
  </property>
  <property fmtid="{D5CDD505-2E9C-101B-9397-08002B2CF9AE}" pid="7" name="ClassificationContentMarkingHeaderFontProps">
    <vt:lpwstr>#0000ff,10,Aptos</vt:lpwstr>
  </property>
  <property fmtid="{D5CDD505-2E9C-101B-9397-08002B2CF9AE}" pid="8" name="ClassificationContentMarkingHeaderText">
    <vt:lpwstr>OFFICIAL</vt:lpwstr>
  </property>
  <property fmtid="{D5CDD505-2E9C-101B-9397-08002B2CF9AE}" pid="9" name="ContentTypeId">
    <vt:lpwstr>0x010100FEAB16D38BDBD64982C695DD52786161</vt:lpwstr>
  </property>
</Properties>
</file>