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B50D" w14:textId="7A90C471" w:rsidR="00A60430" w:rsidRDefault="00BE3E18" w:rsidP="001154CC">
      <w:r>
        <w:t>ECHO FSW Person Specification</w:t>
      </w:r>
    </w:p>
    <w:tbl>
      <w:tblPr>
        <w:tblpPr w:leftFromText="180" w:rightFromText="180" w:vertAnchor="text" w:horzAnchor="margin" w:tblpY="142"/>
        <w:tblW w:w="1020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7508"/>
        <w:gridCol w:w="2693"/>
      </w:tblGrid>
      <w:tr w:rsidR="00BE3E18" w14:paraId="7605F1EC" w14:textId="77777777" w:rsidTr="00BE3E18">
        <w:trPr>
          <w:trHeight w:val="1130"/>
          <w:tblHeader/>
        </w:trPr>
        <w:tc>
          <w:tcPr>
            <w:tcW w:w="7508" w:type="dxa"/>
            <w:shd w:val="clear" w:color="auto" w:fill="DBE4F0"/>
          </w:tcPr>
          <w:p w14:paraId="0C52D3AD" w14:textId="77777777" w:rsidR="00BE3E18" w:rsidRDefault="00BE3E18" w:rsidP="00BE3E18">
            <w:pPr>
              <w:pStyle w:val="TableParagraph"/>
              <w:spacing w:before="31"/>
              <w:ind w:left="110"/>
              <w:rPr>
                <w:b/>
                <w:sz w:val="24"/>
              </w:rPr>
            </w:pPr>
            <w:r>
              <w:rPr>
                <w:b/>
                <w:color w:val="404040"/>
                <w:sz w:val="24"/>
              </w:rPr>
              <w:t>Requirements</w:t>
            </w:r>
          </w:p>
        </w:tc>
        <w:tc>
          <w:tcPr>
            <w:tcW w:w="2693" w:type="dxa"/>
            <w:shd w:val="clear" w:color="auto" w:fill="DBE4F0"/>
          </w:tcPr>
          <w:p w14:paraId="608F56E8" w14:textId="77777777" w:rsidR="00BE3E18" w:rsidRDefault="00BE3E18" w:rsidP="00BE3E18">
            <w:pPr>
              <w:pStyle w:val="TableParagraph"/>
              <w:spacing w:before="33" w:line="232" w:lineRule="auto"/>
              <w:ind w:left="609" w:right="576" w:hanging="2"/>
              <w:jc w:val="center"/>
              <w:rPr>
                <w:b/>
                <w:sz w:val="24"/>
              </w:rPr>
            </w:pPr>
            <w:r>
              <w:rPr>
                <w:b/>
                <w:color w:val="404040"/>
                <w:sz w:val="24"/>
              </w:rPr>
              <w:t>Essential or   Desirable</w:t>
            </w:r>
          </w:p>
        </w:tc>
      </w:tr>
      <w:tr w:rsidR="00BE3E18" w:rsidRPr="007C214D" w14:paraId="5991CB14" w14:textId="77777777" w:rsidTr="00BE3E18">
        <w:trPr>
          <w:trHeight w:val="774"/>
        </w:trPr>
        <w:tc>
          <w:tcPr>
            <w:tcW w:w="7508" w:type="dxa"/>
          </w:tcPr>
          <w:p w14:paraId="5D1EDD4C" w14:textId="77777777" w:rsidR="00BE3E18" w:rsidRPr="007C214D" w:rsidRDefault="00BE3E18" w:rsidP="00BE3E18">
            <w:pPr>
              <w:pStyle w:val="TableParagraph"/>
              <w:numPr>
                <w:ilvl w:val="0"/>
                <w:numId w:val="20"/>
              </w:numPr>
              <w:spacing w:before="1" w:line="232" w:lineRule="exact"/>
              <w:rPr>
                <w:sz w:val="24"/>
                <w:szCs w:val="24"/>
              </w:rPr>
            </w:pPr>
            <w:r w:rsidRPr="00D02E22">
              <w:t>Level 4 (or above) qualification in a relevant field i.e. health, education, child development, psychology, mental health</w:t>
            </w:r>
          </w:p>
        </w:tc>
        <w:tc>
          <w:tcPr>
            <w:tcW w:w="2693" w:type="dxa"/>
          </w:tcPr>
          <w:p w14:paraId="041CA27A" w14:textId="77777777" w:rsidR="00BE3E18" w:rsidRPr="007C214D" w:rsidRDefault="00BE3E18" w:rsidP="00BE3E18">
            <w:pPr>
              <w:pStyle w:val="TableParagraph"/>
              <w:spacing w:before="21"/>
              <w:ind w:left="107"/>
              <w:rPr>
                <w:sz w:val="24"/>
                <w:szCs w:val="24"/>
              </w:rPr>
            </w:pPr>
            <w:r w:rsidRPr="007C214D">
              <w:rPr>
                <w:sz w:val="24"/>
                <w:szCs w:val="24"/>
              </w:rPr>
              <w:t>Essential</w:t>
            </w:r>
          </w:p>
        </w:tc>
      </w:tr>
      <w:tr w:rsidR="00BE3E18" w:rsidRPr="007C214D" w14:paraId="7490FB96" w14:textId="77777777" w:rsidTr="00BE3E18">
        <w:trPr>
          <w:trHeight w:val="521"/>
        </w:trPr>
        <w:tc>
          <w:tcPr>
            <w:tcW w:w="7508" w:type="dxa"/>
          </w:tcPr>
          <w:p w14:paraId="4928B746" w14:textId="77777777" w:rsidR="00BE3E18" w:rsidRPr="007C214D" w:rsidRDefault="00BE3E18" w:rsidP="00BE3E18">
            <w:pPr>
              <w:pStyle w:val="TableParagraph"/>
              <w:numPr>
                <w:ilvl w:val="0"/>
                <w:numId w:val="19"/>
              </w:numPr>
              <w:tabs>
                <w:tab w:val="left" w:pos="830"/>
                <w:tab w:val="left" w:pos="831"/>
              </w:tabs>
              <w:spacing w:before="21" w:line="252" w:lineRule="exact"/>
              <w:ind w:right="718"/>
              <w:rPr>
                <w:sz w:val="24"/>
                <w:szCs w:val="24"/>
              </w:rPr>
            </w:pPr>
            <w:r w:rsidRPr="00D02E22">
              <w:t>Advantageous to have training in outcome focused interventions e.g. Triple P, Solihull Approach, Incredible Ye</w:t>
            </w:r>
            <w:r>
              <w:t>ar</w:t>
            </w:r>
          </w:p>
        </w:tc>
        <w:tc>
          <w:tcPr>
            <w:tcW w:w="2693" w:type="dxa"/>
          </w:tcPr>
          <w:p w14:paraId="3A0BDFAE" w14:textId="77777777" w:rsidR="00BE3E18" w:rsidRPr="007C214D" w:rsidRDefault="00BE3E18" w:rsidP="00BE3E18">
            <w:pPr>
              <w:pStyle w:val="TableParagraph"/>
              <w:spacing w:before="19"/>
              <w:ind w:left="107"/>
              <w:rPr>
                <w:sz w:val="24"/>
                <w:szCs w:val="24"/>
              </w:rPr>
            </w:pPr>
            <w:r w:rsidRPr="007C214D">
              <w:rPr>
                <w:sz w:val="24"/>
                <w:szCs w:val="24"/>
              </w:rPr>
              <w:t>Essential</w:t>
            </w:r>
          </w:p>
        </w:tc>
      </w:tr>
      <w:tr w:rsidR="00BE3E18" w:rsidRPr="007C214D" w14:paraId="4B2B5328" w14:textId="77777777" w:rsidTr="00BE3E18">
        <w:trPr>
          <w:trHeight w:val="396"/>
        </w:trPr>
        <w:tc>
          <w:tcPr>
            <w:tcW w:w="7508" w:type="dxa"/>
          </w:tcPr>
          <w:p w14:paraId="7910A07A" w14:textId="77777777" w:rsidR="00BE3E18" w:rsidRPr="007C214D" w:rsidRDefault="00BE3E18" w:rsidP="00BE3E18">
            <w:pPr>
              <w:pStyle w:val="TableParagraph"/>
              <w:numPr>
                <w:ilvl w:val="0"/>
                <w:numId w:val="18"/>
              </w:numPr>
              <w:tabs>
                <w:tab w:val="left" w:pos="830"/>
                <w:tab w:val="left" w:pos="831"/>
              </w:tabs>
              <w:spacing w:line="267" w:lineRule="exact"/>
              <w:ind w:hanging="361"/>
              <w:rPr>
                <w:sz w:val="24"/>
                <w:szCs w:val="24"/>
              </w:rPr>
            </w:pPr>
            <w:r w:rsidRPr="00D02E22">
              <w:t>Advantageous to have training in evidence based therapeutic models e.g. Solution focused, motivational interviewing</w:t>
            </w:r>
          </w:p>
        </w:tc>
        <w:tc>
          <w:tcPr>
            <w:tcW w:w="2693" w:type="dxa"/>
          </w:tcPr>
          <w:p w14:paraId="0DE9533F" w14:textId="77777777" w:rsidR="00BE3E18" w:rsidRPr="007C214D" w:rsidRDefault="00BE3E18" w:rsidP="00BE3E18">
            <w:pPr>
              <w:pStyle w:val="TableParagraph"/>
              <w:spacing w:before="15"/>
              <w:ind w:left="107"/>
              <w:rPr>
                <w:sz w:val="24"/>
                <w:szCs w:val="24"/>
              </w:rPr>
            </w:pPr>
            <w:r w:rsidRPr="007C214D">
              <w:rPr>
                <w:sz w:val="24"/>
                <w:szCs w:val="24"/>
              </w:rPr>
              <w:t>Essential</w:t>
            </w:r>
          </w:p>
        </w:tc>
      </w:tr>
      <w:tr w:rsidR="00BE3E18" w:rsidRPr="007C214D" w14:paraId="718DF180" w14:textId="77777777" w:rsidTr="00BE3E18">
        <w:trPr>
          <w:trHeight w:val="396"/>
        </w:trPr>
        <w:tc>
          <w:tcPr>
            <w:tcW w:w="7508" w:type="dxa"/>
          </w:tcPr>
          <w:p w14:paraId="5821F302" w14:textId="77777777" w:rsidR="00BE3E18" w:rsidRPr="007C214D" w:rsidRDefault="00BE3E18" w:rsidP="00BE3E18">
            <w:pPr>
              <w:pStyle w:val="TableParagraph"/>
              <w:numPr>
                <w:ilvl w:val="0"/>
                <w:numId w:val="18"/>
              </w:numPr>
              <w:tabs>
                <w:tab w:val="left" w:pos="830"/>
                <w:tab w:val="left" w:pos="831"/>
              </w:tabs>
              <w:spacing w:line="267" w:lineRule="exact"/>
              <w:ind w:hanging="361"/>
              <w:rPr>
                <w:sz w:val="24"/>
                <w:szCs w:val="24"/>
              </w:rPr>
            </w:pPr>
            <w:r w:rsidRPr="00D02E22">
              <w:t>Willingness to undertake related training</w:t>
            </w:r>
          </w:p>
        </w:tc>
        <w:tc>
          <w:tcPr>
            <w:tcW w:w="2693" w:type="dxa"/>
          </w:tcPr>
          <w:p w14:paraId="29746686" w14:textId="77777777" w:rsidR="00BE3E18" w:rsidRPr="007C214D" w:rsidRDefault="00BE3E18" w:rsidP="00BE3E18">
            <w:pPr>
              <w:pStyle w:val="TableParagraph"/>
              <w:spacing w:before="15"/>
              <w:ind w:left="107"/>
              <w:rPr>
                <w:sz w:val="24"/>
                <w:szCs w:val="24"/>
              </w:rPr>
            </w:pPr>
            <w:r w:rsidRPr="007C214D">
              <w:rPr>
                <w:sz w:val="24"/>
                <w:szCs w:val="24"/>
              </w:rPr>
              <w:t>Essential</w:t>
            </w:r>
          </w:p>
        </w:tc>
      </w:tr>
      <w:tr w:rsidR="00BE3E18" w:rsidRPr="007C214D" w14:paraId="740AE455" w14:textId="77777777" w:rsidTr="00BE3E18">
        <w:trPr>
          <w:trHeight w:val="520"/>
        </w:trPr>
        <w:tc>
          <w:tcPr>
            <w:tcW w:w="7508" w:type="dxa"/>
          </w:tcPr>
          <w:p w14:paraId="6D76BEFF" w14:textId="77777777" w:rsidR="00BE3E18" w:rsidRPr="007C214D" w:rsidRDefault="00BE3E18" w:rsidP="00BE3E18">
            <w:pPr>
              <w:pStyle w:val="TableParagraph"/>
              <w:numPr>
                <w:ilvl w:val="0"/>
                <w:numId w:val="17"/>
              </w:numPr>
              <w:tabs>
                <w:tab w:val="left" w:pos="830"/>
                <w:tab w:val="left" w:pos="831"/>
              </w:tabs>
              <w:spacing w:before="21" w:line="252" w:lineRule="exact"/>
              <w:ind w:right="288"/>
              <w:rPr>
                <w:sz w:val="24"/>
                <w:szCs w:val="24"/>
              </w:rPr>
            </w:pPr>
            <w:r w:rsidRPr="00D02E22">
              <w:t>Undertaking direct work with children, young people and their families</w:t>
            </w:r>
          </w:p>
        </w:tc>
        <w:tc>
          <w:tcPr>
            <w:tcW w:w="2693" w:type="dxa"/>
          </w:tcPr>
          <w:p w14:paraId="7F8A3472" w14:textId="77777777" w:rsidR="00BE3E18" w:rsidRPr="007C214D" w:rsidRDefault="00BE3E18" w:rsidP="00BE3E18">
            <w:pPr>
              <w:pStyle w:val="TableParagraph"/>
              <w:spacing w:before="19"/>
              <w:ind w:left="107"/>
              <w:rPr>
                <w:sz w:val="24"/>
                <w:szCs w:val="24"/>
              </w:rPr>
            </w:pPr>
            <w:r w:rsidRPr="007C214D">
              <w:rPr>
                <w:sz w:val="24"/>
                <w:szCs w:val="24"/>
              </w:rPr>
              <w:t>Essential</w:t>
            </w:r>
          </w:p>
        </w:tc>
      </w:tr>
      <w:tr w:rsidR="00BE3E18" w:rsidRPr="007C214D" w14:paraId="1841DBDD" w14:textId="77777777" w:rsidTr="00BE3E18">
        <w:trPr>
          <w:trHeight w:val="515"/>
        </w:trPr>
        <w:tc>
          <w:tcPr>
            <w:tcW w:w="7508" w:type="dxa"/>
          </w:tcPr>
          <w:p w14:paraId="60E698DF" w14:textId="77777777" w:rsidR="00BE3E18" w:rsidRPr="007C214D" w:rsidRDefault="00BE3E18" w:rsidP="00BE3E18">
            <w:pPr>
              <w:pStyle w:val="TableParagraph"/>
              <w:numPr>
                <w:ilvl w:val="0"/>
                <w:numId w:val="16"/>
              </w:numPr>
              <w:tabs>
                <w:tab w:val="left" w:pos="830"/>
                <w:tab w:val="left" w:pos="831"/>
              </w:tabs>
              <w:spacing w:before="17" w:line="252" w:lineRule="exact"/>
              <w:ind w:right="593"/>
              <w:rPr>
                <w:sz w:val="24"/>
                <w:szCs w:val="24"/>
              </w:rPr>
            </w:pPr>
            <w:r w:rsidRPr="00D02E22">
              <w:t>Working within the social care framework</w:t>
            </w:r>
          </w:p>
        </w:tc>
        <w:tc>
          <w:tcPr>
            <w:tcW w:w="2693" w:type="dxa"/>
          </w:tcPr>
          <w:p w14:paraId="098396EE" w14:textId="77777777" w:rsidR="00BE3E18" w:rsidRPr="007C214D" w:rsidRDefault="00BE3E18" w:rsidP="00BE3E18">
            <w:pPr>
              <w:pStyle w:val="TableParagraph"/>
              <w:spacing w:before="14"/>
              <w:ind w:left="107"/>
              <w:rPr>
                <w:sz w:val="24"/>
                <w:szCs w:val="24"/>
              </w:rPr>
            </w:pPr>
            <w:r w:rsidRPr="007C214D">
              <w:rPr>
                <w:sz w:val="24"/>
                <w:szCs w:val="24"/>
              </w:rPr>
              <w:t>Essential</w:t>
            </w:r>
          </w:p>
        </w:tc>
      </w:tr>
      <w:tr w:rsidR="00BE3E18" w:rsidRPr="007C214D" w14:paraId="5CF59644" w14:textId="77777777" w:rsidTr="00BE3E18">
        <w:trPr>
          <w:trHeight w:val="770"/>
        </w:trPr>
        <w:tc>
          <w:tcPr>
            <w:tcW w:w="7508" w:type="dxa"/>
          </w:tcPr>
          <w:p w14:paraId="319C77FD" w14:textId="77777777" w:rsidR="00BE3E18" w:rsidRDefault="00BE3E18" w:rsidP="00BE3E18">
            <w:pPr>
              <w:pStyle w:val="TableParagraph"/>
              <w:numPr>
                <w:ilvl w:val="0"/>
                <w:numId w:val="15"/>
              </w:numPr>
              <w:tabs>
                <w:tab w:val="left" w:pos="830"/>
                <w:tab w:val="left" w:pos="831"/>
              </w:tabs>
              <w:spacing w:before="16" w:line="252" w:lineRule="exact"/>
              <w:ind w:right="826"/>
              <w:rPr>
                <w:sz w:val="24"/>
                <w:szCs w:val="24"/>
              </w:rPr>
            </w:pPr>
            <w:r w:rsidRPr="00D02E22">
              <w:t>Acting as a lead worker for a vulnerable family co-ordinating services as ide</w:t>
            </w:r>
            <w:r>
              <w:t>ntified</w:t>
            </w:r>
          </w:p>
          <w:p w14:paraId="5AB4026B" w14:textId="77777777" w:rsidR="00BE3E18" w:rsidRPr="00FB78D3" w:rsidRDefault="00BE3E18" w:rsidP="00BE3E18">
            <w:pPr>
              <w:tabs>
                <w:tab w:val="left" w:pos="1352"/>
              </w:tabs>
            </w:pPr>
            <w:r>
              <w:tab/>
            </w:r>
          </w:p>
        </w:tc>
        <w:tc>
          <w:tcPr>
            <w:tcW w:w="2693" w:type="dxa"/>
          </w:tcPr>
          <w:p w14:paraId="46CDB716" w14:textId="77777777" w:rsidR="00BE3E18" w:rsidRPr="007C214D" w:rsidRDefault="00BE3E18" w:rsidP="00BE3E18">
            <w:pPr>
              <w:pStyle w:val="TableParagraph"/>
              <w:spacing w:before="14"/>
              <w:ind w:left="107"/>
              <w:rPr>
                <w:sz w:val="24"/>
                <w:szCs w:val="24"/>
              </w:rPr>
            </w:pPr>
            <w:r w:rsidRPr="007C214D">
              <w:rPr>
                <w:sz w:val="24"/>
                <w:szCs w:val="24"/>
              </w:rPr>
              <w:t>Essential</w:t>
            </w:r>
          </w:p>
        </w:tc>
      </w:tr>
      <w:tr w:rsidR="00BE3E18" w:rsidRPr="007C214D" w14:paraId="47269B2C" w14:textId="77777777" w:rsidTr="00BE3E18">
        <w:trPr>
          <w:trHeight w:val="770"/>
        </w:trPr>
        <w:tc>
          <w:tcPr>
            <w:tcW w:w="7508" w:type="dxa"/>
          </w:tcPr>
          <w:p w14:paraId="54928F49" w14:textId="77777777" w:rsidR="00BE3E18" w:rsidRPr="007C214D" w:rsidRDefault="00BE3E18" w:rsidP="00BE3E18">
            <w:pPr>
              <w:pStyle w:val="TableParagraph"/>
              <w:numPr>
                <w:ilvl w:val="0"/>
                <w:numId w:val="14"/>
              </w:numPr>
              <w:tabs>
                <w:tab w:val="left" w:pos="830"/>
                <w:tab w:val="left" w:pos="831"/>
              </w:tabs>
              <w:spacing w:before="19" w:line="252" w:lineRule="exact"/>
              <w:ind w:right="226"/>
              <w:rPr>
                <w:sz w:val="24"/>
                <w:szCs w:val="24"/>
              </w:rPr>
            </w:pPr>
            <w:r w:rsidRPr="00D02E22">
              <w:t>Advocating on behalf of children, young people and their families supporting them in their interactions between themselves and support services</w:t>
            </w:r>
          </w:p>
        </w:tc>
        <w:tc>
          <w:tcPr>
            <w:tcW w:w="2693" w:type="dxa"/>
          </w:tcPr>
          <w:p w14:paraId="158FC288" w14:textId="77777777" w:rsidR="00BE3E18" w:rsidRPr="007C214D" w:rsidRDefault="00BE3E18" w:rsidP="00BE3E18">
            <w:pPr>
              <w:pStyle w:val="TableParagraph"/>
              <w:spacing w:before="17"/>
              <w:ind w:left="107"/>
              <w:rPr>
                <w:sz w:val="24"/>
                <w:szCs w:val="24"/>
              </w:rPr>
            </w:pPr>
            <w:r w:rsidRPr="007C214D">
              <w:rPr>
                <w:sz w:val="24"/>
                <w:szCs w:val="24"/>
              </w:rPr>
              <w:t>Essential</w:t>
            </w:r>
          </w:p>
        </w:tc>
      </w:tr>
      <w:tr w:rsidR="00BE3E18" w:rsidRPr="007C214D" w14:paraId="52B7F744" w14:textId="77777777" w:rsidTr="00BE3E18">
        <w:trPr>
          <w:trHeight w:val="770"/>
        </w:trPr>
        <w:tc>
          <w:tcPr>
            <w:tcW w:w="7508" w:type="dxa"/>
          </w:tcPr>
          <w:p w14:paraId="2F1BB091" w14:textId="77777777" w:rsidR="00BE3E18" w:rsidRPr="00FB78D3" w:rsidRDefault="00BE3E18" w:rsidP="00BE3E18">
            <w:pPr>
              <w:pStyle w:val="TableParagraph"/>
              <w:numPr>
                <w:ilvl w:val="0"/>
                <w:numId w:val="14"/>
              </w:numPr>
              <w:tabs>
                <w:tab w:val="left" w:pos="830"/>
                <w:tab w:val="left" w:pos="831"/>
              </w:tabs>
              <w:spacing w:before="19" w:line="252" w:lineRule="exact"/>
              <w:ind w:right="226"/>
            </w:pPr>
            <w:r w:rsidRPr="00D02E22">
              <w:t>Appropriate use of evidence based therapeutic interventions that improve outcomes for children, young people and families</w:t>
            </w:r>
          </w:p>
        </w:tc>
        <w:tc>
          <w:tcPr>
            <w:tcW w:w="2693" w:type="dxa"/>
          </w:tcPr>
          <w:p w14:paraId="54516C63" w14:textId="77777777" w:rsidR="00BE3E18" w:rsidRPr="007C214D" w:rsidRDefault="00BE3E18" w:rsidP="00BE3E18">
            <w:pPr>
              <w:pStyle w:val="TableParagraph"/>
              <w:spacing w:before="14"/>
              <w:ind w:left="107"/>
              <w:rPr>
                <w:sz w:val="24"/>
                <w:szCs w:val="24"/>
              </w:rPr>
            </w:pPr>
            <w:r w:rsidRPr="007C214D">
              <w:rPr>
                <w:sz w:val="24"/>
                <w:szCs w:val="24"/>
              </w:rPr>
              <w:t>Essential</w:t>
            </w:r>
          </w:p>
        </w:tc>
      </w:tr>
      <w:tr w:rsidR="00BE3E18" w:rsidRPr="007C214D" w14:paraId="1F63B5CD" w14:textId="77777777" w:rsidTr="00BE3E18">
        <w:trPr>
          <w:trHeight w:val="770"/>
        </w:trPr>
        <w:tc>
          <w:tcPr>
            <w:tcW w:w="7508" w:type="dxa"/>
          </w:tcPr>
          <w:p w14:paraId="7695DBB8" w14:textId="77777777" w:rsidR="00BE3E18" w:rsidRPr="00D02E22" w:rsidRDefault="00BE3E18" w:rsidP="00BE3E18">
            <w:pPr>
              <w:pStyle w:val="TableParagraph"/>
              <w:numPr>
                <w:ilvl w:val="0"/>
                <w:numId w:val="14"/>
              </w:numPr>
              <w:tabs>
                <w:tab w:val="left" w:pos="830"/>
                <w:tab w:val="left" w:pos="831"/>
              </w:tabs>
              <w:spacing w:before="19" w:line="252" w:lineRule="exact"/>
              <w:ind w:right="226"/>
            </w:pPr>
            <w:r w:rsidRPr="00D02E22">
              <w:t>Multi-agency working to support children and families</w:t>
            </w:r>
          </w:p>
        </w:tc>
        <w:tc>
          <w:tcPr>
            <w:tcW w:w="2693" w:type="dxa"/>
          </w:tcPr>
          <w:p w14:paraId="6E1B10E3" w14:textId="77777777" w:rsidR="00BE3E18" w:rsidRPr="007C214D" w:rsidRDefault="00BE3E18" w:rsidP="00BE3E18">
            <w:pPr>
              <w:pStyle w:val="TableParagraph"/>
              <w:spacing w:before="17"/>
              <w:ind w:left="107"/>
              <w:rPr>
                <w:sz w:val="24"/>
                <w:szCs w:val="24"/>
              </w:rPr>
            </w:pPr>
            <w:r w:rsidRPr="007C214D">
              <w:rPr>
                <w:sz w:val="24"/>
                <w:szCs w:val="24"/>
              </w:rPr>
              <w:t>Essential</w:t>
            </w:r>
          </w:p>
        </w:tc>
      </w:tr>
      <w:tr w:rsidR="00BE3E18" w:rsidRPr="007C214D" w14:paraId="5DAC514A" w14:textId="77777777" w:rsidTr="00BE3E18">
        <w:trPr>
          <w:trHeight w:val="520"/>
        </w:trPr>
        <w:tc>
          <w:tcPr>
            <w:tcW w:w="7508" w:type="dxa"/>
          </w:tcPr>
          <w:p w14:paraId="4F422B26" w14:textId="77777777" w:rsidR="00BE3E18" w:rsidRPr="007C214D" w:rsidRDefault="00BE3E18" w:rsidP="00BE3E18">
            <w:pPr>
              <w:pStyle w:val="TableParagraph"/>
              <w:numPr>
                <w:ilvl w:val="0"/>
                <w:numId w:val="17"/>
              </w:numPr>
              <w:tabs>
                <w:tab w:val="left" w:pos="830"/>
                <w:tab w:val="left" w:pos="831"/>
              </w:tabs>
              <w:spacing w:before="21" w:line="252" w:lineRule="exact"/>
              <w:ind w:right="288"/>
              <w:rPr>
                <w:sz w:val="24"/>
                <w:szCs w:val="24"/>
              </w:rPr>
            </w:pPr>
            <w:r w:rsidRPr="00D02E22">
              <w:t>Able to deliver evidence based therapeutic interventions including: motivational interviewing, solution focused and evidence based parenting programmes</w:t>
            </w:r>
          </w:p>
        </w:tc>
        <w:tc>
          <w:tcPr>
            <w:tcW w:w="2693" w:type="dxa"/>
          </w:tcPr>
          <w:p w14:paraId="387E3B0E" w14:textId="77777777" w:rsidR="00BE3E18" w:rsidRPr="007C214D" w:rsidRDefault="00BE3E18" w:rsidP="00BE3E18">
            <w:pPr>
              <w:pStyle w:val="TableParagraph"/>
              <w:spacing w:before="19"/>
              <w:ind w:left="107"/>
              <w:rPr>
                <w:sz w:val="24"/>
                <w:szCs w:val="24"/>
              </w:rPr>
            </w:pPr>
            <w:r w:rsidRPr="007C214D">
              <w:rPr>
                <w:sz w:val="24"/>
                <w:szCs w:val="24"/>
              </w:rPr>
              <w:t>Essential</w:t>
            </w:r>
          </w:p>
        </w:tc>
      </w:tr>
      <w:tr w:rsidR="00BE3E18" w:rsidRPr="007C214D" w14:paraId="4D35C037" w14:textId="77777777" w:rsidTr="00BE3E18">
        <w:trPr>
          <w:trHeight w:val="515"/>
        </w:trPr>
        <w:tc>
          <w:tcPr>
            <w:tcW w:w="7508" w:type="dxa"/>
          </w:tcPr>
          <w:p w14:paraId="36B76F7B" w14:textId="77777777" w:rsidR="00BE3E18" w:rsidRPr="007C214D" w:rsidRDefault="00BE3E18" w:rsidP="00BE3E18">
            <w:pPr>
              <w:pStyle w:val="TableParagraph"/>
              <w:numPr>
                <w:ilvl w:val="0"/>
                <w:numId w:val="16"/>
              </w:numPr>
              <w:tabs>
                <w:tab w:val="left" w:pos="830"/>
                <w:tab w:val="left" w:pos="831"/>
              </w:tabs>
              <w:spacing w:before="17" w:line="252" w:lineRule="exact"/>
              <w:ind w:right="593"/>
              <w:rPr>
                <w:sz w:val="24"/>
                <w:szCs w:val="24"/>
              </w:rPr>
            </w:pPr>
            <w:r w:rsidRPr="00D02E22">
              <w:t>Ability to maintain high standards of confid</w:t>
            </w:r>
            <w:r>
              <w:t>entiality</w:t>
            </w:r>
          </w:p>
        </w:tc>
        <w:tc>
          <w:tcPr>
            <w:tcW w:w="2693" w:type="dxa"/>
          </w:tcPr>
          <w:p w14:paraId="363C953B" w14:textId="77777777" w:rsidR="00BE3E18" w:rsidRPr="007C214D" w:rsidRDefault="00BE3E18" w:rsidP="00BE3E18">
            <w:pPr>
              <w:pStyle w:val="TableParagraph"/>
              <w:spacing w:before="14"/>
              <w:ind w:left="107"/>
              <w:rPr>
                <w:sz w:val="24"/>
                <w:szCs w:val="24"/>
              </w:rPr>
            </w:pPr>
            <w:r w:rsidRPr="007C214D">
              <w:rPr>
                <w:sz w:val="24"/>
                <w:szCs w:val="24"/>
              </w:rPr>
              <w:t>Essential</w:t>
            </w:r>
          </w:p>
        </w:tc>
      </w:tr>
      <w:tr w:rsidR="00BE3E18" w:rsidRPr="007C214D" w14:paraId="615B8619" w14:textId="77777777" w:rsidTr="00BE3E18">
        <w:trPr>
          <w:trHeight w:val="770"/>
        </w:trPr>
        <w:tc>
          <w:tcPr>
            <w:tcW w:w="7508" w:type="dxa"/>
          </w:tcPr>
          <w:p w14:paraId="221BD845" w14:textId="77777777" w:rsidR="00BE3E18" w:rsidRPr="007C214D" w:rsidRDefault="00BE3E18" w:rsidP="00BE3E18">
            <w:pPr>
              <w:pStyle w:val="TableParagraph"/>
              <w:numPr>
                <w:ilvl w:val="0"/>
                <w:numId w:val="15"/>
              </w:numPr>
              <w:tabs>
                <w:tab w:val="left" w:pos="830"/>
                <w:tab w:val="left" w:pos="831"/>
              </w:tabs>
              <w:spacing w:before="16" w:line="252" w:lineRule="exact"/>
              <w:ind w:right="826"/>
              <w:rPr>
                <w:sz w:val="24"/>
                <w:szCs w:val="24"/>
              </w:rPr>
            </w:pPr>
            <w:r w:rsidRPr="00D02E22">
              <w:t>Understand child development and the family life cy</w:t>
            </w:r>
            <w:r>
              <w:t>cle</w:t>
            </w:r>
          </w:p>
        </w:tc>
        <w:tc>
          <w:tcPr>
            <w:tcW w:w="2693" w:type="dxa"/>
          </w:tcPr>
          <w:p w14:paraId="2144A430" w14:textId="77777777" w:rsidR="00BE3E18" w:rsidRPr="007C214D" w:rsidRDefault="00BE3E18" w:rsidP="00BE3E18">
            <w:pPr>
              <w:pStyle w:val="TableParagraph"/>
              <w:spacing w:before="14"/>
              <w:ind w:left="107"/>
              <w:rPr>
                <w:sz w:val="24"/>
                <w:szCs w:val="24"/>
              </w:rPr>
            </w:pPr>
            <w:r w:rsidRPr="007C214D">
              <w:rPr>
                <w:sz w:val="24"/>
                <w:szCs w:val="24"/>
              </w:rPr>
              <w:t>Essential</w:t>
            </w:r>
          </w:p>
        </w:tc>
      </w:tr>
      <w:tr w:rsidR="00BE3E18" w:rsidRPr="007C214D" w14:paraId="7A7C3CAD" w14:textId="77777777" w:rsidTr="00BE3E18">
        <w:trPr>
          <w:trHeight w:val="770"/>
        </w:trPr>
        <w:tc>
          <w:tcPr>
            <w:tcW w:w="7508" w:type="dxa"/>
          </w:tcPr>
          <w:p w14:paraId="0F3463EC" w14:textId="77777777" w:rsidR="00BE3E18" w:rsidRDefault="00BE3E18" w:rsidP="00BE3E18">
            <w:pPr>
              <w:pStyle w:val="TableParagraph"/>
              <w:numPr>
                <w:ilvl w:val="0"/>
                <w:numId w:val="14"/>
              </w:numPr>
              <w:tabs>
                <w:tab w:val="left" w:pos="830"/>
                <w:tab w:val="left" w:pos="831"/>
              </w:tabs>
              <w:spacing w:before="19" w:line="252" w:lineRule="exact"/>
              <w:ind w:right="226"/>
              <w:rPr>
                <w:sz w:val="24"/>
                <w:szCs w:val="24"/>
              </w:rPr>
            </w:pPr>
            <w:r w:rsidRPr="00D02E22">
              <w:t>Ability to build relationships with vulnerable children, young people and families that enable them to engage, support and facilitate them towards a positive change to improve their outcomes</w:t>
            </w:r>
          </w:p>
          <w:p w14:paraId="67EA0B5B" w14:textId="77777777" w:rsidR="00BE3E18" w:rsidRPr="00764BC4" w:rsidRDefault="00BE3E18" w:rsidP="00BE3E18">
            <w:pPr>
              <w:ind w:firstLine="720"/>
            </w:pPr>
          </w:p>
        </w:tc>
        <w:tc>
          <w:tcPr>
            <w:tcW w:w="2693" w:type="dxa"/>
          </w:tcPr>
          <w:p w14:paraId="18C28BDC" w14:textId="77777777" w:rsidR="00BE3E18" w:rsidRPr="007C214D" w:rsidRDefault="00BE3E18" w:rsidP="00BE3E18">
            <w:pPr>
              <w:pStyle w:val="TableParagraph"/>
              <w:spacing w:before="17"/>
              <w:ind w:left="107"/>
              <w:rPr>
                <w:sz w:val="24"/>
                <w:szCs w:val="24"/>
              </w:rPr>
            </w:pPr>
            <w:r w:rsidRPr="007C214D">
              <w:rPr>
                <w:sz w:val="24"/>
                <w:szCs w:val="24"/>
              </w:rPr>
              <w:t>Essential</w:t>
            </w:r>
          </w:p>
        </w:tc>
      </w:tr>
      <w:tr w:rsidR="00BE3E18" w:rsidRPr="007C214D" w14:paraId="1A8DF0D0" w14:textId="77777777" w:rsidTr="00BE3E18">
        <w:trPr>
          <w:trHeight w:val="770"/>
        </w:trPr>
        <w:tc>
          <w:tcPr>
            <w:tcW w:w="7508" w:type="dxa"/>
          </w:tcPr>
          <w:p w14:paraId="0B30BD2D" w14:textId="77777777" w:rsidR="00BE3E18" w:rsidRPr="00D02E22" w:rsidRDefault="00BE3E18" w:rsidP="00BE3E18">
            <w:pPr>
              <w:pStyle w:val="TableParagraph"/>
              <w:numPr>
                <w:ilvl w:val="0"/>
                <w:numId w:val="14"/>
              </w:numPr>
              <w:tabs>
                <w:tab w:val="left" w:pos="830"/>
                <w:tab w:val="left" w:pos="831"/>
              </w:tabs>
              <w:spacing w:before="19" w:line="252" w:lineRule="exact"/>
              <w:ind w:right="226"/>
            </w:pPr>
            <w:r w:rsidRPr="00D02E22">
              <w:t>Ability to plan, prioritise and manage own workload.  To work on own initiative where required and as part of a multi-agency team</w:t>
            </w:r>
          </w:p>
        </w:tc>
        <w:tc>
          <w:tcPr>
            <w:tcW w:w="2693" w:type="dxa"/>
          </w:tcPr>
          <w:p w14:paraId="67D6126E" w14:textId="77777777" w:rsidR="00BE3E18" w:rsidRPr="007C214D" w:rsidRDefault="00BE3E18" w:rsidP="00BE3E18">
            <w:pPr>
              <w:pStyle w:val="TableParagraph"/>
              <w:spacing w:before="14"/>
              <w:ind w:left="107"/>
              <w:rPr>
                <w:sz w:val="24"/>
                <w:szCs w:val="24"/>
              </w:rPr>
            </w:pPr>
            <w:r w:rsidRPr="007C214D">
              <w:rPr>
                <w:sz w:val="24"/>
                <w:szCs w:val="24"/>
              </w:rPr>
              <w:t>Essential</w:t>
            </w:r>
          </w:p>
        </w:tc>
      </w:tr>
      <w:tr w:rsidR="00BE3E18" w:rsidRPr="007C214D" w14:paraId="306CE0A2" w14:textId="77777777" w:rsidTr="00BE3E18">
        <w:trPr>
          <w:trHeight w:val="770"/>
        </w:trPr>
        <w:tc>
          <w:tcPr>
            <w:tcW w:w="7508" w:type="dxa"/>
          </w:tcPr>
          <w:p w14:paraId="525C0FC9" w14:textId="77777777" w:rsidR="00BE3E18" w:rsidRPr="00D02E22" w:rsidRDefault="00BE3E18" w:rsidP="00BE3E18">
            <w:pPr>
              <w:pStyle w:val="TableParagraph"/>
              <w:numPr>
                <w:ilvl w:val="0"/>
                <w:numId w:val="14"/>
              </w:numPr>
              <w:tabs>
                <w:tab w:val="left" w:pos="830"/>
                <w:tab w:val="left" w:pos="831"/>
              </w:tabs>
              <w:spacing w:before="19" w:line="252" w:lineRule="exact"/>
              <w:ind w:right="226"/>
            </w:pPr>
            <w:r w:rsidRPr="00D02E22">
              <w:t>Understand the needs and influences on children, young people and their families in order to enable all to participate in education, employment and training, and addressing behaviours that contribute towards their non-involvement</w:t>
            </w:r>
          </w:p>
        </w:tc>
        <w:tc>
          <w:tcPr>
            <w:tcW w:w="2693" w:type="dxa"/>
          </w:tcPr>
          <w:p w14:paraId="30D68303" w14:textId="77777777" w:rsidR="00BE3E18" w:rsidRPr="007C214D" w:rsidRDefault="00BE3E18" w:rsidP="00BE3E18">
            <w:pPr>
              <w:pStyle w:val="TableParagraph"/>
              <w:spacing w:before="17"/>
              <w:ind w:left="107"/>
              <w:rPr>
                <w:sz w:val="24"/>
                <w:szCs w:val="24"/>
              </w:rPr>
            </w:pPr>
            <w:r w:rsidRPr="007C214D">
              <w:rPr>
                <w:sz w:val="24"/>
                <w:szCs w:val="24"/>
              </w:rPr>
              <w:t>Essential</w:t>
            </w:r>
          </w:p>
        </w:tc>
      </w:tr>
    </w:tbl>
    <w:p w14:paraId="58169B63" w14:textId="77777777" w:rsidR="00BE3E18" w:rsidRDefault="00BE3E18" w:rsidP="001154CC"/>
    <w:p w14:paraId="1100E3E3" w14:textId="77777777" w:rsidR="00BE3E18" w:rsidRPr="001154CC" w:rsidRDefault="00BE3E18" w:rsidP="001154CC"/>
    <w:sectPr w:rsidR="00BE3E18" w:rsidRPr="001154CC" w:rsidSect="00E5563D">
      <w:headerReference w:type="even" r:id="rId12"/>
      <w:headerReference w:type="default" r:id="rId13"/>
      <w:headerReference w:type="first" r:id="rId14"/>
      <w:footerReference w:type="first" r:id="rId15"/>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BD41" w14:textId="77777777" w:rsidR="00BE3E18" w:rsidRDefault="00BE3E18" w:rsidP="00B416CE">
      <w:pPr>
        <w:pStyle w:val="Footer"/>
      </w:pPr>
      <w:r>
        <w:separator/>
      </w:r>
    </w:p>
  </w:endnote>
  <w:endnote w:type="continuationSeparator" w:id="0">
    <w:p w14:paraId="6A5DE3FB" w14:textId="77777777" w:rsidR="00BE3E18" w:rsidRDefault="00BE3E18"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C59F" w14:textId="77777777" w:rsidR="00920029" w:rsidRPr="005879E3" w:rsidRDefault="00BE3E18"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placeholder/>
        <w:dataBinding w:prefixMappings="xmlns:ns0='http://purl.org/dc/elements/1.1/' xmlns:ns1='http://schemas.openxmlformats.org/package/2006/metadata/core-properties' " w:xpath="/ns1:coreProperties[1]/ns0:creator[1]" w:storeItemID="{6C3C8BC8-F283-45AE-878A-BAB7291924A1}"/>
        <w:text/>
      </w:sdtPr>
      <w:sdtEndPr/>
      <w:sdtContent>
        <w:r>
          <w:rPr>
            <w:rFonts w:cs="Times New Roman"/>
            <w:sz w:val="18"/>
          </w:rPr>
          <w:t>Brocklehurst, Laura</w:t>
        </w:r>
      </w:sdtContent>
    </w:sdt>
    <w:r w:rsidR="00920029" w:rsidRPr="005879E3">
      <w:rPr>
        <w:rFonts w:cs="Times New Roman"/>
        <w:sz w:val="18"/>
      </w:rPr>
      <w:tab/>
      <w:t xml:space="preserve">Page </w:t>
    </w:r>
    <w:r w:rsidR="00920029" w:rsidRPr="005879E3">
      <w:rPr>
        <w:rFonts w:cs="Times New Roman"/>
        <w:sz w:val="18"/>
      </w:rPr>
      <w:fldChar w:fldCharType="begin"/>
    </w:r>
    <w:r w:rsidR="00920029" w:rsidRPr="005879E3">
      <w:rPr>
        <w:rFonts w:cs="Times New Roman"/>
        <w:sz w:val="18"/>
      </w:rPr>
      <w:instrText xml:space="preserve"> PAGE </w:instrText>
    </w:r>
    <w:r w:rsidR="00920029" w:rsidRPr="005879E3">
      <w:rPr>
        <w:rFonts w:cs="Times New Roman"/>
        <w:sz w:val="18"/>
      </w:rPr>
      <w:fldChar w:fldCharType="separate"/>
    </w:r>
    <w:r w:rsidR="00853E5F">
      <w:rPr>
        <w:rFonts w:cs="Times New Roman"/>
        <w:noProof/>
        <w:sz w:val="18"/>
      </w:rPr>
      <w:t>1</w:t>
    </w:r>
    <w:r w:rsidR="00920029" w:rsidRPr="005879E3">
      <w:rPr>
        <w:rFonts w:cs="Times New Roman"/>
        <w:sz w:val="18"/>
      </w:rPr>
      <w:fldChar w:fldCharType="end"/>
    </w:r>
    <w:r w:rsidR="00920029" w:rsidRPr="005879E3">
      <w:rPr>
        <w:rFonts w:cs="Times New Roman"/>
        <w:sz w:val="18"/>
      </w:rPr>
      <w:tab/>
    </w:r>
    <w:r w:rsidR="00920029" w:rsidRPr="005879E3">
      <w:rPr>
        <w:rFonts w:cs="Times New Roman"/>
        <w:sz w:val="18"/>
      </w:rPr>
      <w:fldChar w:fldCharType="begin"/>
    </w:r>
    <w:r w:rsidR="00920029" w:rsidRPr="005879E3">
      <w:rPr>
        <w:rFonts w:cs="Times New Roman"/>
        <w:sz w:val="18"/>
      </w:rPr>
      <w:instrText xml:space="preserve"> DATE </w:instrText>
    </w:r>
    <w:r w:rsidR="00920029" w:rsidRPr="005879E3">
      <w:rPr>
        <w:rFonts w:cs="Times New Roman"/>
        <w:sz w:val="18"/>
      </w:rPr>
      <w:fldChar w:fldCharType="separate"/>
    </w:r>
    <w:r>
      <w:rPr>
        <w:rFonts w:cs="Times New Roman"/>
        <w:noProof/>
        <w:sz w:val="18"/>
      </w:rPr>
      <w:t>20/01/2026</w:t>
    </w:r>
    <w:r w:rsidR="00920029" w:rsidRPr="005879E3">
      <w:rPr>
        <w:rFonts w:cs="Times New Roman"/>
        <w:sz w:val="18"/>
      </w:rPr>
      <w:fldChar w:fldCharType="end"/>
    </w:r>
  </w:p>
  <w:p w14:paraId="6CA16A0F"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B159" w14:textId="77777777" w:rsidR="00BE3E18" w:rsidRDefault="00BE3E18" w:rsidP="00B416CE">
      <w:pPr>
        <w:pStyle w:val="Footer"/>
      </w:pPr>
      <w:r>
        <w:separator/>
      </w:r>
    </w:p>
  </w:footnote>
  <w:footnote w:type="continuationSeparator" w:id="0">
    <w:p w14:paraId="3CEBF2C9" w14:textId="77777777" w:rsidR="00BE3E18" w:rsidRDefault="00BE3E18"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CA39" w14:textId="0DF698B7" w:rsidR="00BE3E18" w:rsidRDefault="00BE3E18">
    <w:pPr>
      <w:pStyle w:val="Header"/>
    </w:pPr>
    <w:r>
      <w:rPr>
        <w:noProof/>
      </w:rPr>
      <mc:AlternateContent>
        <mc:Choice Requires="wps">
          <w:drawing>
            <wp:anchor distT="0" distB="0" distL="0" distR="0" simplePos="0" relativeHeight="251659264" behindDoc="0" locked="0" layoutInCell="1" allowOverlap="1" wp14:anchorId="484D581B" wp14:editId="0FE4FF85">
              <wp:simplePos x="635" y="635"/>
              <wp:positionH relativeFrom="page">
                <wp:align>center</wp:align>
              </wp:positionH>
              <wp:positionV relativeFrom="page">
                <wp:align>top</wp:align>
              </wp:positionV>
              <wp:extent cx="518795" cy="345440"/>
              <wp:effectExtent l="0" t="0" r="14605" b="16510"/>
              <wp:wrapNone/>
              <wp:docPr id="1235909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DEEFBCB" w14:textId="443E5F9B" w:rsidR="00BE3E18" w:rsidRPr="00BE3E18" w:rsidRDefault="00BE3E18" w:rsidP="00BE3E18">
                          <w:pPr>
                            <w:rPr>
                              <w:rFonts w:ascii="Aptos" w:eastAsia="Aptos" w:hAnsi="Aptos" w:cs="Aptos"/>
                              <w:noProof/>
                              <w:color w:val="0000FF"/>
                              <w:sz w:val="20"/>
                            </w:rPr>
                          </w:pPr>
                          <w:r w:rsidRPr="00BE3E18">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4D581B"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2DEEFBCB" w14:textId="443E5F9B" w:rsidR="00BE3E18" w:rsidRPr="00BE3E18" w:rsidRDefault="00BE3E18" w:rsidP="00BE3E18">
                    <w:pPr>
                      <w:rPr>
                        <w:rFonts w:ascii="Aptos" w:eastAsia="Aptos" w:hAnsi="Aptos" w:cs="Aptos"/>
                        <w:noProof/>
                        <w:color w:val="0000FF"/>
                        <w:sz w:val="20"/>
                      </w:rPr>
                    </w:pPr>
                    <w:r w:rsidRPr="00BE3E18">
                      <w:rPr>
                        <w:rFonts w:ascii="Aptos" w:eastAsia="Aptos" w:hAnsi="Aptos" w:cs="Aptos"/>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9847" w14:textId="1B879F93" w:rsidR="00BE3E18" w:rsidRDefault="00BE3E18">
    <w:pPr>
      <w:pStyle w:val="Header"/>
    </w:pPr>
    <w:r>
      <w:rPr>
        <w:noProof/>
      </w:rPr>
      <mc:AlternateContent>
        <mc:Choice Requires="wps">
          <w:drawing>
            <wp:anchor distT="0" distB="0" distL="0" distR="0" simplePos="0" relativeHeight="251660288" behindDoc="0" locked="0" layoutInCell="1" allowOverlap="1" wp14:anchorId="3D01842C" wp14:editId="6C6DEB94">
              <wp:simplePos x="756920" y="450850"/>
              <wp:positionH relativeFrom="page">
                <wp:align>center</wp:align>
              </wp:positionH>
              <wp:positionV relativeFrom="page">
                <wp:align>top</wp:align>
              </wp:positionV>
              <wp:extent cx="518795" cy="345440"/>
              <wp:effectExtent l="0" t="0" r="14605" b="16510"/>
              <wp:wrapNone/>
              <wp:docPr id="18178766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309CA1B" w14:textId="799B2541" w:rsidR="00BE3E18" w:rsidRPr="00BE3E18" w:rsidRDefault="00BE3E18" w:rsidP="00BE3E18">
                          <w:pPr>
                            <w:rPr>
                              <w:rFonts w:ascii="Aptos" w:eastAsia="Aptos" w:hAnsi="Aptos" w:cs="Aptos"/>
                              <w:noProof/>
                              <w:color w:val="0000FF"/>
                              <w:sz w:val="20"/>
                            </w:rPr>
                          </w:pPr>
                          <w:r w:rsidRPr="00BE3E18">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1842C"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1309CA1B" w14:textId="799B2541" w:rsidR="00BE3E18" w:rsidRPr="00BE3E18" w:rsidRDefault="00BE3E18" w:rsidP="00BE3E18">
                    <w:pPr>
                      <w:rPr>
                        <w:rFonts w:ascii="Aptos" w:eastAsia="Aptos" w:hAnsi="Aptos" w:cs="Aptos"/>
                        <w:noProof/>
                        <w:color w:val="0000FF"/>
                        <w:sz w:val="20"/>
                      </w:rPr>
                    </w:pPr>
                    <w:r w:rsidRPr="00BE3E18">
                      <w:rPr>
                        <w:rFonts w:ascii="Aptos" w:eastAsia="Aptos" w:hAnsi="Aptos" w:cs="Aptos"/>
                        <w:noProof/>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0CBF" w14:textId="19613C21" w:rsidR="00CC2660" w:rsidRPr="00CC2660" w:rsidRDefault="00BE3E18" w:rsidP="00CC2660">
    <w:pPr>
      <w:pStyle w:val="Header"/>
    </w:pPr>
    <w:r>
      <w:rPr>
        <w:noProof/>
      </w:rPr>
      <mc:AlternateContent>
        <mc:Choice Requires="wps">
          <w:drawing>
            <wp:anchor distT="0" distB="0" distL="0" distR="0" simplePos="0" relativeHeight="251658240" behindDoc="0" locked="0" layoutInCell="1" allowOverlap="1" wp14:anchorId="424C7835" wp14:editId="55671432">
              <wp:simplePos x="755650" y="450850"/>
              <wp:positionH relativeFrom="page">
                <wp:align>center</wp:align>
              </wp:positionH>
              <wp:positionV relativeFrom="page">
                <wp:align>top</wp:align>
              </wp:positionV>
              <wp:extent cx="518795" cy="345440"/>
              <wp:effectExtent l="0" t="0" r="14605" b="16510"/>
              <wp:wrapNone/>
              <wp:docPr id="3928933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C399D2D" w14:textId="694F890F" w:rsidR="00BE3E18" w:rsidRPr="00BE3E18" w:rsidRDefault="00BE3E18" w:rsidP="00BE3E18">
                          <w:pPr>
                            <w:rPr>
                              <w:rFonts w:ascii="Aptos" w:eastAsia="Aptos" w:hAnsi="Aptos" w:cs="Aptos"/>
                              <w:noProof/>
                              <w:color w:val="0000FF"/>
                              <w:sz w:val="20"/>
                            </w:rPr>
                          </w:pPr>
                          <w:r w:rsidRPr="00BE3E18">
                            <w:rPr>
                              <w:rFonts w:ascii="Aptos" w:eastAsia="Aptos" w:hAnsi="Aptos" w:cs="Aptos"/>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C7835" id="_x0000_t202" coordsize="21600,21600" o:spt="202" path="m,l,21600r21600,l21600,xe">
              <v:stroke joinstyle="miter"/>
              <v:path gradientshapeok="t" o:connecttype="rect"/>
            </v:shapetype>
            <v:shape id="Text Box 1" o:spid="_x0000_s1028" type="#_x0000_t202" alt="OFFICIAL" style="position:absolute;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1C399D2D" w14:textId="694F890F" w:rsidR="00BE3E18" w:rsidRPr="00BE3E18" w:rsidRDefault="00BE3E18" w:rsidP="00BE3E18">
                    <w:pPr>
                      <w:rPr>
                        <w:rFonts w:ascii="Aptos" w:eastAsia="Aptos" w:hAnsi="Aptos" w:cs="Aptos"/>
                        <w:noProof/>
                        <w:color w:val="0000FF"/>
                        <w:sz w:val="20"/>
                      </w:rPr>
                    </w:pPr>
                    <w:r w:rsidRPr="00BE3E18">
                      <w:rPr>
                        <w:rFonts w:ascii="Aptos" w:eastAsia="Aptos" w:hAnsi="Aptos" w:cs="Aptos"/>
                        <w:noProof/>
                        <w:color w:val="0000FF"/>
                        <w:sz w:val="20"/>
                      </w:rPr>
                      <w:t>OFFICIAL</w:t>
                    </w:r>
                  </w:p>
                </w:txbxContent>
              </v:textbox>
              <w10:wrap anchorx="page" anchory="page"/>
            </v:shape>
          </w:pict>
        </mc:Fallback>
      </mc:AlternateContent>
    </w:r>
    <w:r w:rsidR="00CC2660">
      <w:rPr>
        <w:noProof/>
      </w:rPr>
      <w:drawing>
        <wp:inline distT="0" distB="0" distL="0" distR="0" wp14:anchorId="2658C3FA" wp14:editId="36630C89">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0F54666"/>
    <w:multiLevelType w:val="hybridMultilevel"/>
    <w:tmpl w:val="DD4AE606"/>
    <w:lvl w:ilvl="0" w:tplc="059CA9E4">
      <w:numFmt w:val="bullet"/>
      <w:lvlText w:val=""/>
      <w:lvlJc w:val="left"/>
      <w:pPr>
        <w:ind w:left="830" w:hanging="360"/>
      </w:pPr>
      <w:rPr>
        <w:rFonts w:ascii="Symbol" w:eastAsia="Symbol" w:hAnsi="Symbol" w:cs="Symbol" w:hint="default"/>
        <w:w w:val="100"/>
        <w:sz w:val="22"/>
        <w:szCs w:val="22"/>
        <w:lang w:val="en-US" w:eastAsia="en-US" w:bidi="ar-SA"/>
      </w:rPr>
    </w:lvl>
    <w:lvl w:ilvl="1" w:tplc="251882D8">
      <w:numFmt w:val="bullet"/>
      <w:lvlText w:val="•"/>
      <w:lvlJc w:val="left"/>
      <w:pPr>
        <w:ind w:left="1182" w:hanging="360"/>
      </w:pPr>
      <w:rPr>
        <w:rFonts w:hint="default"/>
        <w:lang w:val="en-US" w:eastAsia="en-US" w:bidi="ar-SA"/>
      </w:rPr>
    </w:lvl>
    <w:lvl w:ilvl="2" w:tplc="1910D722">
      <w:numFmt w:val="bullet"/>
      <w:lvlText w:val="•"/>
      <w:lvlJc w:val="left"/>
      <w:pPr>
        <w:ind w:left="1525" w:hanging="360"/>
      </w:pPr>
      <w:rPr>
        <w:rFonts w:hint="default"/>
        <w:lang w:val="en-US" w:eastAsia="en-US" w:bidi="ar-SA"/>
      </w:rPr>
    </w:lvl>
    <w:lvl w:ilvl="3" w:tplc="D3E8031E">
      <w:numFmt w:val="bullet"/>
      <w:lvlText w:val="•"/>
      <w:lvlJc w:val="left"/>
      <w:pPr>
        <w:ind w:left="1867" w:hanging="360"/>
      </w:pPr>
      <w:rPr>
        <w:rFonts w:hint="default"/>
        <w:lang w:val="en-US" w:eastAsia="en-US" w:bidi="ar-SA"/>
      </w:rPr>
    </w:lvl>
    <w:lvl w:ilvl="4" w:tplc="05B8B5CA">
      <w:numFmt w:val="bullet"/>
      <w:lvlText w:val="•"/>
      <w:lvlJc w:val="left"/>
      <w:pPr>
        <w:ind w:left="2210" w:hanging="360"/>
      </w:pPr>
      <w:rPr>
        <w:rFonts w:hint="default"/>
        <w:lang w:val="en-US" w:eastAsia="en-US" w:bidi="ar-SA"/>
      </w:rPr>
    </w:lvl>
    <w:lvl w:ilvl="5" w:tplc="99281FFE">
      <w:numFmt w:val="bullet"/>
      <w:lvlText w:val="•"/>
      <w:lvlJc w:val="left"/>
      <w:pPr>
        <w:ind w:left="2552" w:hanging="360"/>
      </w:pPr>
      <w:rPr>
        <w:rFonts w:hint="default"/>
        <w:lang w:val="en-US" w:eastAsia="en-US" w:bidi="ar-SA"/>
      </w:rPr>
    </w:lvl>
    <w:lvl w:ilvl="6" w:tplc="C3CA8DAC">
      <w:numFmt w:val="bullet"/>
      <w:lvlText w:val="•"/>
      <w:lvlJc w:val="left"/>
      <w:pPr>
        <w:ind w:left="2895" w:hanging="360"/>
      </w:pPr>
      <w:rPr>
        <w:rFonts w:hint="default"/>
        <w:lang w:val="en-US" w:eastAsia="en-US" w:bidi="ar-SA"/>
      </w:rPr>
    </w:lvl>
    <w:lvl w:ilvl="7" w:tplc="703ABFB0">
      <w:numFmt w:val="bullet"/>
      <w:lvlText w:val="•"/>
      <w:lvlJc w:val="left"/>
      <w:pPr>
        <w:ind w:left="3237" w:hanging="360"/>
      </w:pPr>
      <w:rPr>
        <w:rFonts w:hint="default"/>
        <w:lang w:val="en-US" w:eastAsia="en-US" w:bidi="ar-SA"/>
      </w:rPr>
    </w:lvl>
    <w:lvl w:ilvl="8" w:tplc="3C96D926">
      <w:numFmt w:val="bullet"/>
      <w:lvlText w:val="•"/>
      <w:lvlJc w:val="left"/>
      <w:pPr>
        <w:ind w:left="3580" w:hanging="360"/>
      </w:pPr>
      <w:rPr>
        <w:rFonts w:hint="default"/>
        <w:lang w:val="en-US" w:eastAsia="en-US" w:bidi="ar-SA"/>
      </w:rPr>
    </w:lvl>
  </w:abstractNum>
  <w:abstractNum w:abstractNumId="12" w15:restartNumberingAfterBreak="0">
    <w:nsid w:val="1C830B43"/>
    <w:multiLevelType w:val="hybridMultilevel"/>
    <w:tmpl w:val="68141D00"/>
    <w:lvl w:ilvl="0" w:tplc="CD98E7FC">
      <w:numFmt w:val="bullet"/>
      <w:lvlText w:val=""/>
      <w:lvlJc w:val="left"/>
      <w:pPr>
        <w:ind w:left="830" w:hanging="360"/>
      </w:pPr>
      <w:rPr>
        <w:rFonts w:ascii="Symbol" w:eastAsia="Symbol" w:hAnsi="Symbol" w:cs="Symbol" w:hint="default"/>
        <w:w w:val="100"/>
        <w:sz w:val="22"/>
        <w:szCs w:val="22"/>
        <w:lang w:val="en-US" w:eastAsia="en-US" w:bidi="ar-SA"/>
      </w:rPr>
    </w:lvl>
    <w:lvl w:ilvl="1" w:tplc="67CC6596">
      <w:numFmt w:val="bullet"/>
      <w:lvlText w:val="•"/>
      <w:lvlJc w:val="left"/>
      <w:pPr>
        <w:ind w:left="1182" w:hanging="360"/>
      </w:pPr>
      <w:rPr>
        <w:rFonts w:hint="default"/>
        <w:lang w:val="en-US" w:eastAsia="en-US" w:bidi="ar-SA"/>
      </w:rPr>
    </w:lvl>
    <w:lvl w:ilvl="2" w:tplc="C6FE89D6">
      <w:numFmt w:val="bullet"/>
      <w:lvlText w:val="•"/>
      <w:lvlJc w:val="left"/>
      <w:pPr>
        <w:ind w:left="1525" w:hanging="360"/>
      </w:pPr>
      <w:rPr>
        <w:rFonts w:hint="default"/>
        <w:lang w:val="en-US" w:eastAsia="en-US" w:bidi="ar-SA"/>
      </w:rPr>
    </w:lvl>
    <w:lvl w:ilvl="3" w:tplc="3C921332">
      <w:numFmt w:val="bullet"/>
      <w:lvlText w:val="•"/>
      <w:lvlJc w:val="left"/>
      <w:pPr>
        <w:ind w:left="1867" w:hanging="360"/>
      </w:pPr>
      <w:rPr>
        <w:rFonts w:hint="default"/>
        <w:lang w:val="en-US" w:eastAsia="en-US" w:bidi="ar-SA"/>
      </w:rPr>
    </w:lvl>
    <w:lvl w:ilvl="4" w:tplc="D8BE7E04">
      <w:numFmt w:val="bullet"/>
      <w:lvlText w:val="•"/>
      <w:lvlJc w:val="left"/>
      <w:pPr>
        <w:ind w:left="2210" w:hanging="360"/>
      </w:pPr>
      <w:rPr>
        <w:rFonts w:hint="default"/>
        <w:lang w:val="en-US" w:eastAsia="en-US" w:bidi="ar-SA"/>
      </w:rPr>
    </w:lvl>
    <w:lvl w:ilvl="5" w:tplc="DC96227C">
      <w:numFmt w:val="bullet"/>
      <w:lvlText w:val="•"/>
      <w:lvlJc w:val="left"/>
      <w:pPr>
        <w:ind w:left="2552" w:hanging="360"/>
      </w:pPr>
      <w:rPr>
        <w:rFonts w:hint="default"/>
        <w:lang w:val="en-US" w:eastAsia="en-US" w:bidi="ar-SA"/>
      </w:rPr>
    </w:lvl>
    <w:lvl w:ilvl="6" w:tplc="534AB496">
      <w:numFmt w:val="bullet"/>
      <w:lvlText w:val="•"/>
      <w:lvlJc w:val="left"/>
      <w:pPr>
        <w:ind w:left="2895" w:hanging="360"/>
      </w:pPr>
      <w:rPr>
        <w:rFonts w:hint="default"/>
        <w:lang w:val="en-US" w:eastAsia="en-US" w:bidi="ar-SA"/>
      </w:rPr>
    </w:lvl>
    <w:lvl w:ilvl="7" w:tplc="5C08182C">
      <w:numFmt w:val="bullet"/>
      <w:lvlText w:val="•"/>
      <w:lvlJc w:val="left"/>
      <w:pPr>
        <w:ind w:left="3237" w:hanging="360"/>
      </w:pPr>
      <w:rPr>
        <w:rFonts w:hint="default"/>
        <w:lang w:val="en-US" w:eastAsia="en-US" w:bidi="ar-SA"/>
      </w:rPr>
    </w:lvl>
    <w:lvl w:ilvl="8" w:tplc="C7582EBC">
      <w:numFmt w:val="bullet"/>
      <w:lvlText w:val="•"/>
      <w:lvlJc w:val="left"/>
      <w:pPr>
        <w:ind w:left="3580" w:hanging="360"/>
      </w:pPr>
      <w:rPr>
        <w:rFonts w:hint="default"/>
        <w:lang w:val="en-US" w:eastAsia="en-US" w:bidi="ar-SA"/>
      </w:rPr>
    </w:lvl>
  </w:abstractNum>
  <w:abstractNum w:abstractNumId="13" w15:restartNumberingAfterBreak="0">
    <w:nsid w:val="212F3C67"/>
    <w:multiLevelType w:val="hybridMultilevel"/>
    <w:tmpl w:val="075EDA26"/>
    <w:lvl w:ilvl="0" w:tplc="989E91E0">
      <w:numFmt w:val="bullet"/>
      <w:lvlText w:val=""/>
      <w:lvlJc w:val="left"/>
      <w:pPr>
        <w:ind w:left="830" w:hanging="360"/>
      </w:pPr>
      <w:rPr>
        <w:rFonts w:ascii="Symbol" w:eastAsia="Symbol" w:hAnsi="Symbol" w:cs="Symbol" w:hint="default"/>
        <w:w w:val="100"/>
        <w:sz w:val="22"/>
        <w:szCs w:val="22"/>
        <w:lang w:val="en-US" w:eastAsia="en-US" w:bidi="ar-SA"/>
      </w:rPr>
    </w:lvl>
    <w:lvl w:ilvl="1" w:tplc="D6D64884">
      <w:numFmt w:val="bullet"/>
      <w:lvlText w:val="•"/>
      <w:lvlJc w:val="left"/>
      <w:pPr>
        <w:ind w:left="1182" w:hanging="360"/>
      </w:pPr>
      <w:rPr>
        <w:rFonts w:hint="default"/>
        <w:lang w:val="en-US" w:eastAsia="en-US" w:bidi="ar-SA"/>
      </w:rPr>
    </w:lvl>
    <w:lvl w:ilvl="2" w:tplc="82A46E08">
      <w:numFmt w:val="bullet"/>
      <w:lvlText w:val="•"/>
      <w:lvlJc w:val="left"/>
      <w:pPr>
        <w:ind w:left="1525" w:hanging="360"/>
      </w:pPr>
      <w:rPr>
        <w:rFonts w:hint="default"/>
        <w:lang w:val="en-US" w:eastAsia="en-US" w:bidi="ar-SA"/>
      </w:rPr>
    </w:lvl>
    <w:lvl w:ilvl="3" w:tplc="81844D26">
      <w:numFmt w:val="bullet"/>
      <w:lvlText w:val="•"/>
      <w:lvlJc w:val="left"/>
      <w:pPr>
        <w:ind w:left="1867" w:hanging="360"/>
      </w:pPr>
      <w:rPr>
        <w:rFonts w:hint="default"/>
        <w:lang w:val="en-US" w:eastAsia="en-US" w:bidi="ar-SA"/>
      </w:rPr>
    </w:lvl>
    <w:lvl w:ilvl="4" w:tplc="335E08BC">
      <w:numFmt w:val="bullet"/>
      <w:lvlText w:val="•"/>
      <w:lvlJc w:val="left"/>
      <w:pPr>
        <w:ind w:left="2210" w:hanging="360"/>
      </w:pPr>
      <w:rPr>
        <w:rFonts w:hint="default"/>
        <w:lang w:val="en-US" w:eastAsia="en-US" w:bidi="ar-SA"/>
      </w:rPr>
    </w:lvl>
    <w:lvl w:ilvl="5" w:tplc="9958384A">
      <w:numFmt w:val="bullet"/>
      <w:lvlText w:val="•"/>
      <w:lvlJc w:val="left"/>
      <w:pPr>
        <w:ind w:left="2552" w:hanging="360"/>
      </w:pPr>
      <w:rPr>
        <w:rFonts w:hint="default"/>
        <w:lang w:val="en-US" w:eastAsia="en-US" w:bidi="ar-SA"/>
      </w:rPr>
    </w:lvl>
    <w:lvl w:ilvl="6" w:tplc="BC3A84EC">
      <w:numFmt w:val="bullet"/>
      <w:lvlText w:val="•"/>
      <w:lvlJc w:val="left"/>
      <w:pPr>
        <w:ind w:left="2895" w:hanging="360"/>
      </w:pPr>
      <w:rPr>
        <w:rFonts w:hint="default"/>
        <w:lang w:val="en-US" w:eastAsia="en-US" w:bidi="ar-SA"/>
      </w:rPr>
    </w:lvl>
    <w:lvl w:ilvl="7" w:tplc="CFC452C0">
      <w:numFmt w:val="bullet"/>
      <w:lvlText w:val="•"/>
      <w:lvlJc w:val="left"/>
      <w:pPr>
        <w:ind w:left="3237" w:hanging="360"/>
      </w:pPr>
      <w:rPr>
        <w:rFonts w:hint="default"/>
        <w:lang w:val="en-US" w:eastAsia="en-US" w:bidi="ar-SA"/>
      </w:rPr>
    </w:lvl>
    <w:lvl w:ilvl="8" w:tplc="134CC46C">
      <w:numFmt w:val="bullet"/>
      <w:lvlText w:val="•"/>
      <w:lvlJc w:val="left"/>
      <w:pPr>
        <w:ind w:left="3580" w:hanging="360"/>
      </w:pPr>
      <w:rPr>
        <w:rFonts w:hint="default"/>
        <w:lang w:val="en-US" w:eastAsia="en-US" w:bidi="ar-SA"/>
      </w:rPr>
    </w:lvl>
  </w:abstractNum>
  <w:abstractNum w:abstractNumId="14"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6" w15:restartNumberingAfterBreak="0">
    <w:nsid w:val="3C4E329C"/>
    <w:multiLevelType w:val="hybridMultilevel"/>
    <w:tmpl w:val="B0AC2612"/>
    <w:lvl w:ilvl="0" w:tplc="E48A1E66">
      <w:numFmt w:val="bullet"/>
      <w:lvlText w:val=""/>
      <w:lvlJc w:val="left"/>
      <w:pPr>
        <w:ind w:left="830" w:hanging="360"/>
      </w:pPr>
      <w:rPr>
        <w:rFonts w:ascii="Symbol" w:eastAsia="Symbol" w:hAnsi="Symbol" w:cs="Symbol" w:hint="default"/>
        <w:w w:val="100"/>
        <w:sz w:val="22"/>
        <w:szCs w:val="22"/>
        <w:lang w:val="en-US" w:eastAsia="en-US" w:bidi="ar-SA"/>
      </w:rPr>
    </w:lvl>
    <w:lvl w:ilvl="1" w:tplc="A5C26ECE">
      <w:numFmt w:val="bullet"/>
      <w:lvlText w:val="•"/>
      <w:lvlJc w:val="left"/>
      <w:pPr>
        <w:ind w:left="1182" w:hanging="360"/>
      </w:pPr>
      <w:rPr>
        <w:rFonts w:hint="default"/>
        <w:lang w:val="en-US" w:eastAsia="en-US" w:bidi="ar-SA"/>
      </w:rPr>
    </w:lvl>
    <w:lvl w:ilvl="2" w:tplc="3D96F7B0">
      <w:numFmt w:val="bullet"/>
      <w:lvlText w:val="•"/>
      <w:lvlJc w:val="left"/>
      <w:pPr>
        <w:ind w:left="1525" w:hanging="360"/>
      </w:pPr>
      <w:rPr>
        <w:rFonts w:hint="default"/>
        <w:lang w:val="en-US" w:eastAsia="en-US" w:bidi="ar-SA"/>
      </w:rPr>
    </w:lvl>
    <w:lvl w:ilvl="3" w:tplc="C892202E">
      <w:numFmt w:val="bullet"/>
      <w:lvlText w:val="•"/>
      <w:lvlJc w:val="left"/>
      <w:pPr>
        <w:ind w:left="1867" w:hanging="360"/>
      </w:pPr>
      <w:rPr>
        <w:rFonts w:hint="default"/>
        <w:lang w:val="en-US" w:eastAsia="en-US" w:bidi="ar-SA"/>
      </w:rPr>
    </w:lvl>
    <w:lvl w:ilvl="4" w:tplc="F0A6AB32">
      <w:numFmt w:val="bullet"/>
      <w:lvlText w:val="•"/>
      <w:lvlJc w:val="left"/>
      <w:pPr>
        <w:ind w:left="2210" w:hanging="360"/>
      </w:pPr>
      <w:rPr>
        <w:rFonts w:hint="default"/>
        <w:lang w:val="en-US" w:eastAsia="en-US" w:bidi="ar-SA"/>
      </w:rPr>
    </w:lvl>
    <w:lvl w:ilvl="5" w:tplc="50D455C2">
      <w:numFmt w:val="bullet"/>
      <w:lvlText w:val="•"/>
      <w:lvlJc w:val="left"/>
      <w:pPr>
        <w:ind w:left="2552" w:hanging="360"/>
      </w:pPr>
      <w:rPr>
        <w:rFonts w:hint="default"/>
        <w:lang w:val="en-US" w:eastAsia="en-US" w:bidi="ar-SA"/>
      </w:rPr>
    </w:lvl>
    <w:lvl w:ilvl="6" w:tplc="4EF0CF16">
      <w:numFmt w:val="bullet"/>
      <w:lvlText w:val="•"/>
      <w:lvlJc w:val="left"/>
      <w:pPr>
        <w:ind w:left="2895" w:hanging="360"/>
      </w:pPr>
      <w:rPr>
        <w:rFonts w:hint="default"/>
        <w:lang w:val="en-US" w:eastAsia="en-US" w:bidi="ar-SA"/>
      </w:rPr>
    </w:lvl>
    <w:lvl w:ilvl="7" w:tplc="375C56A6">
      <w:numFmt w:val="bullet"/>
      <w:lvlText w:val="•"/>
      <w:lvlJc w:val="left"/>
      <w:pPr>
        <w:ind w:left="3237" w:hanging="360"/>
      </w:pPr>
      <w:rPr>
        <w:rFonts w:hint="default"/>
        <w:lang w:val="en-US" w:eastAsia="en-US" w:bidi="ar-SA"/>
      </w:rPr>
    </w:lvl>
    <w:lvl w:ilvl="8" w:tplc="7E2E0FB6">
      <w:numFmt w:val="bullet"/>
      <w:lvlText w:val="•"/>
      <w:lvlJc w:val="left"/>
      <w:pPr>
        <w:ind w:left="3580" w:hanging="360"/>
      </w:pPr>
      <w:rPr>
        <w:rFonts w:hint="default"/>
        <w:lang w:val="en-US" w:eastAsia="en-US" w:bidi="ar-SA"/>
      </w:rPr>
    </w:lvl>
  </w:abstractNum>
  <w:abstractNum w:abstractNumId="17" w15:restartNumberingAfterBreak="0">
    <w:nsid w:val="5C2D7405"/>
    <w:multiLevelType w:val="hybridMultilevel"/>
    <w:tmpl w:val="776E563E"/>
    <w:lvl w:ilvl="0" w:tplc="21CCDCC2">
      <w:numFmt w:val="bullet"/>
      <w:lvlText w:val=""/>
      <w:lvlJc w:val="left"/>
      <w:pPr>
        <w:ind w:left="830" w:hanging="360"/>
      </w:pPr>
      <w:rPr>
        <w:rFonts w:ascii="Symbol" w:eastAsia="Symbol" w:hAnsi="Symbol" w:cs="Symbol" w:hint="default"/>
        <w:w w:val="100"/>
        <w:sz w:val="22"/>
        <w:szCs w:val="22"/>
        <w:lang w:val="en-US" w:eastAsia="en-US" w:bidi="ar-SA"/>
      </w:rPr>
    </w:lvl>
    <w:lvl w:ilvl="1" w:tplc="7B6E908E">
      <w:numFmt w:val="bullet"/>
      <w:lvlText w:val="•"/>
      <w:lvlJc w:val="left"/>
      <w:pPr>
        <w:ind w:left="1182" w:hanging="360"/>
      </w:pPr>
      <w:rPr>
        <w:rFonts w:hint="default"/>
        <w:lang w:val="en-US" w:eastAsia="en-US" w:bidi="ar-SA"/>
      </w:rPr>
    </w:lvl>
    <w:lvl w:ilvl="2" w:tplc="104699BA">
      <w:numFmt w:val="bullet"/>
      <w:lvlText w:val="•"/>
      <w:lvlJc w:val="left"/>
      <w:pPr>
        <w:ind w:left="1525" w:hanging="360"/>
      </w:pPr>
      <w:rPr>
        <w:rFonts w:hint="default"/>
        <w:lang w:val="en-US" w:eastAsia="en-US" w:bidi="ar-SA"/>
      </w:rPr>
    </w:lvl>
    <w:lvl w:ilvl="3" w:tplc="23EA2AD0">
      <w:numFmt w:val="bullet"/>
      <w:lvlText w:val="•"/>
      <w:lvlJc w:val="left"/>
      <w:pPr>
        <w:ind w:left="1867" w:hanging="360"/>
      </w:pPr>
      <w:rPr>
        <w:rFonts w:hint="default"/>
        <w:lang w:val="en-US" w:eastAsia="en-US" w:bidi="ar-SA"/>
      </w:rPr>
    </w:lvl>
    <w:lvl w:ilvl="4" w:tplc="DE086794">
      <w:numFmt w:val="bullet"/>
      <w:lvlText w:val="•"/>
      <w:lvlJc w:val="left"/>
      <w:pPr>
        <w:ind w:left="2210" w:hanging="360"/>
      </w:pPr>
      <w:rPr>
        <w:rFonts w:hint="default"/>
        <w:lang w:val="en-US" w:eastAsia="en-US" w:bidi="ar-SA"/>
      </w:rPr>
    </w:lvl>
    <w:lvl w:ilvl="5" w:tplc="353C9786">
      <w:numFmt w:val="bullet"/>
      <w:lvlText w:val="•"/>
      <w:lvlJc w:val="left"/>
      <w:pPr>
        <w:ind w:left="2552" w:hanging="360"/>
      </w:pPr>
      <w:rPr>
        <w:rFonts w:hint="default"/>
        <w:lang w:val="en-US" w:eastAsia="en-US" w:bidi="ar-SA"/>
      </w:rPr>
    </w:lvl>
    <w:lvl w:ilvl="6" w:tplc="8EAABA3E">
      <w:numFmt w:val="bullet"/>
      <w:lvlText w:val="•"/>
      <w:lvlJc w:val="left"/>
      <w:pPr>
        <w:ind w:left="2895" w:hanging="360"/>
      </w:pPr>
      <w:rPr>
        <w:rFonts w:hint="default"/>
        <w:lang w:val="en-US" w:eastAsia="en-US" w:bidi="ar-SA"/>
      </w:rPr>
    </w:lvl>
    <w:lvl w:ilvl="7" w:tplc="8646D360">
      <w:numFmt w:val="bullet"/>
      <w:lvlText w:val="•"/>
      <w:lvlJc w:val="left"/>
      <w:pPr>
        <w:ind w:left="3237" w:hanging="360"/>
      </w:pPr>
      <w:rPr>
        <w:rFonts w:hint="default"/>
        <w:lang w:val="en-US" w:eastAsia="en-US" w:bidi="ar-SA"/>
      </w:rPr>
    </w:lvl>
    <w:lvl w:ilvl="8" w:tplc="847E6B36">
      <w:numFmt w:val="bullet"/>
      <w:lvlText w:val="•"/>
      <w:lvlJc w:val="left"/>
      <w:pPr>
        <w:ind w:left="3580" w:hanging="360"/>
      </w:pPr>
      <w:rPr>
        <w:rFonts w:hint="default"/>
        <w:lang w:val="en-US" w:eastAsia="en-US" w:bidi="ar-SA"/>
      </w:rPr>
    </w:lvl>
  </w:abstractNum>
  <w:abstractNum w:abstractNumId="18" w15:restartNumberingAfterBreak="0">
    <w:nsid w:val="6B474A4F"/>
    <w:multiLevelType w:val="hybridMultilevel"/>
    <w:tmpl w:val="F15E64FA"/>
    <w:lvl w:ilvl="0" w:tplc="5BBEF920">
      <w:numFmt w:val="bullet"/>
      <w:lvlText w:val=""/>
      <w:lvlJc w:val="left"/>
      <w:pPr>
        <w:ind w:left="830" w:hanging="360"/>
      </w:pPr>
      <w:rPr>
        <w:rFonts w:ascii="Symbol" w:eastAsia="Symbol" w:hAnsi="Symbol" w:cs="Symbol" w:hint="default"/>
        <w:w w:val="100"/>
        <w:sz w:val="22"/>
        <w:szCs w:val="22"/>
        <w:lang w:val="en-US" w:eastAsia="en-US" w:bidi="ar-SA"/>
      </w:rPr>
    </w:lvl>
    <w:lvl w:ilvl="1" w:tplc="CA581F8A">
      <w:numFmt w:val="bullet"/>
      <w:lvlText w:val="•"/>
      <w:lvlJc w:val="left"/>
      <w:pPr>
        <w:ind w:left="1182" w:hanging="360"/>
      </w:pPr>
      <w:rPr>
        <w:rFonts w:hint="default"/>
        <w:lang w:val="en-US" w:eastAsia="en-US" w:bidi="ar-SA"/>
      </w:rPr>
    </w:lvl>
    <w:lvl w:ilvl="2" w:tplc="52C6037A">
      <w:numFmt w:val="bullet"/>
      <w:lvlText w:val="•"/>
      <w:lvlJc w:val="left"/>
      <w:pPr>
        <w:ind w:left="1525" w:hanging="360"/>
      </w:pPr>
      <w:rPr>
        <w:rFonts w:hint="default"/>
        <w:lang w:val="en-US" w:eastAsia="en-US" w:bidi="ar-SA"/>
      </w:rPr>
    </w:lvl>
    <w:lvl w:ilvl="3" w:tplc="992A603C">
      <w:numFmt w:val="bullet"/>
      <w:lvlText w:val="•"/>
      <w:lvlJc w:val="left"/>
      <w:pPr>
        <w:ind w:left="1867" w:hanging="360"/>
      </w:pPr>
      <w:rPr>
        <w:rFonts w:hint="default"/>
        <w:lang w:val="en-US" w:eastAsia="en-US" w:bidi="ar-SA"/>
      </w:rPr>
    </w:lvl>
    <w:lvl w:ilvl="4" w:tplc="797CF272">
      <w:numFmt w:val="bullet"/>
      <w:lvlText w:val="•"/>
      <w:lvlJc w:val="left"/>
      <w:pPr>
        <w:ind w:left="2210" w:hanging="360"/>
      </w:pPr>
      <w:rPr>
        <w:rFonts w:hint="default"/>
        <w:lang w:val="en-US" w:eastAsia="en-US" w:bidi="ar-SA"/>
      </w:rPr>
    </w:lvl>
    <w:lvl w:ilvl="5" w:tplc="C486F6AC">
      <w:numFmt w:val="bullet"/>
      <w:lvlText w:val="•"/>
      <w:lvlJc w:val="left"/>
      <w:pPr>
        <w:ind w:left="2552" w:hanging="360"/>
      </w:pPr>
      <w:rPr>
        <w:rFonts w:hint="default"/>
        <w:lang w:val="en-US" w:eastAsia="en-US" w:bidi="ar-SA"/>
      </w:rPr>
    </w:lvl>
    <w:lvl w:ilvl="6" w:tplc="E658480E">
      <w:numFmt w:val="bullet"/>
      <w:lvlText w:val="•"/>
      <w:lvlJc w:val="left"/>
      <w:pPr>
        <w:ind w:left="2895" w:hanging="360"/>
      </w:pPr>
      <w:rPr>
        <w:rFonts w:hint="default"/>
        <w:lang w:val="en-US" w:eastAsia="en-US" w:bidi="ar-SA"/>
      </w:rPr>
    </w:lvl>
    <w:lvl w:ilvl="7" w:tplc="B2201258">
      <w:numFmt w:val="bullet"/>
      <w:lvlText w:val="•"/>
      <w:lvlJc w:val="left"/>
      <w:pPr>
        <w:ind w:left="3237" w:hanging="360"/>
      </w:pPr>
      <w:rPr>
        <w:rFonts w:hint="default"/>
        <w:lang w:val="en-US" w:eastAsia="en-US" w:bidi="ar-SA"/>
      </w:rPr>
    </w:lvl>
    <w:lvl w:ilvl="8" w:tplc="0E6EF694">
      <w:numFmt w:val="bullet"/>
      <w:lvlText w:val="•"/>
      <w:lvlJc w:val="left"/>
      <w:pPr>
        <w:ind w:left="3580" w:hanging="360"/>
      </w:pPr>
      <w:rPr>
        <w:rFonts w:hint="default"/>
        <w:lang w:val="en-US" w:eastAsia="en-US" w:bidi="ar-SA"/>
      </w:rPr>
    </w:lvl>
  </w:abstractNum>
  <w:abstractNum w:abstractNumId="19" w15:restartNumberingAfterBreak="0">
    <w:nsid w:val="745645A7"/>
    <w:multiLevelType w:val="hybridMultilevel"/>
    <w:tmpl w:val="C3C25B8C"/>
    <w:lvl w:ilvl="0" w:tplc="7F0C51DA">
      <w:numFmt w:val="bullet"/>
      <w:lvlText w:val=""/>
      <w:lvlJc w:val="left"/>
      <w:pPr>
        <w:ind w:left="830" w:hanging="360"/>
      </w:pPr>
      <w:rPr>
        <w:rFonts w:ascii="Symbol" w:eastAsia="Symbol" w:hAnsi="Symbol" w:cs="Symbol" w:hint="default"/>
        <w:w w:val="100"/>
        <w:sz w:val="22"/>
        <w:szCs w:val="22"/>
        <w:lang w:val="en-US" w:eastAsia="en-US" w:bidi="ar-SA"/>
      </w:rPr>
    </w:lvl>
    <w:lvl w:ilvl="1" w:tplc="70FA8B20">
      <w:numFmt w:val="bullet"/>
      <w:lvlText w:val="•"/>
      <w:lvlJc w:val="left"/>
      <w:pPr>
        <w:ind w:left="1182" w:hanging="360"/>
      </w:pPr>
      <w:rPr>
        <w:rFonts w:hint="default"/>
        <w:lang w:val="en-US" w:eastAsia="en-US" w:bidi="ar-SA"/>
      </w:rPr>
    </w:lvl>
    <w:lvl w:ilvl="2" w:tplc="C4405C12">
      <w:numFmt w:val="bullet"/>
      <w:lvlText w:val="•"/>
      <w:lvlJc w:val="left"/>
      <w:pPr>
        <w:ind w:left="1525" w:hanging="360"/>
      </w:pPr>
      <w:rPr>
        <w:rFonts w:hint="default"/>
        <w:lang w:val="en-US" w:eastAsia="en-US" w:bidi="ar-SA"/>
      </w:rPr>
    </w:lvl>
    <w:lvl w:ilvl="3" w:tplc="7E6A1B40">
      <w:numFmt w:val="bullet"/>
      <w:lvlText w:val="•"/>
      <w:lvlJc w:val="left"/>
      <w:pPr>
        <w:ind w:left="1867" w:hanging="360"/>
      </w:pPr>
      <w:rPr>
        <w:rFonts w:hint="default"/>
        <w:lang w:val="en-US" w:eastAsia="en-US" w:bidi="ar-SA"/>
      </w:rPr>
    </w:lvl>
    <w:lvl w:ilvl="4" w:tplc="DDB032D8">
      <w:numFmt w:val="bullet"/>
      <w:lvlText w:val="•"/>
      <w:lvlJc w:val="left"/>
      <w:pPr>
        <w:ind w:left="2210" w:hanging="360"/>
      </w:pPr>
      <w:rPr>
        <w:rFonts w:hint="default"/>
        <w:lang w:val="en-US" w:eastAsia="en-US" w:bidi="ar-SA"/>
      </w:rPr>
    </w:lvl>
    <w:lvl w:ilvl="5" w:tplc="E34C5682">
      <w:numFmt w:val="bullet"/>
      <w:lvlText w:val="•"/>
      <w:lvlJc w:val="left"/>
      <w:pPr>
        <w:ind w:left="2552" w:hanging="360"/>
      </w:pPr>
      <w:rPr>
        <w:rFonts w:hint="default"/>
        <w:lang w:val="en-US" w:eastAsia="en-US" w:bidi="ar-SA"/>
      </w:rPr>
    </w:lvl>
    <w:lvl w:ilvl="6" w:tplc="46AE15C4">
      <w:numFmt w:val="bullet"/>
      <w:lvlText w:val="•"/>
      <w:lvlJc w:val="left"/>
      <w:pPr>
        <w:ind w:left="2895" w:hanging="360"/>
      </w:pPr>
      <w:rPr>
        <w:rFonts w:hint="default"/>
        <w:lang w:val="en-US" w:eastAsia="en-US" w:bidi="ar-SA"/>
      </w:rPr>
    </w:lvl>
    <w:lvl w:ilvl="7" w:tplc="66F8D680">
      <w:numFmt w:val="bullet"/>
      <w:lvlText w:val="•"/>
      <w:lvlJc w:val="left"/>
      <w:pPr>
        <w:ind w:left="3237" w:hanging="360"/>
      </w:pPr>
      <w:rPr>
        <w:rFonts w:hint="default"/>
        <w:lang w:val="en-US" w:eastAsia="en-US" w:bidi="ar-SA"/>
      </w:rPr>
    </w:lvl>
    <w:lvl w:ilvl="8" w:tplc="85AE0D0A">
      <w:numFmt w:val="bullet"/>
      <w:lvlText w:val="•"/>
      <w:lvlJc w:val="left"/>
      <w:pPr>
        <w:ind w:left="3580" w:hanging="360"/>
      </w:pPr>
      <w:rPr>
        <w:rFonts w:hint="default"/>
        <w:lang w:val="en-US" w:eastAsia="en-US" w:bidi="ar-SA"/>
      </w:rPr>
    </w:lvl>
  </w:abstractNum>
  <w:num w:numId="1" w16cid:durableId="386342903">
    <w:abstractNumId w:val="8"/>
  </w:num>
  <w:num w:numId="2" w16cid:durableId="1255557256">
    <w:abstractNumId w:val="7"/>
  </w:num>
  <w:num w:numId="3" w16cid:durableId="1126121413">
    <w:abstractNumId w:val="6"/>
  </w:num>
  <w:num w:numId="4" w16cid:durableId="1104888164">
    <w:abstractNumId w:val="5"/>
  </w:num>
  <w:num w:numId="5" w16cid:durableId="223639865">
    <w:abstractNumId w:val="4"/>
  </w:num>
  <w:num w:numId="6" w16cid:durableId="1102336013">
    <w:abstractNumId w:val="3"/>
  </w:num>
  <w:num w:numId="7" w16cid:durableId="1145967634">
    <w:abstractNumId w:val="2"/>
  </w:num>
  <w:num w:numId="8" w16cid:durableId="405037519">
    <w:abstractNumId w:val="0"/>
  </w:num>
  <w:num w:numId="9" w16cid:durableId="1389919896">
    <w:abstractNumId w:val="10"/>
  </w:num>
  <w:num w:numId="10" w16cid:durableId="1800486773">
    <w:abstractNumId w:val="9"/>
  </w:num>
  <w:num w:numId="11" w16cid:durableId="1499032372">
    <w:abstractNumId w:val="1"/>
  </w:num>
  <w:num w:numId="12" w16cid:durableId="1811046138">
    <w:abstractNumId w:val="14"/>
  </w:num>
  <w:num w:numId="13" w16cid:durableId="660543864">
    <w:abstractNumId w:val="15"/>
  </w:num>
  <w:num w:numId="14" w16cid:durableId="1274245413">
    <w:abstractNumId w:val="19"/>
  </w:num>
  <w:num w:numId="15" w16cid:durableId="1994218913">
    <w:abstractNumId w:val="17"/>
  </w:num>
  <w:num w:numId="16" w16cid:durableId="504705290">
    <w:abstractNumId w:val="16"/>
  </w:num>
  <w:num w:numId="17" w16cid:durableId="193928694">
    <w:abstractNumId w:val="11"/>
  </w:num>
  <w:num w:numId="18" w16cid:durableId="507059932">
    <w:abstractNumId w:val="12"/>
  </w:num>
  <w:num w:numId="19" w16cid:durableId="1742094019">
    <w:abstractNumId w:val="13"/>
  </w:num>
  <w:num w:numId="20" w16cid:durableId="236138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18"/>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3903"/>
    <w:rsid w:val="001109BB"/>
    <w:rsid w:val="001113A3"/>
    <w:rsid w:val="001154CC"/>
    <w:rsid w:val="0014148F"/>
    <w:rsid w:val="001679DD"/>
    <w:rsid w:val="00180E1E"/>
    <w:rsid w:val="001A4625"/>
    <w:rsid w:val="001C55CD"/>
    <w:rsid w:val="001D15A9"/>
    <w:rsid w:val="001D2CD3"/>
    <w:rsid w:val="001D3FCC"/>
    <w:rsid w:val="001E49F9"/>
    <w:rsid w:val="001E7A22"/>
    <w:rsid w:val="001F5124"/>
    <w:rsid w:val="00210CE1"/>
    <w:rsid w:val="002130E8"/>
    <w:rsid w:val="0022356A"/>
    <w:rsid w:val="00233FCA"/>
    <w:rsid w:val="002369FD"/>
    <w:rsid w:val="00237846"/>
    <w:rsid w:val="002401C0"/>
    <w:rsid w:val="002605B6"/>
    <w:rsid w:val="00283FB7"/>
    <w:rsid w:val="002A0804"/>
    <w:rsid w:val="002C2232"/>
    <w:rsid w:val="002D3E4A"/>
    <w:rsid w:val="002D66EE"/>
    <w:rsid w:val="002F13DA"/>
    <w:rsid w:val="0031360A"/>
    <w:rsid w:val="00317775"/>
    <w:rsid w:val="00317AEB"/>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3989"/>
    <w:rsid w:val="00456173"/>
    <w:rsid w:val="004810A5"/>
    <w:rsid w:val="004923AC"/>
    <w:rsid w:val="004E667E"/>
    <w:rsid w:val="004E6C15"/>
    <w:rsid w:val="004F390E"/>
    <w:rsid w:val="00501798"/>
    <w:rsid w:val="00507BF7"/>
    <w:rsid w:val="00510C33"/>
    <w:rsid w:val="0051388F"/>
    <w:rsid w:val="00514B34"/>
    <w:rsid w:val="00520B47"/>
    <w:rsid w:val="005326E1"/>
    <w:rsid w:val="005452DA"/>
    <w:rsid w:val="00566D4E"/>
    <w:rsid w:val="005879E3"/>
    <w:rsid w:val="005A7AF5"/>
    <w:rsid w:val="005E310F"/>
    <w:rsid w:val="00603DBB"/>
    <w:rsid w:val="00630767"/>
    <w:rsid w:val="00646B73"/>
    <w:rsid w:val="0065539C"/>
    <w:rsid w:val="00663188"/>
    <w:rsid w:val="00673AA6"/>
    <w:rsid w:val="00680945"/>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B4500"/>
    <w:rsid w:val="008D30D1"/>
    <w:rsid w:val="008D3F4E"/>
    <w:rsid w:val="008D5419"/>
    <w:rsid w:val="008E1798"/>
    <w:rsid w:val="008E52AF"/>
    <w:rsid w:val="008E6F46"/>
    <w:rsid w:val="008F0863"/>
    <w:rsid w:val="009138FC"/>
    <w:rsid w:val="00920029"/>
    <w:rsid w:val="00920EFE"/>
    <w:rsid w:val="00933AC2"/>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3E18"/>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A5BE2"/>
    <w:rsid w:val="00EB7FCB"/>
    <w:rsid w:val="00EE6725"/>
    <w:rsid w:val="00EF3E00"/>
    <w:rsid w:val="00F01699"/>
    <w:rsid w:val="00F12267"/>
    <w:rsid w:val="00F233D7"/>
    <w:rsid w:val="00F32389"/>
    <w:rsid w:val="00F43151"/>
    <w:rsid w:val="00F5541A"/>
    <w:rsid w:val="00F60B07"/>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C2318"/>
  <w15:chartTrackingRefBased/>
  <w15:docId w15:val="{271BFCDD-8B7D-4427-B068-A680987D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2">
    <w:name w:val="heading 2"/>
    <w:basedOn w:val="Normal"/>
    <w:next w:val="Normal"/>
    <w:link w:val="Heading2Char"/>
    <w:semiHidden/>
    <w:unhideWhenUsed/>
    <w:qFormat/>
    <w:rsid w:val="00BE3E18"/>
    <w:pPr>
      <w:keepNext/>
      <w:keepLines/>
      <w:spacing w:before="160" w:after="80"/>
      <w:outlineLvl w:val="1"/>
    </w:pPr>
    <w:rPr>
      <w:rFonts w:asciiTheme="majorHAnsi" w:eastAsiaTheme="majorEastAsia" w:hAnsiTheme="majorHAnsi" w:cstheme="majorBidi"/>
      <w:color w:val="2A2221" w:themeColor="accent1" w:themeShade="BF"/>
      <w:sz w:val="32"/>
      <w:szCs w:val="3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4">
    <w:name w:val="heading 4"/>
    <w:basedOn w:val="Normal"/>
    <w:next w:val="Normal"/>
    <w:link w:val="Heading4Char"/>
    <w:semiHidden/>
    <w:unhideWhenUsed/>
    <w:qFormat/>
    <w:rsid w:val="00BE3E18"/>
    <w:pPr>
      <w:keepNext/>
      <w:keepLines/>
      <w:spacing w:before="80" w:after="40"/>
      <w:outlineLvl w:val="3"/>
    </w:pPr>
    <w:rPr>
      <w:rFonts w:asciiTheme="minorHAnsi" w:eastAsiaTheme="majorEastAsia" w:hAnsiTheme="minorHAnsi" w:cstheme="majorBidi"/>
      <w:i/>
      <w:iCs/>
      <w:color w:val="2A2221" w:themeColor="accent1" w:themeShade="BF"/>
    </w:rPr>
  </w:style>
  <w:style w:type="paragraph" w:styleId="Heading5">
    <w:name w:val="heading 5"/>
    <w:basedOn w:val="Normal"/>
    <w:next w:val="Normal"/>
    <w:link w:val="Heading5Char"/>
    <w:semiHidden/>
    <w:unhideWhenUsed/>
    <w:qFormat/>
    <w:rsid w:val="00BE3E18"/>
    <w:pPr>
      <w:keepNext/>
      <w:keepLines/>
      <w:spacing w:before="80" w:after="40"/>
      <w:outlineLvl w:val="4"/>
    </w:pPr>
    <w:rPr>
      <w:rFonts w:asciiTheme="minorHAnsi" w:eastAsiaTheme="majorEastAsia" w:hAnsiTheme="minorHAnsi" w:cstheme="majorBidi"/>
      <w:color w:val="2A2221" w:themeColor="accent1" w:themeShade="BF"/>
    </w:rPr>
  </w:style>
  <w:style w:type="paragraph" w:styleId="Heading6">
    <w:name w:val="heading 6"/>
    <w:basedOn w:val="Normal"/>
    <w:next w:val="Normal"/>
    <w:link w:val="Heading6Char"/>
    <w:semiHidden/>
    <w:unhideWhenUsed/>
    <w:qFormat/>
    <w:rsid w:val="00BE3E18"/>
    <w:pPr>
      <w:keepNext/>
      <w:keepLines/>
      <w:spacing w:before="40"/>
      <w:outlineLvl w:val="5"/>
    </w:pPr>
    <w:rPr>
      <w:rFonts w:asciiTheme="minorHAnsi" w:eastAsiaTheme="majorEastAsia" w:hAnsiTheme="minorHAnsi" w:cstheme="majorBidi"/>
      <w:i/>
      <w:iCs/>
      <w:color w:val="896F6A" w:themeColor="text1" w:themeTint="A6"/>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paragraph" w:styleId="Heading8">
    <w:name w:val="heading 8"/>
    <w:basedOn w:val="Normal"/>
    <w:next w:val="Normal"/>
    <w:link w:val="Heading8Char"/>
    <w:semiHidden/>
    <w:unhideWhenUsed/>
    <w:qFormat/>
    <w:rsid w:val="00BE3E18"/>
    <w:pPr>
      <w:keepNext/>
      <w:keepLines/>
      <w:outlineLvl w:val="7"/>
    </w:pPr>
    <w:rPr>
      <w:rFonts w:asciiTheme="minorHAnsi" w:eastAsiaTheme="majorEastAsia" w:hAnsiTheme="minorHAnsi" w:cstheme="majorBidi"/>
      <w:i/>
      <w:iCs/>
      <w:color w:val="5C4A47" w:themeColor="text1" w:themeTint="D8"/>
    </w:rPr>
  </w:style>
  <w:style w:type="paragraph" w:styleId="Heading9">
    <w:name w:val="heading 9"/>
    <w:basedOn w:val="Normal"/>
    <w:next w:val="Normal"/>
    <w:link w:val="Heading9Char"/>
    <w:semiHidden/>
    <w:unhideWhenUsed/>
    <w:qFormat/>
    <w:rsid w:val="00BE3E18"/>
    <w:pPr>
      <w:keepNext/>
      <w:keepLines/>
      <w:outlineLvl w:val="8"/>
    </w:pPr>
    <w:rPr>
      <w:rFonts w:asciiTheme="minorHAnsi" w:eastAsiaTheme="majorEastAsia" w:hAnsiTheme="minorHAnsi" w:cstheme="majorBidi"/>
      <w:color w:val="5C4A4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character" w:customStyle="1" w:styleId="Heading2Char">
    <w:name w:val="Heading 2 Char"/>
    <w:basedOn w:val="DefaultParagraphFont"/>
    <w:link w:val="Heading2"/>
    <w:semiHidden/>
    <w:rsid w:val="00BE3E18"/>
    <w:rPr>
      <w:rFonts w:asciiTheme="majorHAnsi" w:eastAsiaTheme="majorEastAsia" w:hAnsiTheme="majorHAnsi" w:cstheme="majorBidi"/>
      <w:color w:val="2A2221" w:themeColor="accent1" w:themeShade="BF"/>
      <w:sz w:val="32"/>
      <w:szCs w:val="32"/>
    </w:rPr>
  </w:style>
  <w:style w:type="character" w:customStyle="1" w:styleId="Heading4Char">
    <w:name w:val="Heading 4 Char"/>
    <w:basedOn w:val="DefaultParagraphFont"/>
    <w:link w:val="Heading4"/>
    <w:semiHidden/>
    <w:rsid w:val="00BE3E18"/>
    <w:rPr>
      <w:rFonts w:asciiTheme="minorHAnsi" w:eastAsiaTheme="majorEastAsia" w:hAnsiTheme="minorHAnsi" w:cstheme="majorBidi"/>
      <w:i/>
      <w:iCs/>
      <w:color w:val="2A2221" w:themeColor="accent1" w:themeShade="BF"/>
      <w:sz w:val="22"/>
    </w:rPr>
  </w:style>
  <w:style w:type="character" w:customStyle="1" w:styleId="Heading5Char">
    <w:name w:val="Heading 5 Char"/>
    <w:basedOn w:val="DefaultParagraphFont"/>
    <w:link w:val="Heading5"/>
    <w:semiHidden/>
    <w:rsid w:val="00BE3E18"/>
    <w:rPr>
      <w:rFonts w:asciiTheme="minorHAnsi" w:eastAsiaTheme="majorEastAsia" w:hAnsiTheme="minorHAnsi" w:cstheme="majorBidi"/>
      <w:color w:val="2A2221" w:themeColor="accent1" w:themeShade="BF"/>
      <w:sz w:val="22"/>
    </w:rPr>
  </w:style>
  <w:style w:type="character" w:customStyle="1" w:styleId="Heading6Char">
    <w:name w:val="Heading 6 Char"/>
    <w:basedOn w:val="DefaultParagraphFont"/>
    <w:link w:val="Heading6"/>
    <w:semiHidden/>
    <w:rsid w:val="00BE3E18"/>
    <w:rPr>
      <w:rFonts w:asciiTheme="minorHAnsi" w:eastAsiaTheme="majorEastAsia" w:hAnsiTheme="minorHAnsi" w:cstheme="majorBidi"/>
      <w:i/>
      <w:iCs/>
      <w:color w:val="896F6A" w:themeColor="text1" w:themeTint="A6"/>
      <w:sz w:val="22"/>
    </w:rPr>
  </w:style>
  <w:style w:type="character" w:customStyle="1" w:styleId="Heading8Char">
    <w:name w:val="Heading 8 Char"/>
    <w:basedOn w:val="DefaultParagraphFont"/>
    <w:link w:val="Heading8"/>
    <w:semiHidden/>
    <w:rsid w:val="00BE3E18"/>
    <w:rPr>
      <w:rFonts w:asciiTheme="minorHAnsi" w:eastAsiaTheme="majorEastAsia" w:hAnsiTheme="minorHAnsi" w:cstheme="majorBidi"/>
      <w:i/>
      <w:iCs/>
      <w:color w:val="5C4A47" w:themeColor="text1" w:themeTint="D8"/>
      <w:sz w:val="22"/>
    </w:rPr>
  </w:style>
  <w:style w:type="character" w:customStyle="1" w:styleId="Heading9Char">
    <w:name w:val="Heading 9 Char"/>
    <w:basedOn w:val="DefaultParagraphFont"/>
    <w:link w:val="Heading9"/>
    <w:semiHidden/>
    <w:rsid w:val="00BE3E18"/>
    <w:rPr>
      <w:rFonts w:asciiTheme="minorHAnsi" w:eastAsiaTheme="majorEastAsia" w:hAnsiTheme="minorHAnsi" w:cstheme="majorBidi"/>
      <w:color w:val="5C4A47" w:themeColor="text1" w:themeTint="D8"/>
      <w:sz w:val="22"/>
    </w:rPr>
  </w:style>
  <w:style w:type="paragraph" w:styleId="Title">
    <w:name w:val="Title"/>
    <w:basedOn w:val="Normal"/>
    <w:next w:val="Normal"/>
    <w:link w:val="TitleChar"/>
    <w:qFormat/>
    <w:rsid w:val="00BE3E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E3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E3E18"/>
    <w:pPr>
      <w:numPr>
        <w:ilvl w:val="1"/>
      </w:numPr>
      <w:spacing w:after="160"/>
    </w:pPr>
    <w:rPr>
      <w:rFonts w:asciiTheme="minorHAnsi" w:eastAsiaTheme="majorEastAsia" w:hAnsiTheme="minorHAnsi" w:cstheme="majorBidi"/>
      <w:color w:val="896F6A" w:themeColor="text1" w:themeTint="A6"/>
      <w:spacing w:val="15"/>
      <w:sz w:val="28"/>
      <w:szCs w:val="28"/>
    </w:rPr>
  </w:style>
  <w:style w:type="character" w:customStyle="1" w:styleId="SubtitleChar">
    <w:name w:val="Subtitle Char"/>
    <w:basedOn w:val="DefaultParagraphFont"/>
    <w:link w:val="Subtitle"/>
    <w:rsid w:val="00BE3E18"/>
    <w:rPr>
      <w:rFonts w:asciiTheme="minorHAnsi" w:eastAsiaTheme="majorEastAsia" w:hAnsiTheme="minorHAnsi" w:cstheme="majorBidi"/>
      <w:color w:val="896F6A" w:themeColor="text1" w:themeTint="A6"/>
      <w:spacing w:val="15"/>
      <w:sz w:val="28"/>
      <w:szCs w:val="28"/>
    </w:rPr>
  </w:style>
  <w:style w:type="paragraph" w:styleId="Quote">
    <w:name w:val="Quote"/>
    <w:basedOn w:val="Normal"/>
    <w:next w:val="Normal"/>
    <w:link w:val="QuoteChar"/>
    <w:uiPriority w:val="29"/>
    <w:qFormat/>
    <w:rsid w:val="00BE3E18"/>
    <w:pPr>
      <w:spacing w:before="160" w:after="160"/>
      <w:jc w:val="center"/>
    </w:pPr>
    <w:rPr>
      <w:i/>
      <w:iCs/>
      <w:color w:val="725C58" w:themeColor="text1" w:themeTint="BF"/>
    </w:rPr>
  </w:style>
  <w:style w:type="character" w:customStyle="1" w:styleId="QuoteChar">
    <w:name w:val="Quote Char"/>
    <w:basedOn w:val="DefaultParagraphFont"/>
    <w:link w:val="Quote"/>
    <w:uiPriority w:val="29"/>
    <w:rsid w:val="00BE3E18"/>
    <w:rPr>
      <w:rFonts w:ascii="Arial" w:hAnsi="Arial" w:cs="Arial"/>
      <w:i/>
      <w:iCs/>
      <w:color w:val="725C58" w:themeColor="text1" w:themeTint="BF"/>
      <w:sz w:val="22"/>
    </w:rPr>
  </w:style>
  <w:style w:type="paragraph" w:styleId="ListParagraph">
    <w:name w:val="List Paragraph"/>
    <w:basedOn w:val="Normal"/>
    <w:uiPriority w:val="34"/>
    <w:qFormat/>
    <w:rsid w:val="00BE3E18"/>
    <w:pPr>
      <w:ind w:left="720"/>
      <w:contextualSpacing/>
    </w:pPr>
  </w:style>
  <w:style w:type="character" w:styleId="IntenseEmphasis">
    <w:name w:val="Intense Emphasis"/>
    <w:basedOn w:val="DefaultParagraphFont"/>
    <w:uiPriority w:val="21"/>
    <w:qFormat/>
    <w:rsid w:val="00BE3E18"/>
    <w:rPr>
      <w:i/>
      <w:iCs/>
      <w:color w:val="2A2221" w:themeColor="accent1" w:themeShade="BF"/>
    </w:rPr>
  </w:style>
  <w:style w:type="paragraph" w:styleId="IntenseQuote">
    <w:name w:val="Intense Quote"/>
    <w:basedOn w:val="Normal"/>
    <w:next w:val="Normal"/>
    <w:link w:val="IntenseQuoteChar"/>
    <w:uiPriority w:val="30"/>
    <w:qFormat/>
    <w:rsid w:val="00BE3E18"/>
    <w:pPr>
      <w:pBdr>
        <w:top w:val="single" w:sz="4" w:space="10" w:color="2A2221" w:themeColor="accent1" w:themeShade="BF"/>
        <w:bottom w:val="single" w:sz="4" w:space="10" w:color="2A2221" w:themeColor="accent1" w:themeShade="BF"/>
      </w:pBdr>
      <w:spacing w:before="360" w:after="360"/>
      <w:ind w:left="864" w:right="864"/>
      <w:jc w:val="center"/>
    </w:pPr>
    <w:rPr>
      <w:i/>
      <w:iCs/>
      <w:color w:val="2A2221" w:themeColor="accent1" w:themeShade="BF"/>
    </w:rPr>
  </w:style>
  <w:style w:type="character" w:customStyle="1" w:styleId="IntenseQuoteChar">
    <w:name w:val="Intense Quote Char"/>
    <w:basedOn w:val="DefaultParagraphFont"/>
    <w:link w:val="IntenseQuote"/>
    <w:uiPriority w:val="30"/>
    <w:rsid w:val="00BE3E18"/>
    <w:rPr>
      <w:rFonts w:ascii="Arial" w:hAnsi="Arial" w:cs="Arial"/>
      <w:i/>
      <w:iCs/>
      <w:color w:val="2A2221" w:themeColor="accent1" w:themeShade="BF"/>
      <w:sz w:val="22"/>
    </w:rPr>
  </w:style>
  <w:style w:type="character" w:styleId="IntenseReference">
    <w:name w:val="Intense Reference"/>
    <w:basedOn w:val="DefaultParagraphFont"/>
    <w:uiPriority w:val="32"/>
    <w:qFormat/>
    <w:rsid w:val="00BE3E18"/>
    <w:rPr>
      <w:b/>
      <w:bCs/>
      <w:smallCaps/>
      <w:color w:val="2A2221" w:themeColor="accent1" w:themeShade="BF"/>
      <w:spacing w:val="5"/>
    </w:rPr>
  </w:style>
  <w:style w:type="paragraph" w:customStyle="1" w:styleId="TableParagraph">
    <w:name w:val="Table Paragraph"/>
    <w:basedOn w:val="Normal"/>
    <w:uiPriority w:val="1"/>
    <w:qFormat/>
    <w:rsid w:val="00BE3E18"/>
    <w:pPr>
      <w:widowControl w:val="0"/>
      <w:autoSpaceDE w:val="0"/>
      <w:autoSpaceDN w:val="0"/>
      <w:ind w:left="830"/>
    </w:pPr>
    <w:rPr>
      <w:rFonts w:eastAsia="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Props1.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2.xml><?xml version="1.0" encoding="utf-8"?>
<ds:datastoreItem xmlns:ds="http://schemas.openxmlformats.org/officeDocument/2006/customXml" ds:itemID="{7CC65766-9784-4161-8DEC-24BBD08093E8}">
  <ds:schemaRefs>
    <ds:schemaRef ds:uri="http://schemas.openxmlformats.org/officeDocument/2006/bibliography"/>
  </ds:schemaRefs>
</ds:datastoreItem>
</file>

<file path=customXml/itemProps3.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5.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cb458052-48cf-4613-af83-9df506ae481f"/>
    <ds:schemaRef ds:uri="D87CCC82-C056-4092-9ED9-09B330353CB9"/>
  </ds:schemaRefs>
</ds:datastoreItem>
</file>

<file path=docMetadata/LabelInfo.xml><?xml version="1.0" encoding="utf-8"?>
<clbl:labelList xmlns:clbl="http://schemas.microsoft.com/office/2020/mipLabelMetadata">
  <clbl:label id="{1625c840-4e73-41c3-8229-0a1c89f5ed6d}" enabled="1" method="Standard" siteId="{c1feddbf-48ed-4f02-8edf-64f58056798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1687</Characters>
  <Application>Microsoft Office Word</Application>
  <DocSecurity>0</DocSecurity>
  <Lines>62</Lines>
  <Paragraphs>34</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Brocklehurst, Laura</dc:creator>
  <cp:keywords>template;Accessibility</cp:keywords>
  <dc:description/>
  <cp:lastModifiedBy>Brocklehurst, Laura</cp:lastModifiedBy>
  <cp:revision>1</cp:revision>
  <cp:lastPrinted>2001-11-28T15:12:00Z</cp:lastPrinted>
  <dcterms:created xsi:type="dcterms:W3CDTF">2026-01-20T16:20:00Z</dcterms:created>
  <dcterms:modified xsi:type="dcterms:W3CDTF">2026-01-20T16:21:00Z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176b1397,49aa7c7d,6c5a989f</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ies>
</file>