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4D92E" w14:textId="77777777" w:rsidR="00EC5384" w:rsidRPr="006903E9" w:rsidRDefault="00EC5384" w:rsidP="001426BA">
      <w:pPr>
        <w:pStyle w:val="Heading1"/>
        <w:spacing w:before="84"/>
        <w:ind w:right="731"/>
        <w:rPr>
          <w:rFonts w:asciiTheme="minorHAnsi" w:hAnsiTheme="minorHAnsi" w:cstheme="minorHAnsi"/>
          <w:color w:val="A6A6A6"/>
          <w:lang w:val="en-GB"/>
        </w:rPr>
      </w:pPr>
    </w:p>
    <w:p w14:paraId="011CAA42" w14:textId="77777777" w:rsidR="00EC5384" w:rsidRPr="006903E9" w:rsidRDefault="00EC5384" w:rsidP="001426BA">
      <w:pPr>
        <w:pStyle w:val="Heading1"/>
        <w:spacing w:before="84"/>
        <w:ind w:right="731"/>
        <w:rPr>
          <w:rFonts w:asciiTheme="minorHAnsi" w:hAnsiTheme="minorHAnsi" w:cstheme="minorHAnsi"/>
          <w:color w:val="A6A6A6"/>
          <w:lang w:val="en-GB"/>
        </w:rPr>
      </w:pPr>
    </w:p>
    <w:tbl>
      <w:tblPr>
        <w:tblStyle w:val="TableGrid"/>
        <w:tblpPr w:leftFromText="180" w:rightFromText="180" w:vertAnchor="text" w:horzAnchor="page" w:tblpX="5707" w:tblpY="120"/>
        <w:tblW w:w="0" w:type="auto"/>
        <w:tblLayout w:type="fixed"/>
        <w:tblLook w:val="01E0" w:firstRow="1" w:lastRow="1" w:firstColumn="1" w:lastColumn="1" w:noHBand="0" w:noVBand="0"/>
        <w:tblCaption w:val="Council Requirements and Role Details Table"/>
        <w:tblDescription w:val="This table indicates the standard council requirements: Directorate, Grade, Location and which role this is responsible to, alongside the actual role details for the post against these parameters. "/>
      </w:tblPr>
      <w:tblGrid>
        <w:gridCol w:w="1838"/>
        <w:gridCol w:w="3565"/>
      </w:tblGrid>
      <w:tr w:rsidR="007371BE" w:rsidRPr="006903E9" w14:paraId="2C19120A" w14:textId="77777777" w:rsidTr="001426BA">
        <w:trPr>
          <w:trHeight w:val="419"/>
          <w:tblHeader/>
        </w:trPr>
        <w:tc>
          <w:tcPr>
            <w:tcW w:w="1838" w:type="dxa"/>
            <w:vAlign w:val="center"/>
          </w:tcPr>
          <w:p w14:paraId="43BC52DC" w14:textId="77777777" w:rsidR="007371BE" w:rsidRPr="006903E9" w:rsidRDefault="0063606B" w:rsidP="001426BA">
            <w:pPr>
              <w:pStyle w:val="BodyText"/>
              <w:tabs>
                <w:tab w:val="left" w:pos="1161"/>
              </w:tabs>
              <w:rPr>
                <w:rFonts w:asciiTheme="minorHAnsi" w:hAnsiTheme="minorHAnsi" w:cstheme="minorHAnsi"/>
                <w:lang w:val="en-GB"/>
              </w:rPr>
            </w:pPr>
            <w:r w:rsidRPr="006903E9">
              <w:rPr>
                <w:rFonts w:asciiTheme="minorHAnsi" w:hAnsiTheme="minorHAnsi" w:cstheme="minorHAnsi"/>
                <w:lang w:val="en-GB"/>
              </w:rPr>
              <w:t>Role Structure</w:t>
            </w:r>
          </w:p>
        </w:tc>
        <w:tc>
          <w:tcPr>
            <w:tcW w:w="3565" w:type="dxa"/>
            <w:vAlign w:val="center"/>
          </w:tcPr>
          <w:p w14:paraId="2AC39432" w14:textId="77777777" w:rsidR="007371BE" w:rsidRPr="006903E9" w:rsidRDefault="007371BE" w:rsidP="001426BA">
            <w:pPr>
              <w:pStyle w:val="BodyText"/>
              <w:rPr>
                <w:rFonts w:asciiTheme="minorHAnsi" w:hAnsiTheme="minorHAnsi" w:cstheme="minorHAnsi"/>
                <w:lang w:val="en-GB"/>
              </w:rPr>
            </w:pPr>
            <w:r w:rsidRPr="006903E9">
              <w:rPr>
                <w:rFonts w:asciiTheme="minorHAnsi" w:hAnsiTheme="minorHAnsi" w:cstheme="minorHAnsi"/>
                <w:lang w:val="en-GB"/>
              </w:rPr>
              <w:t xml:space="preserve">Role Details </w:t>
            </w:r>
          </w:p>
        </w:tc>
      </w:tr>
      <w:tr w:rsidR="00EC5384" w:rsidRPr="006903E9" w14:paraId="3AB8E4A7" w14:textId="77777777" w:rsidTr="001426BA">
        <w:trPr>
          <w:trHeight w:val="419"/>
        </w:trPr>
        <w:tc>
          <w:tcPr>
            <w:tcW w:w="1838" w:type="dxa"/>
            <w:vAlign w:val="center"/>
          </w:tcPr>
          <w:p w14:paraId="58D5D53C" w14:textId="77777777" w:rsidR="00EC5384" w:rsidRPr="006903E9" w:rsidRDefault="00EC5384" w:rsidP="001426BA">
            <w:pPr>
              <w:pStyle w:val="TableParagraph"/>
              <w:tabs>
                <w:tab w:val="left" w:pos="1161"/>
              </w:tabs>
              <w:spacing w:line="268" w:lineRule="exact"/>
              <w:ind w:left="0"/>
              <w:rPr>
                <w:rFonts w:asciiTheme="minorHAnsi" w:hAnsiTheme="minorHAnsi" w:cstheme="minorHAnsi"/>
                <w:sz w:val="24"/>
                <w:lang w:val="en-GB"/>
              </w:rPr>
            </w:pPr>
            <w:r w:rsidRPr="006903E9">
              <w:rPr>
                <w:rFonts w:asciiTheme="minorHAnsi" w:hAnsiTheme="minorHAnsi" w:cstheme="minorHAnsi"/>
                <w:sz w:val="24"/>
                <w:lang w:val="en-GB"/>
              </w:rPr>
              <w:t>Directorate:</w:t>
            </w:r>
          </w:p>
        </w:tc>
        <w:tc>
          <w:tcPr>
            <w:tcW w:w="3565" w:type="dxa"/>
            <w:vAlign w:val="center"/>
          </w:tcPr>
          <w:p w14:paraId="1E624334" w14:textId="77777777" w:rsidR="00EC5384" w:rsidRPr="006903E9" w:rsidRDefault="00930F14" w:rsidP="001426BA">
            <w:pPr>
              <w:pStyle w:val="TableParagraph"/>
              <w:spacing w:line="268" w:lineRule="exact"/>
              <w:ind w:left="0"/>
              <w:rPr>
                <w:rFonts w:asciiTheme="minorHAnsi" w:hAnsiTheme="minorHAnsi" w:cstheme="minorHAnsi"/>
                <w:sz w:val="24"/>
                <w:lang w:val="en-GB"/>
              </w:rPr>
            </w:pPr>
            <w:r w:rsidRPr="006903E9">
              <w:rPr>
                <w:rFonts w:asciiTheme="minorHAnsi" w:hAnsiTheme="minorHAnsi" w:cstheme="minorHAnsi"/>
                <w:sz w:val="24"/>
                <w:lang w:val="en-GB"/>
              </w:rPr>
              <w:t>Children &amp; Young People</w:t>
            </w:r>
          </w:p>
        </w:tc>
      </w:tr>
      <w:tr w:rsidR="00EC5384" w:rsidRPr="006903E9" w14:paraId="47C4BFCD" w14:textId="77777777" w:rsidTr="001426BA">
        <w:trPr>
          <w:trHeight w:val="411"/>
        </w:trPr>
        <w:tc>
          <w:tcPr>
            <w:tcW w:w="1838" w:type="dxa"/>
            <w:vAlign w:val="center"/>
          </w:tcPr>
          <w:p w14:paraId="6228AE70" w14:textId="77777777" w:rsidR="00EC5384" w:rsidRPr="006903E9" w:rsidRDefault="00EC5384" w:rsidP="001426BA">
            <w:pPr>
              <w:pStyle w:val="TableParagraph"/>
              <w:tabs>
                <w:tab w:val="left" w:pos="1161"/>
              </w:tabs>
              <w:ind w:left="0"/>
              <w:rPr>
                <w:rFonts w:asciiTheme="minorHAnsi" w:hAnsiTheme="minorHAnsi" w:cstheme="minorHAnsi"/>
                <w:sz w:val="24"/>
                <w:lang w:val="en-GB"/>
              </w:rPr>
            </w:pPr>
            <w:r w:rsidRPr="006903E9">
              <w:rPr>
                <w:rFonts w:asciiTheme="minorHAnsi" w:hAnsiTheme="minorHAnsi" w:cstheme="minorHAnsi"/>
                <w:sz w:val="24"/>
                <w:lang w:val="en-GB"/>
              </w:rPr>
              <w:t>Grade:</w:t>
            </w:r>
          </w:p>
        </w:tc>
        <w:tc>
          <w:tcPr>
            <w:tcW w:w="3565" w:type="dxa"/>
            <w:vAlign w:val="center"/>
          </w:tcPr>
          <w:p w14:paraId="4DB8DB60" w14:textId="6D1FF27E" w:rsidR="00EC5384" w:rsidRPr="006903E9" w:rsidRDefault="00EC5384" w:rsidP="001426BA">
            <w:pPr>
              <w:pStyle w:val="TableParagraph"/>
              <w:ind w:left="0"/>
              <w:rPr>
                <w:rFonts w:asciiTheme="minorHAnsi" w:hAnsiTheme="minorHAnsi" w:cstheme="minorHAnsi"/>
                <w:sz w:val="24"/>
                <w:lang w:val="en-GB"/>
              </w:rPr>
            </w:pPr>
            <w:r w:rsidRPr="006903E9">
              <w:rPr>
                <w:rFonts w:asciiTheme="minorHAnsi" w:hAnsiTheme="minorHAnsi" w:cstheme="minorHAnsi"/>
                <w:sz w:val="24"/>
                <w:lang w:val="en-GB"/>
              </w:rPr>
              <w:t>HC</w:t>
            </w:r>
          </w:p>
        </w:tc>
      </w:tr>
      <w:tr w:rsidR="00EC5384" w:rsidRPr="006903E9" w14:paraId="6B9B5DEF" w14:textId="77777777" w:rsidTr="001426BA">
        <w:trPr>
          <w:trHeight w:val="417"/>
        </w:trPr>
        <w:tc>
          <w:tcPr>
            <w:tcW w:w="1838" w:type="dxa"/>
            <w:vAlign w:val="center"/>
          </w:tcPr>
          <w:p w14:paraId="61FEF1B7" w14:textId="77777777" w:rsidR="00EC5384" w:rsidRPr="006903E9" w:rsidRDefault="00EC5384" w:rsidP="001426BA">
            <w:pPr>
              <w:pStyle w:val="TableParagraph"/>
              <w:tabs>
                <w:tab w:val="left" w:pos="1161"/>
              </w:tabs>
              <w:ind w:left="0"/>
              <w:rPr>
                <w:rFonts w:asciiTheme="minorHAnsi" w:hAnsiTheme="minorHAnsi" w:cstheme="minorHAnsi"/>
                <w:sz w:val="24"/>
                <w:lang w:val="en-GB"/>
              </w:rPr>
            </w:pPr>
            <w:r w:rsidRPr="006903E9">
              <w:rPr>
                <w:rFonts w:asciiTheme="minorHAnsi" w:hAnsiTheme="minorHAnsi" w:cstheme="minorHAnsi"/>
                <w:sz w:val="24"/>
                <w:lang w:val="en-GB"/>
              </w:rPr>
              <w:t>Location:</w:t>
            </w:r>
          </w:p>
        </w:tc>
        <w:tc>
          <w:tcPr>
            <w:tcW w:w="3565" w:type="dxa"/>
            <w:vAlign w:val="center"/>
          </w:tcPr>
          <w:p w14:paraId="0C8BD5F2" w14:textId="594C728E" w:rsidR="00EC5384" w:rsidRPr="006903E9" w:rsidRDefault="0003044C" w:rsidP="001426BA">
            <w:pPr>
              <w:pStyle w:val="TableParagraph"/>
              <w:ind w:left="0"/>
              <w:rPr>
                <w:rFonts w:asciiTheme="minorHAnsi" w:hAnsiTheme="minorHAnsi" w:cstheme="minorHAnsi"/>
                <w:sz w:val="24"/>
                <w:lang w:val="en-GB"/>
              </w:rPr>
            </w:pPr>
            <w:r w:rsidRPr="006903E9">
              <w:rPr>
                <w:rFonts w:asciiTheme="minorHAnsi" w:hAnsiTheme="minorHAnsi" w:cstheme="minorHAnsi"/>
                <w:color w:val="000000" w:themeColor="text1"/>
                <w:sz w:val="24"/>
                <w:lang w:val="en-GB"/>
              </w:rPr>
              <w:t>Hereford</w:t>
            </w:r>
          </w:p>
        </w:tc>
      </w:tr>
      <w:tr w:rsidR="00EC5384" w:rsidRPr="006903E9" w14:paraId="4BBF448F" w14:textId="77777777" w:rsidTr="001426BA">
        <w:trPr>
          <w:trHeight w:val="405"/>
        </w:trPr>
        <w:tc>
          <w:tcPr>
            <w:tcW w:w="1838" w:type="dxa"/>
            <w:vAlign w:val="center"/>
          </w:tcPr>
          <w:p w14:paraId="426F7C6E" w14:textId="77B5A3B7" w:rsidR="00EC5384" w:rsidRPr="006903E9" w:rsidRDefault="00EC5384" w:rsidP="001426BA">
            <w:pPr>
              <w:pStyle w:val="TableParagraph"/>
              <w:tabs>
                <w:tab w:val="left" w:pos="1161"/>
              </w:tabs>
              <w:spacing w:line="256" w:lineRule="exact"/>
              <w:ind w:left="0"/>
              <w:rPr>
                <w:rFonts w:asciiTheme="minorHAnsi" w:hAnsiTheme="minorHAnsi" w:cstheme="minorHAnsi"/>
                <w:color w:val="000000" w:themeColor="text1"/>
                <w:sz w:val="24"/>
                <w:lang w:val="en-GB"/>
              </w:rPr>
            </w:pPr>
            <w:r w:rsidRPr="006903E9">
              <w:rPr>
                <w:rFonts w:asciiTheme="minorHAnsi" w:hAnsiTheme="minorHAnsi" w:cstheme="minorHAnsi"/>
                <w:color w:val="000000" w:themeColor="text1"/>
                <w:sz w:val="24"/>
                <w:lang w:val="en-GB"/>
              </w:rPr>
              <w:t xml:space="preserve">Responsible </w:t>
            </w:r>
            <w:r w:rsidR="001426BA" w:rsidRPr="006903E9">
              <w:rPr>
                <w:rFonts w:asciiTheme="minorHAnsi" w:hAnsiTheme="minorHAnsi" w:cstheme="minorHAnsi"/>
                <w:color w:val="000000" w:themeColor="text1"/>
                <w:sz w:val="24"/>
                <w:lang w:val="en-GB"/>
              </w:rPr>
              <w:t>t</w:t>
            </w:r>
            <w:r w:rsidRPr="006903E9">
              <w:rPr>
                <w:rFonts w:asciiTheme="minorHAnsi" w:hAnsiTheme="minorHAnsi" w:cstheme="minorHAnsi"/>
                <w:color w:val="000000" w:themeColor="text1"/>
                <w:sz w:val="24"/>
                <w:lang w:val="en-GB"/>
              </w:rPr>
              <w:t>o:</w:t>
            </w:r>
          </w:p>
        </w:tc>
        <w:tc>
          <w:tcPr>
            <w:tcW w:w="3565" w:type="dxa"/>
            <w:vAlign w:val="center"/>
          </w:tcPr>
          <w:p w14:paraId="4A05634C" w14:textId="70FAAD10" w:rsidR="00EC5384" w:rsidRPr="006903E9" w:rsidRDefault="001426BA" w:rsidP="001426BA">
            <w:pPr>
              <w:pStyle w:val="TableParagraph"/>
              <w:spacing w:line="256" w:lineRule="exact"/>
              <w:ind w:left="0"/>
              <w:rPr>
                <w:rFonts w:asciiTheme="minorHAnsi" w:hAnsiTheme="minorHAnsi" w:cstheme="minorHAnsi"/>
                <w:color w:val="000000" w:themeColor="text1"/>
                <w:sz w:val="24"/>
                <w:lang w:val="en-GB"/>
              </w:rPr>
            </w:pPr>
            <w:r w:rsidRPr="006903E9">
              <w:rPr>
                <w:rFonts w:asciiTheme="minorHAnsi" w:hAnsiTheme="minorHAnsi" w:cstheme="minorHAnsi"/>
                <w:color w:val="000000" w:themeColor="text1"/>
                <w:sz w:val="24"/>
                <w:lang w:val="en-GB"/>
              </w:rPr>
              <w:t>Experts at Hand Programme Lead</w:t>
            </w:r>
          </w:p>
        </w:tc>
      </w:tr>
    </w:tbl>
    <w:p w14:paraId="03B5F5A6" w14:textId="77777777" w:rsidR="00EC5384" w:rsidRPr="006903E9" w:rsidRDefault="00CC05FF" w:rsidP="001426BA">
      <w:pPr>
        <w:pStyle w:val="Heading1"/>
        <w:spacing w:before="84"/>
        <w:ind w:left="0" w:right="731" w:firstLine="720"/>
        <w:jc w:val="both"/>
        <w:rPr>
          <w:rFonts w:asciiTheme="minorHAnsi" w:hAnsiTheme="minorHAnsi" w:cstheme="minorHAnsi"/>
          <w:color w:val="000000" w:themeColor="text1"/>
          <w:lang w:val="en-GB"/>
        </w:rPr>
      </w:pPr>
      <w:r w:rsidRPr="006903E9">
        <w:rPr>
          <w:rFonts w:asciiTheme="minorHAnsi" w:hAnsiTheme="minorHAnsi" w:cstheme="minorHAnsi"/>
          <w:color w:val="000000" w:themeColor="text1"/>
          <w:lang w:val="en-GB"/>
        </w:rPr>
        <w:t>Job</w:t>
      </w:r>
      <w:r w:rsidRPr="006903E9">
        <w:rPr>
          <w:rFonts w:asciiTheme="minorHAnsi" w:hAnsiTheme="minorHAnsi" w:cstheme="minorHAnsi"/>
          <w:color w:val="000000" w:themeColor="text1"/>
          <w:spacing w:val="-4"/>
          <w:lang w:val="en-GB"/>
        </w:rPr>
        <w:t xml:space="preserve"> </w:t>
      </w:r>
      <w:r w:rsidRPr="006903E9">
        <w:rPr>
          <w:rFonts w:asciiTheme="minorHAnsi" w:hAnsiTheme="minorHAnsi" w:cstheme="minorHAnsi"/>
          <w:color w:val="000000" w:themeColor="text1"/>
          <w:lang w:val="en-GB"/>
        </w:rPr>
        <w:t>Description</w:t>
      </w:r>
    </w:p>
    <w:p w14:paraId="7282CB90" w14:textId="31EDA887" w:rsidR="0003044C" w:rsidRPr="006903E9" w:rsidRDefault="001426BA" w:rsidP="001426BA">
      <w:pPr>
        <w:pStyle w:val="Heading1"/>
        <w:spacing w:before="84"/>
        <w:ind w:left="0" w:right="731" w:firstLine="720"/>
        <w:jc w:val="both"/>
        <w:rPr>
          <w:rFonts w:asciiTheme="minorHAnsi" w:hAnsiTheme="minorHAnsi" w:cstheme="minorHAnsi"/>
          <w:b w:val="0"/>
          <w:color w:val="000000" w:themeColor="text1"/>
          <w:sz w:val="36"/>
          <w:lang w:val="en-GB"/>
        </w:rPr>
      </w:pPr>
      <w:r w:rsidRPr="006903E9">
        <w:rPr>
          <w:rFonts w:asciiTheme="minorHAnsi" w:hAnsiTheme="minorHAnsi" w:cstheme="minorHAnsi"/>
          <w:color w:val="000000" w:themeColor="text1"/>
          <w:sz w:val="36"/>
          <w:lang w:val="en-GB"/>
        </w:rPr>
        <w:t>Experts at Hand Coordinator</w:t>
      </w:r>
    </w:p>
    <w:p w14:paraId="1F0FF2A8" w14:textId="36988376" w:rsidR="0003044C" w:rsidRPr="006903E9" w:rsidRDefault="001426BA" w:rsidP="001426BA">
      <w:pPr>
        <w:spacing w:before="195"/>
        <w:ind w:right="731" w:firstLine="720"/>
        <w:rPr>
          <w:rFonts w:asciiTheme="minorHAnsi" w:hAnsiTheme="minorHAnsi" w:cstheme="minorHAnsi"/>
          <w:b/>
          <w:color w:val="000000" w:themeColor="text1"/>
          <w:sz w:val="24"/>
          <w:szCs w:val="16"/>
          <w:lang w:val="en-GB"/>
        </w:rPr>
      </w:pPr>
      <w:r w:rsidRPr="006903E9">
        <w:rPr>
          <w:rFonts w:asciiTheme="minorHAnsi" w:hAnsiTheme="minorHAnsi" w:cstheme="minorHAnsi"/>
          <w:b/>
          <w:color w:val="000000" w:themeColor="text1"/>
          <w:sz w:val="24"/>
          <w:szCs w:val="16"/>
          <w:lang w:val="en-GB"/>
        </w:rPr>
        <w:t>Additional Needs Service</w:t>
      </w:r>
    </w:p>
    <w:p w14:paraId="067D45FF" w14:textId="77777777" w:rsidR="001A40FE" w:rsidRPr="006903E9" w:rsidRDefault="00BB711C" w:rsidP="001426BA">
      <w:pPr>
        <w:pStyle w:val="BodyText"/>
        <w:tabs>
          <w:tab w:val="left" w:pos="1870"/>
        </w:tabs>
        <w:spacing w:before="3"/>
        <w:ind w:right="731"/>
        <w:rPr>
          <w:rFonts w:asciiTheme="minorHAnsi" w:hAnsiTheme="minorHAnsi" w:cstheme="minorHAnsi"/>
          <w:b/>
          <w:color w:val="FF0000"/>
          <w:sz w:val="23"/>
          <w:lang w:val="en-GB"/>
        </w:rPr>
      </w:pPr>
      <w:r w:rsidRPr="006903E9">
        <w:rPr>
          <w:rFonts w:asciiTheme="minorHAnsi" w:hAnsiTheme="minorHAnsi" w:cstheme="minorHAnsi"/>
          <w:b/>
          <w:color w:val="FF0000"/>
          <w:sz w:val="23"/>
          <w:lang w:val="en-GB"/>
        </w:rPr>
        <w:tab/>
      </w:r>
    </w:p>
    <w:p w14:paraId="0EF3083A" w14:textId="77777777" w:rsidR="001A40FE" w:rsidRPr="006903E9" w:rsidRDefault="001A40FE" w:rsidP="001426BA">
      <w:pPr>
        <w:pStyle w:val="BodyText"/>
        <w:ind w:left="567" w:right="731"/>
        <w:rPr>
          <w:rFonts w:asciiTheme="minorHAnsi" w:hAnsiTheme="minorHAnsi" w:cstheme="minorHAnsi"/>
          <w:b/>
          <w:sz w:val="20"/>
          <w:lang w:val="en-GB"/>
        </w:rPr>
      </w:pPr>
    </w:p>
    <w:p w14:paraId="1C8F6294" w14:textId="77777777" w:rsidR="001A40FE" w:rsidRPr="006903E9" w:rsidRDefault="001A40FE" w:rsidP="001426BA">
      <w:pPr>
        <w:pStyle w:val="BodyText"/>
        <w:spacing w:before="3"/>
        <w:ind w:right="731"/>
        <w:rPr>
          <w:rFonts w:asciiTheme="minorHAnsi" w:hAnsiTheme="minorHAnsi" w:cstheme="minorHAnsi"/>
          <w:b/>
          <w:sz w:val="20"/>
          <w:lang w:val="en-GB"/>
        </w:rPr>
      </w:pPr>
    </w:p>
    <w:p w14:paraId="43C58282" w14:textId="77777777" w:rsidR="001A40FE" w:rsidRPr="006903E9" w:rsidRDefault="00CC05FF" w:rsidP="001426BA">
      <w:pPr>
        <w:ind w:left="709"/>
        <w:rPr>
          <w:b/>
          <w:bCs/>
          <w:sz w:val="32"/>
          <w:szCs w:val="32"/>
          <w:lang w:val="en-GB"/>
        </w:rPr>
      </w:pPr>
      <w:r w:rsidRPr="006903E9">
        <w:rPr>
          <w:b/>
          <w:bCs/>
          <w:sz w:val="32"/>
          <w:szCs w:val="32"/>
          <w:lang w:val="en-GB"/>
        </w:rPr>
        <w:t>Main purpose of the role</w:t>
      </w:r>
    </w:p>
    <w:p w14:paraId="0B2C9EA7" w14:textId="77777777" w:rsidR="00D41F02" w:rsidRPr="006903E9" w:rsidRDefault="00D41F02" w:rsidP="001426BA">
      <w:pPr>
        <w:pStyle w:val="Heading2"/>
        <w:ind w:right="731"/>
        <w:rPr>
          <w:rFonts w:asciiTheme="minorHAnsi" w:hAnsiTheme="minorHAnsi" w:cstheme="minorHAnsi"/>
          <w:lang w:val="en-GB"/>
        </w:rPr>
      </w:pPr>
    </w:p>
    <w:p w14:paraId="31E8E5D4" w14:textId="77777777" w:rsidR="001426BA" w:rsidRPr="006903E9" w:rsidRDefault="001426BA" w:rsidP="001426BA">
      <w:pPr>
        <w:ind w:left="902" w:right="731"/>
        <w:jc w:val="both"/>
        <w:rPr>
          <w:rFonts w:asciiTheme="minorHAnsi" w:hAnsiTheme="minorHAnsi" w:cstheme="minorHAnsi"/>
          <w:sz w:val="24"/>
          <w:szCs w:val="24"/>
          <w:lang w:val="en-GB"/>
        </w:rPr>
      </w:pPr>
      <w:r w:rsidRPr="006903E9">
        <w:rPr>
          <w:rFonts w:asciiTheme="minorHAnsi" w:hAnsiTheme="minorHAnsi" w:cstheme="minorHAnsi"/>
          <w:sz w:val="24"/>
          <w:szCs w:val="24"/>
          <w:lang w:val="en-GB"/>
        </w:rPr>
        <w:t xml:space="preserve">The Experts at Hand Access and Co-ordination Officer will act as the first point of contact for schools and settings seeking support through the Experts at Hand offer. The post holder will provide a clear route into the service by receiving, recording, triaging and tracking requests for support, and by linking schools with the most appropriate specialist team or pathway. </w:t>
      </w:r>
    </w:p>
    <w:p w14:paraId="4EC5C297" w14:textId="77777777" w:rsidR="001426BA" w:rsidRPr="006903E9" w:rsidRDefault="001426BA" w:rsidP="001426BA">
      <w:pPr>
        <w:ind w:left="902" w:right="1157"/>
        <w:jc w:val="both"/>
        <w:rPr>
          <w:rFonts w:asciiTheme="minorHAnsi" w:hAnsiTheme="minorHAnsi" w:cstheme="minorHAnsi"/>
          <w:sz w:val="24"/>
          <w:szCs w:val="24"/>
          <w:lang w:val="en-GB"/>
        </w:rPr>
      </w:pPr>
      <w:r w:rsidRPr="006903E9">
        <w:rPr>
          <w:rFonts w:asciiTheme="minorHAnsi" w:hAnsiTheme="minorHAnsi" w:cstheme="minorHAnsi"/>
          <w:sz w:val="24"/>
          <w:szCs w:val="24"/>
          <w:lang w:val="en-GB"/>
        </w:rPr>
        <w:t xml:space="preserve"> </w:t>
      </w:r>
    </w:p>
    <w:p w14:paraId="2A6ECE08" w14:textId="40247D60" w:rsidR="0003044C" w:rsidRPr="006903E9" w:rsidRDefault="001426BA" w:rsidP="001426BA">
      <w:pPr>
        <w:ind w:left="902" w:right="731"/>
        <w:jc w:val="both"/>
        <w:rPr>
          <w:rFonts w:asciiTheme="minorHAnsi" w:hAnsiTheme="minorHAnsi" w:cstheme="minorHAnsi"/>
          <w:sz w:val="24"/>
          <w:szCs w:val="24"/>
          <w:lang w:val="en-GB"/>
        </w:rPr>
      </w:pPr>
      <w:r w:rsidRPr="006903E9">
        <w:rPr>
          <w:rFonts w:asciiTheme="minorHAnsi" w:hAnsiTheme="minorHAnsi" w:cstheme="minorHAnsi"/>
          <w:sz w:val="24"/>
          <w:szCs w:val="24"/>
          <w:lang w:val="en-GB"/>
        </w:rPr>
        <w:t>The role is a co-ordination and navigation role. The post holder will not deliver support directly</w:t>
      </w:r>
      <w:r w:rsidRPr="006903E9">
        <w:rPr>
          <w:rFonts w:asciiTheme="minorHAnsi" w:hAnsiTheme="minorHAnsi" w:cstheme="minorHAnsi"/>
          <w:sz w:val="24"/>
          <w:szCs w:val="24"/>
          <w:lang w:val="en-GB"/>
        </w:rPr>
        <w:t xml:space="preserve"> to children or young people but will</w:t>
      </w:r>
      <w:r w:rsidRPr="006903E9">
        <w:rPr>
          <w:rFonts w:asciiTheme="minorHAnsi" w:hAnsiTheme="minorHAnsi" w:cstheme="minorHAnsi"/>
          <w:sz w:val="24"/>
          <w:szCs w:val="24"/>
          <w:lang w:val="en-GB"/>
        </w:rPr>
        <w:t xml:space="preserve"> act as the conduit between schools and the Experts at Hand service, supporting timely communication, effective information sharing and clear follow-up.</w:t>
      </w:r>
    </w:p>
    <w:p w14:paraId="5FC76C9C" w14:textId="77777777" w:rsidR="001426BA" w:rsidRPr="006903E9" w:rsidRDefault="001426BA" w:rsidP="001426BA">
      <w:pPr>
        <w:ind w:left="902" w:right="731"/>
        <w:jc w:val="both"/>
        <w:rPr>
          <w:rFonts w:asciiTheme="minorHAnsi" w:hAnsiTheme="minorHAnsi" w:cstheme="minorHAnsi"/>
          <w:sz w:val="24"/>
          <w:szCs w:val="24"/>
          <w:lang w:val="en-GB"/>
        </w:rPr>
      </w:pPr>
    </w:p>
    <w:p w14:paraId="5B18670B" w14:textId="56AFCD46" w:rsidR="001426BA" w:rsidRPr="006903E9" w:rsidRDefault="001426BA" w:rsidP="001426BA">
      <w:pPr>
        <w:ind w:left="902" w:right="731"/>
        <w:jc w:val="both"/>
        <w:rPr>
          <w:rFonts w:asciiTheme="minorHAnsi" w:hAnsiTheme="minorHAnsi" w:cstheme="minorHAnsi"/>
          <w:sz w:val="24"/>
          <w:szCs w:val="24"/>
          <w:lang w:val="en-GB"/>
        </w:rPr>
      </w:pPr>
      <w:r w:rsidRPr="006903E9">
        <w:rPr>
          <w:rFonts w:asciiTheme="minorHAnsi" w:hAnsiTheme="minorHAnsi" w:cstheme="minorHAnsi"/>
          <w:sz w:val="24"/>
          <w:szCs w:val="24"/>
          <w:lang w:val="en-GB"/>
        </w:rPr>
        <w:t>The post holder will maintain close functional links with the Educational Psychology Team, Speech and Language Therapy Team and Occupational Therapy Team, as well as wider SEND and inclusion services. They will support the day-to-day operation of the offer, maintain accurate records and contribute to monitoring, reporting and service improvement so that the offer remains accessible, responsive and focused on early support for children and young people. </w:t>
      </w:r>
    </w:p>
    <w:p w14:paraId="2D55777B" w14:textId="77777777" w:rsidR="001A40FE" w:rsidRPr="006903E9" w:rsidRDefault="001A40FE" w:rsidP="001426BA">
      <w:pPr>
        <w:pStyle w:val="BodyText"/>
        <w:spacing w:before="7" w:after="1"/>
        <w:ind w:right="731"/>
        <w:rPr>
          <w:rFonts w:asciiTheme="minorHAnsi" w:hAnsiTheme="minorHAnsi" w:cstheme="minorHAnsi"/>
          <w:sz w:val="26"/>
          <w:lang w:val="en-GB"/>
        </w:rPr>
      </w:pPr>
    </w:p>
    <w:tbl>
      <w:tblPr>
        <w:tblW w:w="0" w:type="auto"/>
        <w:tblInd w:w="84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Key Duties and Frequency of Task Table"/>
        <w:tblDescription w:val="This table demonstrates the Key Duties and Responsibilites for the role, then the frequency of this task being completed. "/>
      </w:tblPr>
      <w:tblGrid>
        <w:gridCol w:w="7938"/>
        <w:gridCol w:w="2571"/>
      </w:tblGrid>
      <w:tr w:rsidR="00831D2B" w:rsidRPr="006903E9" w14:paraId="581BF108" w14:textId="77777777" w:rsidTr="006903E9">
        <w:trPr>
          <w:trHeight w:val="423"/>
          <w:tblHeader/>
        </w:trPr>
        <w:tc>
          <w:tcPr>
            <w:tcW w:w="7938" w:type="dxa"/>
            <w:tcBorders>
              <w:top w:val="single" w:sz="4" w:space="0" w:color="auto"/>
              <w:left w:val="single" w:sz="4" w:space="0" w:color="auto"/>
              <w:bottom w:val="single" w:sz="4" w:space="0" w:color="auto"/>
              <w:right w:val="single" w:sz="4" w:space="0" w:color="auto"/>
            </w:tcBorders>
          </w:tcPr>
          <w:p w14:paraId="1293EF55" w14:textId="35D179D3" w:rsidR="00831D2B" w:rsidRPr="006903E9" w:rsidRDefault="00831D2B" w:rsidP="006903E9">
            <w:pPr>
              <w:pStyle w:val="Heading2"/>
              <w:spacing w:before="0"/>
              <w:ind w:left="107" w:right="135"/>
              <w:rPr>
                <w:rFonts w:asciiTheme="minorHAnsi" w:hAnsiTheme="minorHAnsi" w:cstheme="minorHAnsi"/>
                <w:lang w:val="en-GB"/>
              </w:rPr>
            </w:pPr>
            <w:r w:rsidRPr="006903E9">
              <w:rPr>
                <w:rFonts w:asciiTheme="minorHAnsi" w:hAnsiTheme="minorHAnsi" w:cstheme="minorHAnsi"/>
                <w:lang w:val="en-GB"/>
              </w:rPr>
              <w:t>Key Duties and Responsibilities</w:t>
            </w:r>
          </w:p>
        </w:tc>
        <w:tc>
          <w:tcPr>
            <w:tcW w:w="2571" w:type="dxa"/>
            <w:tcBorders>
              <w:top w:val="single" w:sz="4" w:space="0" w:color="auto"/>
              <w:left w:val="single" w:sz="4" w:space="0" w:color="auto"/>
              <w:bottom w:val="single" w:sz="4" w:space="0" w:color="auto"/>
              <w:right w:val="single" w:sz="4" w:space="0" w:color="auto"/>
            </w:tcBorders>
          </w:tcPr>
          <w:p w14:paraId="50514048" w14:textId="77777777" w:rsidR="00831D2B" w:rsidRPr="006903E9" w:rsidRDefault="00831D2B" w:rsidP="006903E9">
            <w:pPr>
              <w:pStyle w:val="Heading2"/>
              <w:spacing w:before="0"/>
              <w:ind w:left="0" w:firstLine="142"/>
              <w:rPr>
                <w:rFonts w:asciiTheme="minorHAnsi" w:hAnsiTheme="minorHAnsi" w:cstheme="minorHAnsi"/>
                <w:lang w:val="en-GB"/>
              </w:rPr>
            </w:pPr>
            <w:r w:rsidRPr="006903E9">
              <w:rPr>
                <w:rFonts w:asciiTheme="minorHAnsi" w:hAnsiTheme="minorHAnsi" w:cstheme="minorHAnsi"/>
                <w:lang w:val="en-GB"/>
              </w:rPr>
              <w:t>Frequency of Task</w:t>
            </w:r>
          </w:p>
        </w:tc>
      </w:tr>
      <w:tr w:rsidR="00831D2B" w:rsidRPr="006903E9" w14:paraId="75E36ADC"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42FAA8CE" w14:textId="196759AC" w:rsidR="00831D2B" w:rsidRPr="006903E9" w:rsidRDefault="0096248A" w:rsidP="00F02EB9">
            <w:pPr>
              <w:ind w:left="107" w:right="135"/>
              <w:rPr>
                <w:rFonts w:asciiTheme="minorHAnsi" w:hAnsiTheme="minorHAnsi" w:cstheme="minorHAnsi"/>
                <w:lang w:val="en-GB"/>
              </w:rPr>
            </w:pPr>
            <w:r w:rsidRPr="006903E9">
              <w:rPr>
                <w:rFonts w:asciiTheme="minorHAnsi" w:hAnsiTheme="minorHAnsi" w:cstheme="minorHAnsi"/>
                <w:sz w:val="24"/>
                <w:szCs w:val="24"/>
                <w:lang w:val="en-GB"/>
              </w:rPr>
              <w:t>Act as the first point of contact for schools and settings requesting access to the Experts at Hand offer. </w:t>
            </w:r>
          </w:p>
        </w:tc>
        <w:tc>
          <w:tcPr>
            <w:tcW w:w="2571" w:type="dxa"/>
            <w:tcBorders>
              <w:top w:val="single" w:sz="4" w:space="0" w:color="auto"/>
              <w:left w:val="single" w:sz="4" w:space="0" w:color="auto"/>
              <w:bottom w:val="single" w:sz="4" w:space="0" w:color="auto"/>
              <w:right w:val="single" w:sz="4" w:space="0" w:color="auto"/>
            </w:tcBorders>
          </w:tcPr>
          <w:p w14:paraId="252ACC11" w14:textId="594CF2E4" w:rsidR="00831D2B" w:rsidRPr="006903E9" w:rsidRDefault="00860B8E" w:rsidP="001426BA">
            <w:pPr>
              <w:ind w:left="142" w:right="731"/>
              <w:rPr>
                <w:rFonts w:asciiTheme="minorHAnsi" w:hAnsiTheme="minorHAnsi" w:cstheme="minorHAnsi"/>
                <w:lang w:val="en-GB"/>
              </w:rPr>
            </w:pPr>
            <w:r>
              <w:rPr>
                <w:rFonts w:asciiTheme="minorHAnsi" w:hAnsiTheme="minorHAnsi" w:cstheme="minorHAnsi"/>
                <w:lang w:val="en-GB"/>
              </w:rPr>
              <w:t>Daily</w:t>
            </w:r>
            <w:r w:rsidR="00831D2B" w:rsidRPr="006903E9">
              <w:rPr>
                <w:rFonts w:asciiTheme="minorHAnsi" w:hAnsiTheme="minorHAnsi" w:cstheme="minorHAnsi"/>
                <w:lang w:val="en-GB"/>
              </w:rPr>
              <w:t xml:space="preserve"> </w:t>
            </w:r>
          </w:p>
        </w:tc>
      </w:tr>
      <w:tr w:rsidR="0003044C" w:rsidRPr="006903E9" w14:paraId="3F63F6E5"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30876D17" w14:textId="650CA422" w:rsidR="0003044C" w:rsidRPr="006903E9" w:rsidRDefault="0096248A" w:rsidP="00F02EB9">
            <w:pPr>
              <w:ind w:left="107" w:right="135"/>
              <w:rPr>
                <w:rFonts w:asciiTheme="minorHAnsi" w:hAnsiTheme="minorHAnsi" w:cstheme="minorHAnsi"/>
                <w:lang w:val="en-GB"/>
              </w:rPr>
            </w:pPr>
            <w:r w:rsidRPr="006903E9">
              <w:rPr>
                <w:rFonts w:asciiTheme="minorHAnsi" w:hAnsiTheme="minorHAnsi" w:cstheme="minorHAnsi"/>
                <w:sz w:val="24"/>
                <w:szCs w:val="24"/>
                <w:lang w:val="en-GB"/>
              </w:rPr>
              <w:t>Provide clear information about the purpose of the offer, access routes, likely next steps and expected timescales. </w:t>
            </w:r>
          </w:p>
        </w:tc>
        <w:tc>
          <w:tcPr>
            <w:tcW w:w="2571" w:type="dxa"/>
            <w:tcBorders>
              <w:top w:val="single" w:sz="4" w:space="0" w:color="auto"/>
              <w:left w:val="single" w:sz="4" w:space="0" w:color="auto"/>
              <w:bottom w:val="single" w:sz="4" w:space="0" w:color="auto"/>
              <w:right w:val="single" w:sz="4" w:space="0" w:color="auto"/>
            </w:tcBorders>
          </w:tcPr>
          <w:p w14:paraId="5670C5E0" w14:textId="73C97B0B" w:rsidR="0003044C" w:rsidRPr="006903E9" w:rsidRDefault="00860B8E" w:rsidP="001426BA">
            <w:pPr>
              <w:ind w:left="142" w:right="731"/>
              <w:rPr>
                <w:rFonts w:asciiTheme="minorHAnsi" w:hAnsiTheme="minorHAnsi" w:cstheme="minorHAnsi"/>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3B56E26E"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790384D5" w14:textId="0C86D881" w:rsidR="0003044C" w:rsidRPr="006903E9" w:rsidRDefault="0096248A" w:rsidP="00F02EB9">
            <w:pPr>
              <w:ind w:left="107" w:right="135"/>
              <w:rPr>
                <w:rFonts w:asciiTheme="minorHAnsi" w:hAnsiTheme="minorHAnsi" w:cstheme="minorHAnsi"/>
                <w:lang w:val="en-GB"/>
              </w:rPr>
            </w:pPr>
            <w:r w:rsidRPr="006903E9">
              <w:rPr>
                <w:rFonts w:asciiTheme="minorHAnsi" w:hAnsiTheme="minorHAnsi" w:cstheme="minorHAnsi"/>
                <w:sz w:val="24"/>
                <w:szCs w:val="24"/>
                <w:lang w:val="en-GB"/>
              </w:rPr>
              <w:t>Handle enquiries professionally and sensitively, including those involving confidential or sensitive information. </w:t>
            </w:r>
          </w:p>
        </w:tc>
        <w:tc>
          <w:tcPr>
            <w:tcW w:w="2571" w:type="dxa"/>
            <w:tcBorders>
              <w:top w:val="single" w:sz="4" w:space="0" w:color="auto"/>
              <w:left w:val="single" w:sz="4" w:space="0" w:color="auto"/>
              <w:bottom w:val="single" w:sz="4" w:space="0" w:color="auto"/>
              <w:right w:val="single" w:sz="4" w:space="0" w:color="auto"/>
            </w:tcBorders>
          </w:tcPr>
          <w:p w14:paraId="170BD0D3" w14:textId="0902E32D" w:rsidR="0003044C" w:rsidRPr="006903E9" w:rsidRDefault="00860B8E" w:rsidP="001426BA">
            <w:pPr>
              <w:ind w:left="142" w:right="731"/>
              <w:rPr>
                <w:rFonts w:asciiTheme="minorHAnsi" w:hAnsiTheme="minorHAnsi" w:cstheme="minorHAnsi"/>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59EDAF0E"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0F395D25" w14:textId="5B0814DF" w:rsidR="0003044C" w:rsidRPr="006903E9" w:rsidRDefault="0096248A" w:rsidP="00F02EB9">
            <w:pPr>
              <w:ind w:left="107" w:right="135"/>
              <w:rPr>
                <w:rFonts w:asciiTheme="minorHAnsi" w:hAnsiTheme="minorHAnsi" w:cstheme="minorHAnsi"/>
                <w:lang w:val="en-GB"/>
              </w:rPr>
            </w:pPr>
            <w:r w:rsidRPr="006903E9">
              <w:rPr>
                <w:rFonts w:asciiTheme="minorHAnsi" w:hAnsiTheme="minorHAnsi" w:cstheme="minorHAnsi"/>
                <w:sz w:val="24"/>
                <w:szCs w:val="24"/>
                <w:lang w:val="en-GB"/>
              </w:rPr>
              <w:t>Receive, acknowledge, log and track requests for Experts at Hand support using agreed systems and processes.</w:t>
            </w:r>
          </w:p>
        </w:tc>
        <w:tc>
          <w:tcPr>
            <w:tcW w:w="2571" w:type="dxa"/>
            <w:tcBorders>
              <w:top w:val="single" w:sz="4" w:space="0" w:color="auto"/>
              <w:left w:val="single" w:sz="4" w:space="0" w:color="auto"/>
              <w:bottom w:val="single" w:sz="4" w:space="0" w:color="auto"/>
              <w:right w:val="single" w:sz="4" w:space="0" w:color="auto"/>
            </w:tcBorders>
          </w:tcPr>
          <w:p w14:paraId="26B71D59" w14:textId="662B54D5" w:rsidR="0003044C" w:rsidRPr="006903E9" w:rsidRDefault="00860B8E" w:rsidP="001426BA">
            <w:pPr>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4281EE16"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0E61901E" w14:textId="25D82B84" w:rsidR="0003044C" w:rsidRPr="006903E9" w:rsidRDefault="0096248A" w:rsidP="00F02EB9">
            <w:pPr>
              <w:ind w:left="107" w:right="135"/>
              <w:rPr>
                <w:rFonts w:asciiTheme="minorHAnsi" w:hAnsiTheme="minorHAnsi" w:cstheme="minorHAnsi"/>
                <w:lang w:val="en-GB"/>
              </w:rPr>
            </w:pPr>
            <w:r w:rsidRPr="006903E9">
              <w:rPr>
                <w:rFonts w:asciiTheme="minorHAnsi" w:hAnsiTheme="minorHAnsi" w:cstheme="minorHAnsi"/>
                <w:sz w:val="24"/>
                <w:szCs w:val="24"/>
                <w:lang w:val="en-GB"/>
              </w:rPr>
              <w:t>Gather relevant information from schools to support triage and ensure requests are complete before they are considered by specialist colleagues.</w:t>
            </w:r>
          </w:p>
        </w:tc>
        <w:tc>
          <w:tcPr>
            <w:tcW w:w="2571" w:type="dxa"/>
            <w:tcBorders>
              <w:top w:val="single" w:sz="4" w:space="0" w:color="auto"/>
              <w:left w:val="single" w:sz="4" w:space="0" w:color="auto"/>
              <w:bottom w:val="single" w:sz="4" w:space="0" w:color="auto"/>
              <w:right w:val="single" w:sz="4" w:space="0" w:color="auto"/>
            </w:tcBorders>
          </w:tcPr>
          <w:p w14:paraId="4FE2952E" w14:textId="01211533" w:rsidR="0003044C" w:rsidRPr="006903E9" w:rsidRDefault="00860B8E" w:rsidP="001426BA">
            <w:pPr>
              <w:ind w:left="142" w:right="731"/>
              <w:rPr>
                <w:rFonts w:asciiTheme="minorHAnsi" w:hAnsiTheme="minorHAnsi" w:cstheme="minorHAnsi"/>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766888B0"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0D979CCF" w14:textId="6661F972" w:rsidR="0003044C" w:rsidRPr="006903E9" w:rsidRDefault="0096248A" w:rsidP="00F02EB9">
            <w:pPr>
              <w:tabs>
                <w:tab w:val="left" w:pos="6173"/>
              </w:tabs>
              <w:ind w:left="107" w:right="135"/>
              <w:rPr>
                <w:rFonts w:asciiTheme="minorHAnsi" w:hAnsiTheme="minorHAnsi" w:cstheme="minorHAnsi"/>
                <w:lang w:val="en-GB"/>
              </w:rPr>
            </w:pPr>
            <w:r w:rsidRPr="006903E9">
              <w:rPr>
                <w:rFonts w:asciiTheme="minorHAnsi" w:hAnsiTheme="minorHAnsi" w:cstheme="minorHAnsi"/>
                <w:bCs/>
                <w:sz w:val="24"/>
                <w:szCs w:val="24"/>
                <w:lang w:val="en-GB"/>
              </w:rPr>
              <w:t xml:space="preserve">Co-ordinate triage arrangements and direct requests to the appropriate pathway or professional group, including educational psychology, speech and </w:t>
            </w:r>
            <w:r w:rsidRPr="006903E9">
              <w:rPr>
                <w:rFonts w:asciiTheme="minorHAnsi" w:hAnsiTheme="minorHAnsi" w:cstheme="minorHAnsi"/>
                <w:bCs/>
                <w:sz w:val="24"/>
                <w:szCs w:val="24"/>
                <w:lang w:val="en-GB"/>
              </w:rPr>
              <w:lastRenderedPageBreak/>
              <w:t>language therapy, occupational therapy or specialist teaching support.</w:t>
            </w:r>
          </w:p>
        </w:tc>
        <w:tc>
          <w:tcPr>
            <w:tcW w:w="2571" w:type="dxa"/>
            <w:tcBorders>
              <w:top w:val="single" w:sz="4" w:space="0" w:color="auto"/>
              <w:left w:val="single" w:sz="4" w:space="0" w:color="auto"/>
              <w:bottom w:val="single" w:sz="4" w:space="0" w:color="auto"/>
              <w:right w:val="single" w:sz="4" w:space="0" w:color="auto"/>
            </w:tcBorders>
          </w:tcPr>
          <w:p w14:paraId="0C676A5F" w14:textId="71DE82D1" w:rsidR="0003044C" w:rsidRPr="006903E9" w:rsidRDefault="00860B8E" w:rsidP="001426BA">
            <w:pPr>
              <w:ind w:left="142" w:right="731"/>
              <w:rPr>
                <w:rFonts w:asciiTheme="minorHAnsi" w:hAnsiTheme="minorHAnsi" w:cstheme="minorHAnsi"/>
                <w:lang w:val="en-GB"/>
              </w:rPr>
            </w:pPr>
            <w:r>
              <w:rPr>
                <w:rFonts w:asciiTheme="minorHAnsi" w:hAnsiTheme="minorHAnsi" w:cstheme="minorHAnsi"/>
                <w:lang w:val="en-GB"/>
              </w:rPr>
              <w:lastRenderedPageBreak/>
              <w:t>Daily</w:t>
            </w:r>
            <w:r w:rsidR="0003044C" w:rsidRPr="006903E9">
              <w:rPr>
                <w:rFonts w:asciiTheme="minorHAnsi" w:hAnsiTheme="minorHAnsi" w:cstheme="minorHAnsi"/>
                <w:lang w:val="en-GB"/>
              </w:rPr>
              <w:t xml:space="preserve"> </w:t>
            </w:r>
          </w:p>
        </w:tc>
      </w:tr>
      <w:tr w:rsidR="0003044C" w:rsidRPr="006903E9" w14:paraId="7621EAD9"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2350C166" w14:textId="58782789" w:rsidR="0003044C" w:rsidRPr="006903E9" w:rsidRDefault="0096248A" w:rsidP="00F02EB9">
            <w:pPr>
              <w:ind w:left="107" w:right="135"/>
              <w:rPr>
                <w:rFonts w:asciiTheme="minorHAnsi" w:hAnsiTheme="minorHAnsi" w:cstheme="minorHAnsi"/>
                <w:color w:val="404040"/>
                <w:lang w:val="en-GB"/>
              </w:rPr>
            </w:pPr>
            <w:r w:rsidRPr="006903E9">
              <w:rPr>
                <w:rFonts w:asciiTheme="minorHAnsi" w:hAnsiTheme="minorHAnsi" w:cstheme="minorHAnsi"/>
                <w:iCs/>
                <w:sz w:val="24"/>
                <w:szCs w:val="24"/>
                <w:lang w:val="en-GB"/>
              </w:rPr>
              <w:t>Ensure decisions, actions and outcomes are recorded clearly and consistently.</w:t>
            </w:r>
          </w:p>
        </w:tc>
        <w:tc>
          <w:tcPr>
            <w:tcW w:w="2571" w:type="dxa"/>
            <w:tcBorders>
              <w:top w:val="single" w:sz="4" w:space="0" w:color="auto"/>
              <w:left w:val="single" w:sz="4" w:space="0" w:color="auto"/>
              <w:bottom w:val="single" w:sz="4" w:space="0" w:color="auto"/>
              <w:right w:val="single" w:sz="4" w:space="0" w:color="auto"/>
            </w:tcBorders>
          </w:tcPr>
          <w:p w14:paraId="6C182A76" w14:textId="38E62CAB" w:rsidR="0003044C" w:rsidRPr="006903E9" w:rsidRDefault="00860B8E" w:rsidP="001426BA">
            <w:pPr>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2147DFFF"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0E3B7BF3" w14:textId="31175D72" w:rsidR="0003044C" w:rsidRPr="006903E9" w:rsidRDefault="0096248A" w:rsidP="00F02EB9">
            <w:pPr>
              <w:ind w:left="107" w:right="135"/>
              <w:rPr>
                <w:rFonts w:asciiTheme="minorHAnsi" w:hAnsiTheme="minorHAnsi" w:cstheme="minorHAnsi"/>
                <w:lang w:val="en-GB"/>
              </w:rPr>
            </w:pPr>
            <w:r w:rsidRPr="006903E9">
              <w:rPr>
                <w:rFonts w:asciiTheme="minorHAnsi" w:hAnsiTheme="minorHAnsi" w:cstheme="minorHAnsi"/>
                <w:iCs/>
                <w:sz w:val="24"/>
                <w:szCs w:val="24"/>
                <w:lang w:val="en-GB"/>
              </w:rPr>
              <w:t>Maintain close functional links with the Educational Psychology Team, Speech and Language Therapy Team and Occupational Therapy Team.</w:t>
            </w:r>
          </w:p>
        </w:tc>
        <w:tc>
          <w:tcPr>
            <w:tcW w:w="2571" w:type="dxa"/>
            <w:tcBorders>
              <w:top w:val="single" w:sz="4" w:space="0" w:color="auto"/>
              <w:left w:val="single" w:sz="4" w:space="0" w:color="auto"/>
              <w:bottom w:val="single" w:sz="4" w:space="0" w:color="auto"/>
              <w:right w:val="single" w:sz="4" w:space="0" w:color="auto"/>
            </w:tcBorders>
          </w:tcPr>
          <w:p w14:paraId="1B0EC929" w14:textId="1CD4E43F" w:rsidR="0003044C" w:rsidRPr="006903E9" w:rsidRDefault="00860B8E" w:rsidP="001426BA">
            <w:pPr>
              <w:ind w:left="142" w:right="731"/>
              <w:rPr>
                <w:rFonts w:asciiTheme="minorHAnsi" w:hAnsiTheme="minorHAnsi" w:cstheme="minorHAnsi"/>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7E42BD8D"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5D68F2A8" w14:textId="6FBFB88F" w:rsidR="0003044C" w:rsidRPr="006903E9" w:rsidRDefault="0096248A"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Support effective communication between schools and specialist teams without undertaking specialist assessment, advice or intervention directly.</w:t>
            </w:r>
          </w:p>
        </w:tc>
        <w:tc>
          <w:tcPr>
            <w:tcW w:w="2571" w:type="dxa"/>
            <w:tcBorders>
              <w:top w:val="single" w:sz="4" w:space="0" w:color="auto"/>
              <w:left w:val="single" w:sz="4" w:space="0" w:color="auto"/>
              <w:bottom w:val="single" w:sz="4" w:space="0" w:color="auto"/>
              <w:right w:val="single" w:sz="4" w:space="0" w:color="auto"/>
            </w:tcBorders>
          </w:tcPr>
          <w:p w14:paraId="1E31F9A4" w14:textId="2AFDEB29"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59EBDBAB" w14:textId="77777777" w:rsidTr="006903E9">
        <w:trPr>
          <w:trHeight w:val="617"/>
        </w:trPr>
        <w:tc>
          <w:tcPr>
            <w:tcW w:w="7938" w:type="dxa"/>
            <w:tcBorders>
              <w:top w:val="single" w:sz="4" w:space="0" w:color="auto"/>
              <w:left w:val="single" w:sz="4" w:space="0" w:color="auto"/>
              <w:bottom w:val="single" w:sz="4" w:space="0" w:color="auto"/>
              <w:right w:val="single" w:sz="4" w:space="0" w:color="auto"/>
            </w:tcBorders>
          </w:tcPr>
          <w:p w14:paraId="616EB42B" w14:textId="3B0BB0D4" w:rsidR="0003044C" w:rsidRPr="006903E9" w:rsidRDefault="00F02EB9" w:rsidP="00F02EB9">
            <w:pPr>
              <w:ind w:left="107" w:right="135"/>
              <w:rPr>
                <w:rFonts w:asciiTheme="minorHAnsi" w:hAnsiTheme="minorHAnsi" w:cstheme="minorHAnsi"/>
                <w:lang w:val="en-GB"/>
              </w:rPr>
            </w:pPr>
            <w:r w:rsidRPr="006903E9">
              <w:rPr>
                <w:rFonts w:asciiTheme="minorHAnsi" w:hAnsiTheme="minorHAnsi" w:cstheme="minorHAnsi"/>
                <w:sz w:val="24"/>
                <w:szCs w:val="24"/>
                <w:lang w:val="en-GB"/>
              </w:rPr>
              <w:t xml:space="preserve">Monitor the progress of requests and follow up with schools and professionals where </w:t>
            </w:r>
            <w:proofErr w:type="gramStart"/>
            <w:r w:rsidRPr="006903E9">
              <w:rPr>
                <w:rFonts w:asciiTheme="minorHAnsi" w:hAnsiTheme="minorHAnsi" w:cstheme="minorHAnsi"/>
                <w:sz w:val="24"/>
                <w:szCs w:val="24"/>
                <w:lang w:val="en-GB"/>
              </w:rPr>
              <w:t>required</w:t>
            </w:r>
            <w:proofErr w:type="gramEnd"/>
            <w:r w:rsidRPr="006903E9">
              <w:rPr>
                <w:rFonts w:asciiTheme="minorHAnsi" w:hAnsiTheme="minorHAnsi" w:cstheme="minorHAnsi"/>
                <w:sz w:val="24"/>
                <w:szCs w:val="24"/>
                <w:lang w:val="en-GB"/>
              </w:rPr>
              <w:t xml:space="preserve"> to reduce avoidable delay or gaps in communication.</w:t>
            </w:r>
          </w:p>
        </w:tc>
        <w:tc>
          <w:tcPr>
            <w:tcW w:w="2571" w:type="dxa"/>
            <w:tcBorders>
              <w:top w:val="single" w:sz="4" w:space="0" w:color="auto"/>
              <w:left w:val="single" w:sz="4" w:space="0" w:color="auto"/>
              <w:bottom w:val="single" w:sz="4" w:space="0" w:color="auto"/>
              <w:right w:val="single" w:sz="4" w:space="0" w:color="auto"/>
            </w:tcBorders>
          </w:tcPr>
          <w:p w14:paraId="6F02CFD4" w14:textId="4CEDE602"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1BD64B39"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48571F70" w14:textId="59DFE4E2"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Keep schools informed of next steps and any further information required.</w:t>
            </w:r>
          </w:p>
        </w:tc>
        <w:tc>
          <w:tcPr>
            <w:tcW w:w="2571" w:type="dxa"/>
            <w:tcBorders>
              <w:top w:val="single" w:sz="4" w:space="0" w:color="auto"/>
              <w:left w:val="single" w:sz="4" w:space="0" w:color="auto"/>
              <w:bottom w:val="single" w:sz="4" w:space="0" w:color="auto"/>
              <w:right w:val="single" w:sz="4" w:space="0" w:color="auto"/>
            </w:tcBorders>
          </w:tcPr>
          <w:p w14:paraId="515DF03E" w14:textId="04D1BF9D"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258E50AE"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0710953D" w14:textId="3CE5DF55"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Maintain accurate service data, including levels of demand, types of support requested, response times, outcomes and emerging themes. </w:t>
            </w:r>
          </w:p>
        </w:tc>
        <w:tc>
          <w:tcPr>
            <w:tcW w:w="2571" w:type="dxa"/>
            <w:tcBorders>
              <w:top w:val="single" w:sz="4" w:space="0" w:color="auto"/>
              <w:left w:val="single" w:sz="4" w:space="0" w:color="auto"/>
              <w:bottom w:val="single" w:sz="4" w:space="0" w:color="auto"/>
              <w:right w:val="single" w:sz="4" w:space="0" w:color="auto"/>
            </w:tcBorders>
          </w:tcPr>
          <w:p w14:paraId="2239FC3C" w14:textId="79A91281"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50BA427C"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5FB9F69B" w14:textId="0BEB5B44"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Support preparation of management information, monitoring reports and updates for service leads.</w:t>
            </w:r>
          </w:p>
        </w:tc>
        <w:tc>
          <w:tcPr>
            <w:tcW w:w="2571" w:type="dxa"/>
            <w:tcBorders>
              <w:top w:val="single" w:sz="4" w:space="0" w:color="auto"/>
              <w:left w:val="single" w:sz="4" w:space="0" w:color="auto"/>
              <w:bottom w:val="single" w:sz="4" w:space="0" w:color="auto"/>
              <w:right w:val="single" w:sz="4" w:space="0" w:color="auto"/>
            </w:tcBorders>
          </w:tcPr>
          <w:p w14:paraId="7C367883" w14:textId="515DF955"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Monthly</w:t>
            </w:r>
          </w:p>
        </w:tc>
      </w:tr>
      <w:tr w:rsidR="0003044C" w:rsidRPr="006903E9" w14:paraId="7A22B5F9"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1495637E" w14:textId="053E5DE3"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Support publication and maintenance of clear school-facing information about the Experts at Hand offer, including guidance, forms, website content and communication updates.</w:t>
            </w:r>
          </w:p>
        </w:tc>
        <w:tc>
          <w:tcPr>
            <w:tcW w:w="2571" w:type="dxa"/>
            <w:tcBorders>
              <w:top w:val="single" w:sz="4" w:space="0" w:color="auto"/>
              <w:left w:val="single" w:sz="4" w:space="0" w:color="auto"/>
              <w:bottom w:val="single" w:sz="4" w:space="0" w:color="auto"/>
              <w:right w:val="single" w:sz="4" w:space="0" w:color="auto"/>
            </w:tcBorders>
          </w:tcPr>
          <w:p w14:paraId="4216A773" w14:textId="42828F8C"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Monthly</w:t>
            </w:r>
          </w:p>
        </w:tc>
      </w:tr>
      <w:tr w:rsidR="0003044C" w:rsidRPr="006903E9" w14:paraId="353BF1E5"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20AC1170" w14:textId="5CE9F226"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Assist with briefings, webinars, meetings or information sessions for schools and partners.</w:t>
            </w:r>
          </w:p>
        </w:tc>
        <w:tc>
          <w:tcPr>
            <w:tcW w:w="2571" w:type="dxa"/>
            <w:tcBorders>
              <w:top w:val="single" w:sz="4" w:space="0" w:color="auto"/>
              <w:left w:val="single" w:sz="4" w:space="0" w:color="auto"/>
              <w:bottom w:val="single" w:sz="4" w:space="0" w:color="auto"/>
              <w:right w:val="single" w:sz="4" w:space="0" w:color="auto"/>
            </w:tcBorders>
          </w:tcPr>
          <w:p w14:paraId="0425B275" w14:textId="2BE92E19"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 xml:space="preserve">Termly </w:t>
            </w:r>
          </w:p>
        </w:tc>
      </w:tr>
      <w:tr w:rsidR="0003044C" w:rsidRPr="006903E9" w14:paraId="0A4BA1BF"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57BBAB4B" w14:textId="5C5CA336"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bCs/>
                <w:sz w:val="24"/>
                <w:szCs w:val="24"/>
                <w:lang w:val="en-GB"/>
              </w:rPr>
              <w:t>Gather feedback from schools, settings and partners to support review and improvement of the access and co-ordination process. </w:t>
            </w:r>
          </w:p>
        </w:tc>
        <w:tc>
          <w:tcPr>
            <w:tcW w:w="2571" w:type="dxa"/>
            <w:tcBorders>
              <w:top w:val="single" w:sz="4" w:space="0" w:color="auto"/>
              <w:left w:val="single" w:sz="4" w:space="0" w:color="auto"/>
              <w:bottom w:val="single" w:sz="4" w:space="0" w:color="auto"/>
              <w:right w:val="single" w:sz="4" w:space="0" w:color="auto"/>
            </w:tcBorders>
          </w:tcPr>
          <w:p w14:paraId="55A73290" w14:textId="585CD638"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Monthly</w:t>
            </w:r>
          </w:p>
        </w:tc>
      </w:tr>
      <w:tr w:rsidR="0003044C" w:rsidRPr="006903E9" w14:paraId="7AD2C650"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1288D14A" w14:textId="49485A63"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bCs/>
                <w:sz w:val="24"/>
                <w:szCs w:val="24"/>
                <w:lang w:val="en-GB"/>
              </w:rPr>
              <w:t>Identify recurring issues, barriers or gaps and suggest practical improvements.</w:t>
            </w:r>
          </w:p>
        </w:tc>
        <w:tc>
          <w:tcPr>
            <w:tcW w:w="2571" w:type="dxa"/>
            <w:tcBorders>
              <w:top w:val="single" w:sz="4" w:space="0" w:color="auto"/>
              <w:left w:val="single" w:sz="4" w:space="0" w:color="auto"/>
              <w:bottom w:val="single" w:sz="4" w:space="0" w:color="auto"/>
              <w:right w:val="single" w:sz="4" w:space="0" w:color="auto"/>
            </w:tcBorders>
          </w:tcPr>
          <w:p w14:paraId="25D1C080" w14:textId="0567841A"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437A87B3"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030EE6C6" w14:textId="7AE49EAA"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iCs/>
                <w:sz w:val="24"/>
                <w:szCs w:val="24"/>
                <w:lang w:val="en-GB"/>
              </w:rPr>
              <w:t>Work with managers and service leads to support quality assurance, governance and reporting arrangements for the Experts at Hand offer. </w:t>
            </w:r>
          </w:p>
        </w:tc>
        <w:tc>
          <w:tcPr>
            <w:tcW w:w="2571" w:type="dxa"/>
            <w:tcBorders>
              <w:top w:val="single" w:sz="4" w:space="0" w:color="auto"/>
              <w:left w:val="single" w:sz="4" w:space="0" w:color="auto"/>
              <w:bottom w:val="single" w:sz="4" w:space="0" w:color="auto"/>
              <w:right w:val="single" w:sz="4" w:space="0" w:color="auto"/>
            </w:tcBorders>
          </w:tcPr>
          <w:p w14:paraId="6DB7E935" w14:textId="0FBE11AC"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0E8A4245"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4EB4A8BB" w14:textId="118C749F"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Contribute to the development of templates, processes and standard operating arrangements.</w:t>
            </w:r>
          </w:p>
        </w:tc>
        <w:tc>
          <w:tcPr>
            <w:tcW w:w="2571" w:type="dxa"/>
            <w:tcBorders>
              <w:top w:val="single" w:sz="4" w:space="0" w:color="auto"/>
              <w:left w:val="single" w:sz="4" w:space="0" w:color="auto"/>
              <w:bottom w:val="single" w:sz="4" w:space="0" w:color="auto"/>
              <w:right w:val="single" w:sz="4" w:space="0" w:color="auto"/>
            </w:tcBorders>
          </w:tcPr>
          <w:p w14:paraId="03B9EB73" w14:textId="0F70946F"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27E46A6E"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691CF9FA" w14:textId="69FD6171"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Build and maintain positive working relationships with schools, settings, council colleagues, health partners and other stakeholders. </w:t>
            </w:r>
          </w:p>
        </w:tc>
        <w:tc>
          <w:tcPr>
            <w:tcW w:w="2571" w:type="dxa"/>
            <w:tcBorders>
              <w:top w:val="single" w:sz="4" w:space="0" w:color="auto"/>
              <w:left w:val="single" w:sz="4" w:space="0" w:color="auto"/>
              <w:bottom w:val="single" w:sz="4" w:space="0" w:color="auto"/>
              <w:right w:val="single" w:sz="4" w:space="0" w:color="auto"/>
            </w:tcBorders>
          </w:tcPr>
          <w:p w14:paraId="17AECC68" w14:textId="79950E12"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7DB663E1"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00D3BDBB" w14:textId="1E839CF9" w:rsidR="0003044C" w:rsidRPr="006903E9" w:rsidRDefault="00F02EB9" w:rsidP="00F02EB9">
            <w:pPr>
              <w:pStyle w:val="TableParagraph"/>
              <w:tabs>
                <w:tab w:val="left" w:pos="723"/>
              </w:tabs>
              <w:spacing w:line="239" w:lineRule="exact"/>
              <w:ind w:left="107" w:right="135"/>
              <w:rPr>
                <w:rFonts w:asciiTheme="minorHAnsi" w:hAnsiTheme="minorHAnsi" w:cstheme="minorHAnsi"/>
                <w:color w:val="404040"/>
                <w:lang w:val="en-GB"/>
              </w:rPr>
            </w:pPr>
            <w:r w:rsidRPr="006903E9">
              <w:rPr>
                <w:rFonts w:asciiTheme="minorHAnsi" w:hAnsiTheme="minorHAnsi" w:cstheme="minorHAnsi"/>
                <w:sz w:val="24"/>
                <w:szCs w:val="24"/>
                <w:lang w:val="en-GB"/>
              </w:rPr>
              <w:t>Work in a calm, organised, inclusive and solution-focused way, managing competing demands and deadlines. </w:t>
            </w:r>
          </w:p>
        </w:tc>
        <w:tc>
          <w:tcPr>
            <w:tcW w:w="2571" w:type="dxa"/>
            <w:tcBorders>
              <w:top w:val="single" w:sz="4" w:space="0" w:color="auto"/>
              <w:left w:val="single" w:sz="4" w:space="0" w:color="auto"/>
              <w:bottom w:val="single" w:sz="4" w:space="0" w:color="auto"/>
              <w:right w:val="single" w:sz="4" w:space="0" w:color="auto"/>
            </w:tcBorders>
          </w:tcPr>
          <w:p w14:paraId="56225226" w14:textId="3692FF30" w:rsidR="0003044C" w:rsidRPr="006903E9" w:rsidRDefault="00860B8E" w:rsidP="001426BA">
            <w:pPr>
              <w:pStyle w:val="TableParagraph"/>
              <w:tabs>
                <w:tab w:val="left" w:pos="723"/>
              </w:tabs>
              <w:spacing w:line="239" w:lineRule="exact"/>
              <w:ind w:left="142" w:right="731"/>
              <w:rPr>
                <w:rFonts w:asciiTheme="minorHAnsi" w:hAnsiTheme="minorHAnsi" w:cstheme="minorHAnsi"/>
                <w:color w:val="404040"/>
                <w:lang w:val="en-GB"/>
              </w:rPr>
            </w:pPr>
            <w:r>
              <w:rPr>
                <w:rFonts w:asciiTheme="minorHAnsi" w:hAnsiTheme="minorHAnsi" w:cstheme="minorHAnsi"/>
                <w:lang w:val="en-GB"/>
              </w:rPr>
              <w:t>Daily</w:t>
            </w:r>
            <w:r w:rsidR="0003044C" w:rsidRPr="006903E9">
              <w:rPr>
                <w:rFonts w:asciiTheme="minorHAnsi" w:hAnsiTheme="minorHAnsi" w:cstheme="minorHAnsi"/>
                <w:lang w:val="en-GB"/>
              </w:rPr>
              <w:t xml:space="preserve"> </w:t>
            </w:r>
          </w:p>
        </w:tc>
      </w:tr>
      <w:tr w:rsidR="0003044C" w:rsidRPr="006903E9" w14:paraId="05A2CD5C"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484EE993" w14:textId="2568D598" w:rsidR="0003044C" w:rsidRPr="006903E9" w:rsidRDefault="00F02EB9" w:rsidP="00F02EB9">
            <w:pPr>
              <w:pStyle w:val="TableParagraph"/>
              <w:tabs>
                <w:tab w:val="left" w:pos="723"/>
              </w:tabs>
              <w:spacing w:line="239" w:lineRule="exact"/>
              <w:ind w:left="107" w:right="135"/>
              <w:rPr>
                <w:rFonts w:asciiTheme="minorHAnsi" w:hAnsiTheme="minorHAnsi" w:cstheme="minorHAnsi"/>
                <w:sz w:val="24"/>
                <w:szCs w:val="24"/>
                <w:lang w:val="en-GB"/>
              </w:rPr>
            </w:pPr>
            <w:r w:rsidRPr="006903E9">
              <w:rPr>
                <w:rFonts w:asciiTheme="minorHAnsi" w:hAnsiTheme="minorHAnsi" w:cstheme="minorHAnsi"/>
                <w:sz w:val="24"/>
                <w:szCs w:val="24"/>
                <w:lang w:val="en-GB" w:eastAsia="en-GB" w:bidi="en-GB"/>
              </w:rPr>
              <w:t>Comply with council policies and procedures, including safeguarding, data protection, equality, health and safety and information governance.</w:t>
            </w:r>
          </w:p>
        </w:tc>
        <w:tc>
          <w:tcPr>
            <w:tcW w:w="2571" w:type="dxa"/>
            <w:tcBorders>
              <w:top w:val="single" w:sz="4" w:space="0" w:color="auto"/>
              <w:left w:val="single" w:sz="4" w:space="0" w:color="auto"/>
              <w:bottom w:val="single" w:sz="4" w:space="0" w:color="auto"/>
              <w:right w:val="single" w:sz="4" w:space="0" w:color="auto"/>
            </w:tcBorders>
          </w:tcPr>
          <w:p w14:paraId="166396F4" w14:textId="5D1F17F4" w:rsidR="0003044C" w:rsidRPr="006903E9" w:rsidRDefault="0003044C" w:rsidP="001426BA">
            <w:pPr>
              <w:pStyle w:val="TableParagraph"/>
              <w:tabs>
                <w:tab w:val="left" w:pos="723"/>
              </w:tabs>
              <w:spacing w:line="239" w:lineRule="exact"/>
              <w:ind w:left="142" w:right="731"/>
              <w:rPr>
                <w:rFonts w:asciiTheme="minorHAnsi" w:hAnsiTheme="minorHAnsi" w:cstheme="minorHAnsi"/>
                <w:lang w:val="en-GB"/>
              </w:rPr>
            </w:pPr>
            <w:r w:rsidRPr="006903E9">
              <w:rPr>
                <w:rFonts w:asciiTheme="minorHAnsi" w:hAnsiTheme="minorHAnsi" w:cstheme="minorHAnsi"/>
                <w:lang w:val="en-GB"/>
              </w:rPr>
              <w:t>Daily</w:t>
            </w:r>
          </w:p>
        </w:tc>
      </w:tr>
      <w:tr w:rsidR="0003044C" w:rsidRPr="006903E9" w14:paraId="6F737499" w14:textId="77777777" w:rsidTr="006903E9">
        <w:trPr>
          <w:trHeight w:val="20"/>
        </w:trPr>
        <w:tc>
          <w:tcPr>
            <w:tcW w:w="7938" w:type="dxa"/>
            <w:tcBorders>
              <w:top w:val="single" w:sz="4" w:space="0" w:color="auto"/>
              <w:left w:val="single" w:sz="4" w:space="0" w:color="auto"/>
              <w:bottom w:val="single" w:sz="4" w:space="0" w:color="auto"/>
              <w:right w:val="single" w:sz="4" w:space="0" w:color="auto"/>
            </w:tcBorders>
          </w:tcPr>
          <w:p w14:paraId="51ACF72C" w14:textId="63E11E39" w:rsidR="0003044C" w:rsidRPr="006903E9" w:rsidRDefault="00F02EB9" w:rsidP="00F02EB9">
            <w:pPr>
              <w:pStyle w:val="TableParagraph"/>
              <w:tabs>
                <w:tab w:val="left" w:pos="723"/>
              </w:tabs>
              <w:spacing w:line="239" w:lineRule="exact"/>
              <w:ind w:left="107" w:right="135"/>
              <w:rPr>
                <w:rFonts w:asciiTheme="minorHAnsi" w:hAnsiTheme="minorHAnsi" w:cstheme="minorHAnsi"/>
                <w:sz w:val="24"/>
                <w:szCs w:val="24"/>
                <w:lang w:val="en-GB"/>
              </w:rPr>
            </w:pPr>
            <w:r w:rsidRPr="006903E9">
              <w:rPr>
                <w:rFonts w:asciiTheme="minorHAnsi" w:hAnsiTheme="minorHAnsi" w:cstheme="minorHAnsi"/>
                <w:iCs/>
                <w:sz w:val="24"/>
                <w:szCs w:val="24"/>
                <w:lang w:val="en-GB"/>
              </w:rPr>
              <w:t>Undertake mandatory training and any other duties reasonably commensurate with the grade and purpose of the role.</w:t>
            </w:r>
          </w:p>
        </w:tc>
        <w:tc>
          <w:tcPr>
            <w:tcW w:w="2571" w:type="dxa"/>
            <w:tcBorders>
              <w:top w:val="single" w:sz="4" w:space="0" w:color="auto"/>
              <w:left w:val="single" w:sz="4" w:space="0" w:color="auto"/>
              <w:bottom w:val="single" w:sz="4" w:space="0" w:color="auto"/>
              <w:right w:val="single" w:sz="4" w:space="0" w:color="auto"/>
            </w:tcBorders>
          </w:tcPr>
          <w:p w14:paraId="73932806" w14:textId="6599920E" w:rsidR="0003044C" w:rsidRPr="006903E9" w:rsidRDefault="0003044C" w:rsidP="001426BA">
            <w:pPr>
              <w:pStyle w:val="TableParagraph"/>
              <w:tabs>
                <w:tab w:val="left" w:pos="723"/>
              </w:tabs>
              <w:spacing w:line="239" w:lineRule="exact"/>
              <w:ind w:left="142" w:right="731"/>
              <w:rPr>
                <w:rFonts w:asciiTheme="minorHAnsi" w:hAnsiTheme="minorHAnsi" w:cstheme="minorHAnsi"/>
                <w:lang w:val="en-GB"/>
              </w:rPr>
            </w:pPr>
            <w:r w:rsidRPr="006903E9">
              <w:rPr>
                <w:rFonts w:asciiTheme="minorHAnsi" w:hAnsiTheme="minorHAnsi" w:cstheme="minorHAnsi"/>
                <w:lang w:val="en-GB"/>
              </w:rPr>
              <w:t>As required</w:t>
            </w:r>
          </w:p>
        </w:tc>
      </w:tr>
    </w:tbl>
    <w:p w14:paraId="59229F81" w14:textId="77777777" w:rsidR="001A40FE" w:rsidRPr="006903E9" w:rsidRDefault="001A40FE" w:rsidP="001426BA">
      <w:pPr>
        <w:spacing w:line="237" w:lineRule="auto"/>
        <w:ind w:right="731"/>
        <w:rPr>
          <w:rFonts w:asciiTheme="minorHAnsi" w:hAnsiTheme="minorHAnsi" w:cstheme="minorHAnsi"/>
          <w:lang w:val="en-GB"/>
        </w:rPr>
        <w:sectPr w:rsidR="001A40FE" w:rsidRPr="006903E9" w:rsidSect="007C214D">
          <w:headerReference w:type="even" r:id="rId8"/>
          <w:headerReference w:type="default" r:id="rId9"/>
          <w:footerReference w:type="default" r:id="rId10"/>
          <w:headerReference w:type="first" r:id="rId11"/>
          <w:pgSz w:w="11930" w:h="16850"/>
          <w:pgMar w:top="1100" w:right="0" w:bottom="280" w:left="0" w:header="720" w:footer="0" w:gutter="0"/>
          <w:cols w:space="720"/>
          <w:docGrid w:linePitch="299"/>
        </w:sectPr>
      </w:pPr>
    </w:p>
    <w:p w14:paraId="204DFFF1" w14:textId="77777777" w:rsidR="001A40FE" w:rsidRPr="006903E9" w:rsidRDefault="00CC05FF" w:rsidP="001426BA">
      <w:pPr>
        <w:spacing w:before="55"/>
        <w:ind w:left="6011" w:right="731"/>
        <w:rPr>
          <w:rFonts w:asciiTheme="minorHAnsi" w:hAnsiTheme="minorHAnsi" w:cstheme="minorHAnsi"/>
          <w:b/>
          <w:sz w:val="48"/>
          <w:lang w:val="en-GB"/>
        </w:rPr>
      </w:pPr>
      <w:r w:rsidRPr="006903E9">
        <w:rPr>
          <w:rFonts w:asciiTheme="minorHAnsi" w:hAnsiTheme="minorHAnsi" w:cstheme="minorHAnsi"/>
          <w:b/>
          <w:color w:val="A6A6A6"/>
          <w:sz w:val="48"/>
          <w:lang w:val="en-GB"/>
        </w:rPr>
        <w:lastRenderedPageBreak/>
        <w:t>Person Specification</w:t>
      </w:r>
    </w:p>
    <w:p w14:paraId="6B607F7D" w14:textId="77777777" w:rsidR="001A40FE" w:rsidRPr="006903E9" w:rsidRDefault="001A40FE" w:rsidP="001426BA">
      <w:pPr>
        <w:pStyle w:val="BodyText"/>
        <w:ind w:right="731"/>
        <w:rPr>
          <w:rFonts w:asciiTheme="minorHAnsi" w:hAnsiTheme="minorHAnsi" w:cstheme="minorHAnsi"/>
          <w:b/>
          <w:sz w:val="20"/>
          <w:lang w:val="en-GB"/>
        </w:rPr>
      </w:pPr>
    </w:p>
    <w:p w14:paraId="7007CE6D" w14:textId="77777777" w:rsidR="001A40FE" w:rsidRPr="006903E9" w:rsidRDefault="001A40FE" w:rsidP="001426BA">
      <w:pPr>
        <w:pStyle w:val="BodyText"/>
        <w:spacing w:before="10"/>
        <w:ind w:right="731"/>
        <w:rPr>
          <w:rFonts w:asciiTheme="minorHAnsi" w:hAnsiTheme="minorHAnsi" w:cstheme="minorHAnsi"/>
          <w:b/>
          <w:sz w:val="15"/>
          <w:lang w:val="en-GB"/>
        </w:rPr>
      </w:pPr>
    </w:p>
    <w:tbl>
      <w:tblPr>
        <w:tblW w:w="0" w:type="auto"/>
        <w:tblInd w:w="846"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Caption w:val="Person Specification "/>
        <w:tblDescription w:val="This table lists the person specification related to the role, the requirements, whether that requirement is essential or desirable and how it's identified through the recruitment process, whether at Application (A) or Interview (I). "/>
      </w:tblPr>
      <w:tblGrid>
        <w:gridCol w:w="4589"/>
        <w:gridCol w:w="2280"/>
        <w:gridCol w:w="3044"/>
      </w:tblGrid>
      <w:tr w:rsidR="001A40FE" w:rsidRPr="006903E9" w14:paraId="3DD99EC5" w14:textId="77777777" w:rsidTr="006903E9">
        <w:trPr>
          <w:trHeight w:val="874"/>
          <w:tblHeader/>
        </w:trPr>
        <w:tc>
          <w:tcPr>
            <w:tcW w:w="4589" w:type="dxa"/>
            <w:shd w:val="clear" w:color="auto" w:fill="DBE4F0"/>
          </w:tcPr>
          <w:p w14:paraId="76871AB7" w14:textId="77777777" w:rsidR="001A40FE" w:rsidRPr="006903E9" w:rsidRDefault="00CC05FF" w:rsidP="006903E9">
            <w:pPr>
              <w:pStyle w:val="TableParagraph"/>
              <w:ind w:left="111" w:right="731"/>
              <w:rPr>
                <w:rFonts w:asciiTheme="minorHAnsi" w:hAnsiTheme="minorHAnsi" w:cstheme="minorHAnsi"/>
                <w:b/>
                <w:sz w:val="24"/>
                <w:lang w:val="en-GB"/>
              </w:rPr>
            </w:pPr>
            <w:r w:rsidRPr="006903E9">
              <w:rPr>
                <w:rFonts w:asciiTheme="minorHAnsi" w:hAnsiTheme="minorHAnsi" w:cstheme="minorHAnsi"/>
                <w:b/>
                <w:color w:val="404040"/>
                <w:sz w:val="24"/>
                <w:lang w:val="en-GB"/>
              </w:rPr>
              <w:t>Requirements</w:t>
            </w:r>
          </w:p>
        </w:tc>
        <w:tc>
          <w:tcPr>
            <w:tcW w:w="2280" w:type="dxa"/>
            <w:shd w:val="clear" w:color="auto" w:fill="DBE4F0"/>
          </w:tcPr>
          <w:p w14:paraId="3818C6B5" w14:textId="77777777" w:rsidR="001A40FE" w:rsidRPr="006903E9" w:rsidRDefault="00CC05FF" w:rsidP="006903E9">
            <w:pPr>
              <w:pStyle w:val="TableParagraph"/>
              <w:spacing w:line="232" w:lineRule="auto"/>
              <w:ind w:left="88" w:right="731" w:firstLine="1"/>
              <w:rPr>
                <w:rFonts w:asciiTheme="minorHAnsi" w:hAnsiTheme="minorHAnsi" w:cstheme="minorHAnsi"/>
                <w:b/>
                <w:sz w:val="24"/>
                <w:lang w:val="en-GB"/>
              </w:rPr>
            </w:pPr>
            <w:r w:rsidRPr="006903E9">
              <w:rPr>
                <w:rFonts w:asciiTheme="minorHAnsi" w:hAnsiTheme="minorHAnsi" w:cstheme="minorHAnsi"/>
                <w:b/>
                <w:color w:val="404040"/>
                <w:sz w:val="24"/>
                <w:lang w:val="en-GB"/>
              </w:rPr>
              <w:t>Essential or   Desirable</w:t>
            </w:r>
          </w:p>
        </w:tc>
        <w:tc>
          <w:tcPr>
            <w:tcW w:w="3044" w:type="dxa"/>
            <w:shd w:val="clear" w:color="auto" w:fill="DBE4F0"/>
          </w:tcPr>
          <w:p w14:paraId="298BDAB5" w14:textId="77777777" w:rsidR="001A40FE" w:rsidRPr="006903E9" w:rsidRDefault="00CC05FF" w:rsidP="006903E9">
            <w:pPr>
              <w:pStyle w:val="TableParagraph"/>
              <w:ind w:left="108" w:right="271"/>
              <w:rPr>
                <w:rFonts w:asciiTheme="minorHAnsi" w:hAnsiTheme="minorHAnsi" w:cstheme="minorHAnsi"/>
                <w:b/>
                <w:sz w:val="24"/>
                <w:lang w:val="en-GB"/>
              </w:rPr>
            </w:pPr>
            <w:r w:rsidRPr="006903E9">
              <w:rPr>
                <w:rFonts w:asciiTheme="minorHAnsi" w:hAnsiTheme="minorHAnsi" w:cstheme="minorHAnsi"/>
                <w:b/>
                <w:color w:val="404040"/>
                <w:sz w:val="24"/>
                <w:lang w:val="en-GB"/>
              </w:rPr>
              <w:t>Identified by</w:t>
            </w:r>
          </w:p>
          <w:p w14:paraId="75521A22" w14:textId="77777777" w:rsidR="001A40FE" w:rsidRPr="006903E9" w:rsidRDefault="001A40FE" w:rsidP="006903E9">
            <w:pPr>
              <w:pStyle w:val="TableParagraph"/>
              <w:ind w:left="0" w:right="271" w:firstLine="77"/>
              <w:rPr>
                <w:rFonts w:asciiTheme="minorHAnsi" w:hAnsiTheme="minorHAnsi" w:cstheme="minorHAnsi"/>
                <w:b/>
                <w:sz w:val="14"/>
                <w:szCs w:val="10"/>
                <w:lang w:val="en-GB"/>
              </w:rPr>
            </w:pPr>
          </w:p>
          <w:p w14:paraId="69C17605" w14:textId="77777777" w:rsidR="001A40FE" w:rsidRPr="006903E9" w:rsidRDefault="00CC05FF" w:rsidP="006903E9">
            <w:pPr>
              <w:pStyle w:val="TableParagraph"/>
              <w:spacing w:line="260" w:lineRule="atLeast"/>
              <w:ind w:left="108" w:right="271"/>
              <w:rPr>
                <w:rFonts w:asciiTheme="minorHAnsi" w:hAnsiTheme="minorHAnsi" w:cstheme="minorHAnsi"/>
                <w:b/>
                <w:sz w:val="20"/>
                <w:lang w:val="en-GB"/>
              </w:rPr>
            </w:pPr>
            <w:r w:rsidRPr="006903E9">
              <w:rPr>
                <w:rFonts w:asciiTheme="minorHAnsi" w:hAnsiTheme="minorHAnsi" w:cstheme="minorHAnsi"/>
                <w:b/>
                <w:color w:val="404040"/>
                <w:sz w:val="20"/>
                <w:lang w:val="en-GB"/>
              </w:rPr>
              <w:t xml:space="preserve">A – </w:t>
            </w:r>
            <w:r w:rsidRPr="006903E9">
              <w:rPr>
                <w:rFonts w:asciiTheme="minorHAnsi" w:hAnsiTheme="minorHAnsi" w:cstheme="minorHAnsi"/>
                <w:b/>
                <w:color w:val="404040"/>
                <w:spacing w:val="-3"/>
                <w:sz w:val="20"/>
                <w:lang w:val="en-GB"/>
              </w:rPr>
              <w:t xml:space="preserve">Application </w:t>
            </w:r>
            <w:r w:rsidRPr="006903E9">
              <w:rPr>
                <w:rFonts w:asciiTheme="minorHAnsi" w:hAnsiTheme="minorHAnsi" w:cstheme="minorHAnsi"/>
                <w:b/>
                <w:color w:val="404040"/>
                <w:sz w:val="20"/>
                <w:lang w:val="en-GB"/>
              </w:rPr>
              <w:t>I –</w:t>
            </w:r>
            <w:r w:rsidRPr="006903E9">
              <w:rPr>
                <w:rFonts w:asciiTheme="minorHAnsi" w:hAnsiTheme="minorHAnsi" w:cstheme="minorHAnsi"/>
                <w:b/>
                <w:color w:val="404040"/>
                <w:spacing w:val="52"/>
                <w:sz w:val="20"/>
                <w:lang w:val="en-GB"/>
              </w:rPr>
              <w:t xml:space="preserve"> </w:t>
            </w:r>
            <w:r w:rsidRPr="006903E9">
              <w:rPr>
                <w:rFonts w:asciiTheme="minorHAnsi" w:hAnsiTheme="minorHAnsi" w:cstheme="minorHAnsi"/>
                <w:b/>
                <w:color w:val="404040"/>
                <w:sz w:val="20"/>
                <w:lang w:val="en-GB"/>
              </w:rPr>
              <w:t>Interview</w:t>
            </w:r>
          </w:p>
        </w:tc>
      </w:tr>
      <w:tr w:rsidR="001A40FE" w:rsidRPr="006903E9" w14:paraId="5CD672B4" w14:textId="77777777" w:rsidTr="006903E9">
        <w:trPr>
          <w:trHeight w:val="517"/>
        </w:trPr>
        <w:tc>
          <w:tcPr>
            <w:tcW w:w="9913" w:type="dxa"/>
            <w:gridSpan w:val="3"/>
            <w:shd w:val="clear" w:color="auto" w:fill="D9D9D9"/>
          </w:tcPr>
          <w:p w14:paraId="60ACB631" w14:textId="77777777" w:rsidR="001A40FE" w:rsidRPr="006903E9" w:rsidRDefault="00CC05FF" w:rsidP="00D04278">
            <w:pPr>
              <w:pStyle w:val="TableParagraph"/>
              <w:spacing w:before="139"/>
              <w:ind w:left="0" w:right="731" w:firstLine="89"/>
              <w:rPr>
                <w:rFonts w:asciiTheme="minorHAnsi" w:hAnsiTheme="minorHAnsi" w:cstheme="minorHAnsi"/>
                <w:b/>
                <w:sz w:val="24"/>
                <w:szCs w:val="24"/>
                <w:lang w:val="en-GB"/>
              </w:rPr>
            </w:pPr>
            <w:r w:rsidRPr="006903E9">
              <w:rPr>
                <w:rFonts w:asciiTheme="minorHAnsi" w:hAnsiTheme="minorHAnsi" w:cstheme="minorHAnsi"/>
                <w:b/>
                <w:sz w:val="24"/>
                <w:szCs w:val="24"/>
                <w:lang w:val="en-GB"/>
              </w:rPr>
              <w:t>Qualifications and Training</w:t>
            </w:r>
          </w:p>
        </w:tc>
      </w:tr>
      <w:tr w:rsidR="001A40FE" w:rsidRPr="006903E9" w14:paraId="69E00847" w14:textId="77777777" w:rsidTr="006903E9">
        <w:trPr>
          <w:trHeight w:val="774"/>
        </w:trPr>
        <w:tc>
          <w:tcPr>
            <w:tcW w:w="4589" w:type="dxa"/>
          </w:tcPr>
          <w:p w14:paraId="29FB5BBA" w14:textId="36ECCF78" w:rsidR="001A40FE" w:rsidRPr="006903E9" w:rsidRDefault="00D04278" w:rsidP="00D04278">
            <w:pPr>
              <w:pStyle w:val="TableParagraph"/>
              <w:spacing w:before="1" w:line="232" w:lineRule="exact"/>
              <w:ind w:left="111" w:right="46"/>
              <w:rPr>
                <w:rFonts w:asciiTheme="minorHAnsi" w:hAnsiTheme="minorHAnsi" w:cstheme="minorHAnsi"/>
                <w:sz w:val="24"/>
                <w:szCs w:val="24"/>
                <w:lang w:val="en-GB"/>
              </w:rPr>
            </w:pPr>
            <w:r w:rsidRPr="006903E9">
              <w:rPr>
                <w:rFonts w:asciiTheme="minorHAnsi" w:hAnsiTheme="minorHAnsi" w:cstheme="minorHAnsi"/>
                <w:sz w:val="24"/>
                <w:szCs w:val="24"/>
                <w:lang w:val="en-GB"/>
              </w:rPr>
              <w:t>Good standard of education, including English and maths at GCSE grade C/4 or above, or equivalent relevant experience.</w:t>
            </w:r>
          </w:p>
        </w:tc>
        <w:tc>
          <w:tcPr>
            <w:tcW w:w="2280" w:type="dxa"/>
          </w:tcPr>
          <w:p w14:paraId="2AFABD79" w14:textId="77777777" w:rsidR="001A40FE" w:rsidRPr="006903E9" w:rsidRDefault="00CC05FF" w:rsidP="00D04278">
            <w:pPr>
              <w:pStyle w:val="TableParagraph"/>
              <w:spacing w:before="21"/>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704388B2" w14:textId="0C363F12" w:rsidR="001A40FE" w:rsidRPr="006903E9" w:rsidRDefault="00CC05FF" w:rsidP="001426BA">
            <w:pPr>
              <w:pStyle w:val="TableParagraph"/>
              <w:spacing w:before="21"/>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w:t>
            </w:r>
          </w:p>
        </w:tc>
      </w:tr>
      <w:tr w:rsidR="001A40FE" w:rsidRPr="006903E9" w14:paraId="3D29A43A" w14:textId="77777777" w:rsidTr="006903E9">
        <w:trPr>
          <w:trHeight w:val="521"/>
        </w:trPr>
        <w:tc>
          <w:tcPr>
            <w:tcW w:w="4589" w:type="dxa"/>
          </w:tcPr>
          <w:p w14:paraId="52AA701F" w14:textId="30E0D041" w:rsidR="001A40FE" w:rsidRPr="006903E9" w:rsidRDefault="00D04278" w:rsidP="00D04278">
            <w:pPr>
              <w:pStyle w:val="TableParagraph"/>
              <w:tabs>
                <w:tab w:val="left" w:pos="830"/>
                <w:tab w:val="left" w:pos="831"/>
              </w:tabs>
              <w:spacing w:before="21" w:line="252" w:lineRule="exact"/>
              <w:ind w:left="111" w:right="46"/>
              <w:rPr>
                <w:rFonts w:asciiTheme="minorHAnsi" w:hAnsiTheme="minorHAnsi" w:cstheme="minorHAnsi"/>
                <w:sz w:val="24"/>
                <w:szCs w:val="24"/>
                <w:lang w:val="en-GB"/>
              </w:rPr>
            </w:pPr>
            <w:r w:rsidRPr="006903E9">
              <w:rPr>
                <w:rFonts w:asciiTheme="minorHAnsi" w:hAnsiTheme="minorHAnsi" w:cstheme="minorHAnsi"/>
                <w:sz w:val="24"/>
                <w:szCs w:val="24"/>
                <w:lang w:val="en-GB"/>
              </w:rPr>
              <w:t>Relevant qualification or training in administration, business support</w:t>
            </w:r>
            <w:r w:rsidRPr="006903E9">
              <w:rPr>
                <w:rFonts w:asciiTheme="minorHAnsi" w:hAnsiTheme="minorHAnsi" w:cstheme="minorHAnsi"/>
                <w:sz w:val="24"/>
                <w:szCs w:val="24"/>
                <w:lang w:val="en-GB"/>
              </w:rPr>
              <w:t xml:space="preserve"> or</w:t>
            </w:r>
            <w:r w:rsidRPr="006903E9">
              <w:rPr>
                <w:rFonts w:asciiTheme="minorHAnsi" w:hAnsiTheme="minorHAnsi" w:cstheme="minorHAnsi"/>
                <w:sz w:val="24"/>
                <w:szCs w:val="24"/>
                <w:lang w:val="en-GB"/>
              </w:rPr>
              <w:t xml:space="preserve"> customer service</w:t>
            </w:r>
            <w:r w:rsidRPr="006903E9">
              <w:rPr>
                <w:rFonts w:asciiTheme="minorHAnsi" w:hAnsiTheme="minorHAnsi" w:cstheme="minorHAnsi"/>
                <w:sz w:val="24"/>
                <w:szCs w:val="24"/>
                <w:lang w:val="en-GB"/>
              </w:rPr>
              <w:t>.</w:t>
            </w:r>
          </w:p>
        </w:tc>
        <w:tc>
          <w:tcPr>
            <w:tcW w:w="2280" w:type="dxa"/>
          </w:tcPr>
          <w:p w14:paraId="6F9C376A" w14:textId="77777777" w:rsidR="001A40FE" w:rsidRPr="006903E9" w:rsidRDefault="00CC05FF" w:rsidP="00D04278">
            <w:pPr>
              <w:pStyle w:val="TableParagraph"/>
              <w:spacing w:before="19"/>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5706DBC3" w14:textId="4196C272" w:rsidR="001A40FE" w:rsidRPr="006903E9" w:rsidRDefault="00E74896" w:rsidP="001426BA">
            <w:pPr>
              <w:pStyle w:val="TableParagraph"/>
              <w:spacing w:before="19"/>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w:t>
            </w:r>
          </w:p>
        </w:tc>
      </w:tr>
      <w:tr w:rsidR="001A40FE" w:rsidRPr="006903E9" w14:paraId="0D7AF5C4" w14:textId="77777777" w:rsidTr="006903E9">
        <w:trPr>
          <w:trHeight w:val="396"/>
        </w:trPr>
        <w:tc>
          <w:tcPr>
            <w:tcW w:w="4589" w:type="dxa"/>
          </w:tcPr>
          <w:p w14:paraId="018E1D7D" w14:textId="2985A28D" w:rsidR="001A40FE" w:rsidRPr="006903E9" w:rsidRDefault="00D04278" w:rsidP="00D04278">
            <w:pPr>
              <w:pStyle w:val="TableParagraph"/>
              <w:tabs>
                <w:tab w:val="left" w:pos="830"/>
                <w:tab w:val="left" w:pos="831"/>
                <w:tab w:val="left" w:pos="3534"/>
              </w:tabs>
              <w:spacing w:line="267" w:lineRule="exact"/>
              <w:ind w:left="111" w:right="46"/>
              <w:rPr>
                <w:rFonts w:asciiTheme="minorHAnsi" w:hAnsiTheme="minorHAnsi" w:cstheme="minorHAnsi"/>
                <w:sz w:val="24"/>
                <w:szCs w:val="24"/>
                <w:lang w:val="en-GB"/>
              </w:rPr>
            </w:pPr>
            <w:r w:rsidRPr="006903E9">
              <w:rPr>
                <w:rFonts w:asciiTheme="minorHAnsi" w:hAnsiTheme="minorHAnsi" w:cstheme="minorHAnsi"/>
                <w:sz w:val="24"/>
                <w:szCs w:val="24"/>
                <w:lang w:val="en-GB"/>
              </w:rPr>
              <w:t>Willingness to undertake training in safeguarding, data protection, information governance and local Experts at Hand processes.</w:t>
            </w:r>
          </w:p>
        </w:tc>
        <w:tc>
          <w:tcPr>
            <w:tcW w:w="2280" w:type="dxa"/>
          </w:tcPr>
          <w:p w14:paraId="440E04C6" w14:textId="77777777" w:rsidR="001A40FE" w:rsidRPr="006903E9" w:rsidRDefault="00E74896" w:rsidP="00D04278">
            <w:pPr>
              <w:pStyle w:val="TableParagraph"/>
              <w:spacing w:before="15"/>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68D9FAE4" w14:textId="77777777" w:rsidR="001A40FE" w:rsidRPr="006903E9" w:rsidRDefault="00CC05FF" w:rsidP="001426BA">
            <w:pPr>
              <w:pStyle w:val="TableParagraph"/>
              <w:spacing w:before="15"/>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1021D6" w:rsidRPr="006903E9" w14:paraId="7F997F6F" w14:textId="77777777" w:rsidTr="006903E9">
        <w:trPr>
          <w:trHeight w:val="396"/>
        </w:trPr>
        <w:tc>
          <w:tcPr>
            <w:tcW w:w="4589" w:type="dxa"/>
          </w:tcPr>
          <w:p w14:paraId="41331A1F" w14:textId="21232637" w:rsidR="001021D6" w:rsidRPr="006903E9" w:rsidRDefault="00D04278" w:rsidP="00D04278">
            <w:pPr>
              <w:pStyle w:val="TableParagraph"/>
              <w:tabs>
                <w:tab w:val="left" w:pos="830"/>
                <w:tab w:val="left" w:pos="831"/>
                <w:tab w:val="left" w:pos="3534"/>
              </w:tabs>
              <w:spacing w:line="267" w:lineRule="exact"/>
              <w:ind w:left="111" w:right="46"/>
              <w:rPr>
                <w:rFonts w:asciiTheme="minorHAnsi" w:hAnsiTheme="minorHAnsi" w:cstheme="minorHAnsi"/>
                <w:sz w:val="24"/>
                <w:szCs w:val="24"/>
                <w:lang w:val="en-GB"/>
              </w:rPr>
            </w:pPr>
            <w:r w:rsidRPr="006903E9">
              <w:rPr>
                <w:rFonts w:asciiTheme="minorHAnsi" w:hAnsiTheme="minorHAnsi" w:cstheme="minorHAnsi"/>
                <w:sz w:val="24"/>
                <w:szCs w:val="24"/>
                <w:lang w:val="en-GB"/>
              </w:rPr>
              <w:t>Understanding of safeguarding responsibilities when working with schools, children, young people and families. </w:t>
            </w:r>
          </w:p>
        </w:tc>
        <w:tc>
          <w:tcPr>
            <w:tcW w:w="2280" w:type="dxa"/>
          </w:tcPr>
          <w:p w14:paraId="607E00C2" w14:textId="77777777" w:rsidR="001021D6" w:rsidRPr="006903E9" w:rsidRDefault="001021D6" w:rsidP="00D04278">
            <w:pPr>
              <w:pStyle w:val="TableParagraph"/>
              <w:spacing w:before="15"/>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5CF00916" w14:textId="77777777" w:rsidR="001021D6" w:rsidRPr="006903E9" w:rsidRDefault="001021D6" w:rsidP="001426BA">
            <w:pPr>
              <w:pStyle w:val="TableParagraph"/>
              <w:spacing w:before="15"/>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1A40FE" w:rsidRPr="006903E9" w14:paraId="1CB76F1F" w14:textId="77777777" w:rsidTr="006903E9">
        <w:trPr>
          <w:trHeight w:val="515"/>
        </w:trPr>
        <w:tc>
          <w:tcPr>
            <w:tcW w:w="9913" w:type="dxa"/>
            <w:gridSpan w:val="3"/>
            <w:shd w:val="clear" w:color="auto" w:fill="D9D9D9"/>
          </w:tcPr>
          <w:p w14:paraId="3EBABB7D" w14:textId="77777777" w:rsidR="001A40FE" w:rsidRPr="006903E9" w:rsidRDefault="00CC05FF" w:rsidP="00D04278">
            <w:pPr>
              <w:pStyle w:val="TableParagraph"/>
              <w:spacing w:before="134"/>
              <w:ind w:left="0" w:right="731" w:firstLine="89"/>
              <w:rPr>
                <w:rFonts w:asciiTheme="minorHAnsi" w:hAnsiTheme="minorHAnsi" w:cstheme="minorHAnsi"/>
                <w:b/>
                <w:sz w:val="24"/>
                <w:szCs w:val="24"/>
                <w:lang w:val="en-GB"/>
              </w:rPr>
            </w:pPr>
            <w:r w:rsidRPr="006903E9">
              <w:rPr>
                <w:rFonts w:asciiTheme="minorHAnsi" w:hAnsiTheme="minorHAnsi" w:cstheme="minorHAnsi"/>
                <w:b/>
                <w:color w:val="808080"/>
                <w:sz w:val="24"/>
                <w:szCs w:val="24"/>
                <w:lang w:val="en-GB"/>
              </w:rPr>
              <w:t>Experience &amp; Knowledge</w:t>
            </w:r>
          </w:p>
        </w:tc>
      </w:tr>
      <w:tr w:rsidR="001A40FE" w:rsidRPr="006903E9" w14:paraId="432FC8E4" w14:textId="77777777" w:rsidTr="006903E9">
        <w:trPr>
          <w:trHeight w:val="520"/>
        </w:trPr>
        <w:tc>
          <w:tcPr>
            <w:tcW w:w="4589" w:type="dxa"/>
          </w:tcPr>
          <w:p w14:paraId="442EC164" w14:textId="0AA133CA" w:rsidR="001A40FE" w:rsidRPr="006903E9" w:rsidRDefault="00D04278" w:rsidP="00D04278">
            <w:pPr>
              <w:pStyle w:val="TableParagraph"/>
              <w:tabs>
                <w:tab w:val="left" w:pos="830"/>
                <w:tab w:val="left" w:pos="831"/>
              </w:tabs>
              <w:spacing w:before="21"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Experience of providing effective administrative, co-ordination or customer-facing support in a busy service environment. </w:t>
            </w:r>
          </w:p>
        </w:tc>
        <w:tc>
          <w:tcPr>
            <w:tcW w:w="2280" w:type="dxa"/>
          </w:tcPr>
          <w:p w14:paraId="50BDFDF5" w14:textId="77777777" w:rsidR="001A40FE" w:rsidRPr="006903E9" w:rsidRDefault="00CC05FF" w:rsidP="00D04278">
            <w:pPr>
              <w:pStyle w:val="TableParagraph"/>
              <w:spacing w:before="19"/>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23C477AC" w14:textId="77777777" w:rsidR="001A40FE" w:rsidRPr="006903E9" w:rsidRDefault="00CC05FF" w:rsidP="001426BA">
            <w:pPr>
              <w:pStyle w:val="TableParagraph"/>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1A40FE" w:rsidRPr="006903E9" w14:paraId="38F5CDB0" w14:textId="77777777" w:rsidTr="006903E9">
        <w:trPr>
          <w:trHeight w:val="515"/>
        </w:trPr>
        <w:tc>
          <w:tcPr>
            <w:tcW w:w="4589" w:type="dxa"/>
          </w:tcPr>
          <w:p w14:paraId="1B3AB0A4" w14:textId="7A2A7FB6" w:rsidR="001A40FE" w:rsidRPr="006903E9" w:rsidRDefault="00D04278" w:rsidP="00D04278">
            <w:pPr>
              <w:pStyle w:val="TableParagraph"/>
              <w:tabs>
                <w:tab w:val="left" w:pos="830"/>
                <w:tab w:val="left" w:pos="831"/>
              </w:tabs>
              <w:spacing w:before="17"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Experience of working with schools, education settings, local authority services, health services or SEND/inclusion services.</w:t>
            </w:r>
          </w:p>
        </w:tc>
        <w:tc>
          <w:tcPr>
            <w:tcW w:w="2280" w:type="dxa"/>
          </w:tcPr>
          <w:p w14:paraId="359746F1" w14:textId="2CFA7493" w:rsidR="001A40FE" w:rsidRPr="006903E9" w:rsidRDefault="00860B8E" w:rsidP="00D04278">
            <w:pPr>
              <w:pStyle w:val="TableParagraph"/>
              <w:spacing w:before="14"/>
              <w:ind w:left="0" w:right="731" w:firstLine="89"/>
              <w:rPr>
                <w:rFonts w:asciiTheme="minorHAnsi" w:hAnsiTheme="minorHAnsi" w:cstheme="minorHAnsi"/>
                <w:sz w:val="24"/>
                <w:szCs w:val="24"/>
                <w:lang w:val="en-GB"/>
              </w:rPr>
            </w:pPr>
            <w:r>
              <w:rPr>
                <w:rFonts w:asciiTheme="minorHAnsi" w:hAnsiTheme="minorHAnsi" w:cstheme="minorHAnsi"/>
                <w:sz w:val="24"/>
                <w:szCs w:val="24"/>
                <w:lang w:val="en-GB"/>
              </w:rPr>
              <w:t>Essential</w:t>
            </w:r>
          </w:p>
        </w:tc>
        <w:tc>
          <w:tcPr>
            <w:tcW w:w="3044" w:type="dxa"/>
          </w:tcPr>
          <w:p w14:paraId="07894A58" w14:textId="77777777" w:rsidR="001A40FE" w:rsidRPr="006903E9" w:rsidRDefault="00CC05FF" w:rsidP="001426BA">
            <w:pPr>
              <w:pStyle w:val="TableParagraph"/>
              <w:spacing w:line="272" w:lineRule="exact"/>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1A40FE" w:rsidRPr="006903E9" w14:paraId="73C7E981" w14:textId="77777777" w:rsidTr="006903E9">
        <w:trPr>
          <w:trHeight w:val="770"/>
        </w:trPr>
        <w:tc>
          <w:tcPr>
            <w:tcW w:w="4589" w:type="dxa"/>
          </w:tcPr>
          <w:p w14:paraId="48E0A9DC" w14:textId="51468EBD" w:rsidR="0003044C" w:rsidRPr="006903E9" w:rsidRDefault="00D04278" w:rsidP="00D04278">
            <w:pPr>
              <w:pStyle w:val="TableParagraph"/>
              <w:tabs>
                <w:tab w:val="left" w:pos="830"/>
                <w:tab w:val="left" w:pos="831"/>
              </w:tabs>
              <w:spacing w:before="16"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Knowledge of SEND, inclusion and the importance of early help and multi-agency working in education settings. </w:t>
            </w:r>
          </w:p>
        </w:tc>
        <w:tc>
          <w:tcPr>
            <w:tcW w:w="2280" w:type="dxa"/>
          </w:tcPr>
          <w:p w14:paraId="6DE13D5A" w14:textId="77777777" w:rsidR="001A40FE" w:rsidRPr="006903E9" w:rsidRDefault="00CC05FF" w:rsidP="00D04278">
            <w:pPr>
              <w:pStyle w:val="TableParagraph"/>
              <w:spacing w:before="14"/>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74FB9D21" w14:textId="77777777" w:rsidR="001A40FE" w:rsidRPr="006903E9" w:rsidRDefault="00CC05FF" w:rsidP="001426BA">
            <w:pPr>
              <w:pStyle w:val="TableParagraph"/>
              <w:spacing w:line="271" w:lineRule="exact"/>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1A40FE" w:rsidRPr="006903E9" w14:paraId="089547B7" w14:textId="77777777" w:rsidTr="006903E9">
        <w:trPr>
          <w:trHeight w:val="770"/>
        </w:trPr>
        <w:tc>
          <w:tcPr>
            <w:tcW w:w="4589" w:type="dxa"/>
          </w:tcPr>
          <w:p w14:paraId="5755F711" w14:textId="30915804" w:rsidR="001A40FE" w:rsidRPr="006903E9" w:rsidRDefault="00D04278" w:rsidP="00D04278">
            <w:pPr>
              <w:pStyle w:val="TableParagraph"/>
              <w:tabs>
                <w:tab w:val="left" w:pos="830"/>
                <w:tab w:val="left" w:pos="831"/>
              </w:tabs>
              <w:spacing w:before="19"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Experience of using systems to record information, track actions, produce updates and support service monitoring.</w:t>
            </w:r>
          </w:p>
        </w:tc>
        <w:tc>
          <w:tcPr>
            <w:tcW w:w="2280" w:type="dxa"/>
          </w:tcPr>
          <w:p w14:paraId="17F43519" w14:textId="77777777" w:rsidR="001A40FE" w:rsidRPr="006903E9" w:rsidRDefault="00CC05FF" w:rsidP="00D04278">
            <w:pPr>
              <w:pStyle w:val="TableParagraph"/>
              <w:spacing w:before="17"/>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0EA5C578" w14:textId="77777777" w:rsidR="001A40FE" w:rsidRPr="006903E9" w:rsidRDefault="00CC05FF" w:rsidP="001426BA">
            <w:pPr>
              <w:pStyle w:val="TableParagraph"/>
              <w:spacing w:line="274" w:lineRule="exact"/>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03044C" w:rsidRPr="006903E9" w14:paraId="5ACD55DA" w14:textId="77777777" w:rsidTr="006903E9">
        <w:trPr>
          <w:trHeight w:val="515"/>
        </w:trPr>
        <w:tc>
          <w:tcPr>
            <w:tcW w:w="9913" w:type="dxa"/>
            <w:gridSpan w:val="3"/>
            <w:shd w:val="clear" w:color="auto" w:fill="D9D9D9"/>
          </w:tcPr>
          <w:p w14:paraId="61ECF705" w14:textId="77777777" w:rsidR="0003044C" w:rsidRPr="006903E9" w:rsidRDefault="0003044C" w:rsidP="00D04278">
            <w:pPr>
              <w:pStyle w:val="TableParagraph"/>
              <w:spacing w:before="137"/>
              <w:ind w:left="0" w:right="731" w:firstLine="89"/>
              <w:rPr>
                <w:rFonts w:asciiTheme="minorHAnsi" w:hAnsiTheme="minorHAnsi" w:cstheme="minorHAnsi"/>
                <w:b/>
                <w:sz w:val="24"/>
                <w:szCs w:val="24"/>
                <w:lang w:val="en-GB"/>
              </w:rPr>
            </w:pPr>
            <w:r w:rsidRPr="006903E9">
              <w:rPr>
                <w:rFonts w:asciiTheme="minorHAnsi" w:hAnsiTheme="minorHAnsi" w:cstheme="minorHAnsi"/>
                <w:b/>
                <w:color w:val="808080"/>
                <w:sz w:val="24"/>
                <w:szCs w:val="24"/>
                <w:lang w:val="en-GB"/>
              </w:rPr>
              <w:t>Skills and Abilities</w:t>
            </w:r>
          </w:p>
        </w:tc>
      </w:tr>
      <w:tr w:rsidR="00D04278" w:rsidRPr="006903E9" w14:paraId="721379C1" w14:textId="77777777" w:rsidTr="006903E9">
        <w:trPr>
          <w:trHeight w:val="520"/>
        </w:trPr>
        <w:tc>
          <w:tcPr>
            <w:tcW w:w="4589" w:type="dxa"/>
          </w:tcPr>
          <w:p w14:paraId="126380A3" w14:textId="6A28EC14" w:rsidR="00D04278" w:rsidRPr="006903E9" w:rsidRDefault="00D04278" w:rsidP="00D04278">
            <w:pPr>
              <w:pStyle w:val="TableParagraph"/>
              <w:tabs>
                <w:tab w:val="left" w:pos="830"/>
                <w:tab w:val="left" w:pos="831"/>
              </w:tabs>
              <w:spacing w:before="21"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Excellent communication skills, with the ability to respond clearly, calmly and professionally to schools and partners.</w:t>
            </w:r>
          </w:p>
        </w:tc>
        <w:tc>
          <w:tcPr>
            <w:tcW w:w="2280" w:type="dxa"/>
          </w:tcPr>
          <w:p w14:paraId="0E4AAB09" w14:textId="77777777" w:rsidR="00D04278" w:rsidRPr="006903E9" w:rsidRDefault="00D04278" w:rsidP="00D04278">
            <w:pPr>
              <w:pStyle w:val="TableParagraph"/>
              <w:spacing w:before="19"/>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61902620" w14:textId="77777777" w:rsidR="00D04278" w:rsidRPr="006903E9" w:rsidRDefault="00D04278" w:rsidP="00D04278">
            <w:pPr>
              <w:pStyle w:val="TableParagraph"/>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D04278" w:rsidRPr="006903E9" w14:paraId="7160D292" w14:textId="77777777" w:rsidTr="006903E9">
        <w:trPr>
          <w:trHeight w:val="515"/>
        </w:trPr>
        <w:tc>
          <w:tcPr>
            <w:tcW w:w="4589" w:type="dxa"/>
          </w:tcPr>
          <w:p w14:paraId="7032E309" w14:textId="6F4BF422" w:rsidR="00D04278" w:rsidRPr="006903E9" w:rsidRDefault="00D04278" w:rsidP="00D04278">
            <w:pPr>
              <w:pStyle w:val="TableParagraph"/>
              <w:tabs>
                <w:tab w:val="left" w:pos="830"/>
                <w:tab w:val="left" w:pos="831"/>
              </w:tabs>
              <w:spacing w:before="17"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Strong organisational skills, including the ability to manage competing priorities, deadlines, enquiries and follow-up actions. </w:t>
            </w:r>
          </w:p>
        </w:tc>
        <w:tc>
          <w:tcPr>
            <w:tcW w:w="2280" w:type="dxa"/>
          </w:tcPr>
          <w:p w14:paraId="6B3CCF45" w14:textId="77777777" w:rsidR="00D04278" w:rsidRPr="006903E9" w:rsidRDefault="00D04278" w:rsidP="00D04278">
            <w:pPr>
              <w:pStyle w:val="TableParagraph"/>
              <w:spacing w:before="14"/>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16E885C7" w14:textId="77777777" w:rsidR="00D04278" w:rsidRPr="006903E9" w:rsidRDefault="00D04278" w:rsidP="00D04278">
            <w:pPr>
              <w:pStyle w:val="TableParagraph"/>
              <w:spacing w:line="272" w:lineRule="exact"/>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D04278" w:rsidRPr="006903E9" w14:paraId="434A9FA6" w14:textId="77777777" w:rsidTr="006903E9">
        <w:trPr>
          <w:trHeight w:val="770"/>
        </w:trPr>
        <w:tc>
          <w:tcPr>
            <w:tcW w:w="4589" w:type="dxa"/>
          </w:tcPr>
          <w:p w14:paraId="2A7B1C7B" w14:textId="1E904D6D" w:rsidR="00D04278" w:rsidRPr="006903E9" w:rsidRDefault="00D04278" w:rsidP="00D04278">
            <w:pPr>
              <w:pStyle w:val="TableParagraph"/>
              <w:tabs>
                <w:tab w:val="left" w:pos="830"/>
                <w:tab w:val="left" w:pos="831"/>
              </w:tabs>
              <w:spacing w:before="16"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lastRenderedPageBreak/>
              <w:t>Ability to work collaboratively with specialist teams while maintaining appropriate boundaries and not giving specialist advice outside the role.</w:t>
            </w:r>
          </w:p>
        </w:tc>
        <w:tc>
          <w:tcPr>
            <w:tcW w:w="2280" w:type="dxa"/>
          </w:tcPr>
          <w:p w14:paraId="500074D2" w14:textId="77777777" w:rsidR="00D04278" w:rsidRPr="006903E9" w:rsidRDefault="00D04278" w:rsidP="00D04278">
            <w:pPr>
              <w:pStyle w:val="TableParagraph"/>
              <w:spacing w:before="14"/>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3C8E89D6" w14:textId="77777777" w:rsidR="00D04278" w:rsidRPr="006903E9" w:rsidRDefault="00D04278" w:rsidP="00D04278">
            <w:pPr>
              <w:pStyle w:val="TableParagraph"/>
              <w:spacing w:line="271" w:lineRule="exact"/>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D04278" w:rsidRPr="006903E9" w14:paraId="187C49F4" w14:textId="77777777" w:rsidTr="006903E9">
        <w:trPr>
          <w:trHeight w:val="770"/>
        </w:trPr>
        <w:tc>
          <w:tcPr>
            <w:tcW w:w="4589" w:type="dxa"/>
          </w:tcPr>
          <w:p w14:paraId="20DB7308" w14:textId="435948F2" w:rsidR="00D04278" w:rsidRPr="006903E9" w:rsidRDefault="00D04278" w:rsidP="00D04278">
            <w:pPr>
              <w:pStyle w:val="TableParagraph"/>
              <w:tabs>
                <w:tab w:val="left" w:pos="830"/>
                <w:tab w:val="left" w:pos="831"/>
              </w:tabs>
              <w:spacing w:before="19"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Good attention to detail, accurate record keeping and confident use of Microsoft Office or similar digital systems. </w:t>
            </w:r>
          </w:p>
        </w:tc>
        <w:tc>
          <w:tcPr>
            <w:tcW w:w="2280" w:type="dxa"/>
          </w:tcPr>
          <w:p w14:paraId="1DD8B793" w14:textId="77777777" w:rsidR="00D04278" w:rsidRPr="006903E9" w:rsidRDefault="00D04278" w:rsidP="00D04278">
            <w:pPr>
              <w:pStyle w:val="TableParagraph"/>
              <w:spacing w:before="17"/>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1E0748B0" w14:textId="77777777" w:rsidR="00D04278" w:rsidRPr="006903E9" w:rsidRDefault="00D04278" w:rsidP="00D04278">
            <w:pPr>
              <w:pStyle w:val="TableParagraph"/>
              <w:spacing w:line="274" w:lineRule="exact"/>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03044C" w:rsidRPr="006903E9" w14:paraId="0092BA8E" w14:textId="77777777" w:rsidTr="006903E9">
        <w:trPr>
          <w:trHeight w:val="697"/>
        </w:trPr>
        <w:tc>
          <w:tcPr>
            <w:tcW w:w="4589" w:type="dxa"/>
          </w:tcPr>
          <w:p w14:paraId="4B3A3DE7" w14:textId="2808CD66" w:rsidR="0003044C" w:rsidRPr="006903E9" w:rsidRDefault="0003044C" w:rsidP="00D04278">
            <w:pPr>
              <w:pStyle w:val="TableParagraph"/>
              <w:tabs>
                <w:tab w:val="left" w:pos="830"/>
                <w:tab w:val="left" w:pos="831"/>
              </w:tabs>
              <w:spacing w:before="19"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Have an organised and flexible approach to your work</w:t>
            </w:r>
          </w:p>
        </w:tc>
        <w:tc>
          <w:tcPr>
            <w:tcW w:w="2280" w:type="dxa"/>
          </w:tcPr>
          <w:p w14:paraId="14659D17" w14:textId="5F536B28" w:rsidR="0003044C" w:rsidRPr="006903E9" w:rsidRDefault="0003044C" w:rsidP="00D04278">
            <w:pPr>
              <w:pStyle w:val="TableParagraph"/>
              <w:spacing w:before="17"/>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19482A7D" w14:textId="1E42BE31" w:rsidR="0003044C" w:rsidRPr="006903E9" w:rsidRDefault="0003044C" w:rsidP="001426BA">
            <w:pPr>
              <w:pStyle w:val="TableParagraph"/>
              <w:spacing w:line="274" w:lineRule="exact"/>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r w:rsidR="0003044C" w:rsidRPr="006903E9" w14:paraId="180CACA4" w14:textId="77777777" w:rsidTr="006903E9">
        <w:trPr>
          <w:trHeight w:val="770"/>
        </w:trPr>
        <w:tc>
          <w:tcPr>
            <w:tcW w:w="4589" w:type="dxa"/>
          </w:tcPr>
          <w:p w14:paraId="4D9E38AA" w14:textId="3EBDA176" w:rsidR="0003044C" w:rsidRPr="006903E9" w:rsidRDefault="0003044C" w:rsidP="00D04278">
            <w:pPr>
              <w:pStyle w:val="TableParagraph"/>
              <w:tabs>
                <w:tab w:val="left" w:pos="830"/>
                <w:tab w:val="left" w:pos="831"/>
              </w:tabs>
              <w:spacing w:before="19" w:line="252" w:lineRule="exact"/>
              <w:ind w:left="111" w:right="188"/>
              <w:rPr>
                <w:rFonts w:asciiTheme="minorHAnsi" w:hAnsiTheme="minorHAnsi" w:cstheme="minorHAnsi"/>
                <w:sz w:val="24"/>
                <w:szCs w:val="24"/>
                <w:lang w:val="en-GB"/>
              </w:rPr>
            </w:pPr>
            <w:r w:rsidRPr="006903E9">
              <w:rPr>
                <w:rFonts w:asciiTheme="minorHAnsi" w:hAnsiTheme="minorHAnsi" w:cstheme="minorHAnsi"/>
                <w:sz w:val="24"/>
                <w:szCs w:val="24"/>
                <w:lang w:val="en-GB"/>
              </w:rPr>
              <w:t>Maintain high levels of confidentiality and ensure high standards of record management in line with policies and procedures</w:t>
            </w:r>
          </w:p>
        </w:tc>
        <w:tc>
          <w:tcPr>
            <w:tcW w:w="2280" w:type="dxa"/>
          </w:tcPr>
          <w:p w14:paraId="49F0C1C6" w14:textId="502A8AE8" w:rsidR="0003044C" w:rsidRPr="006903E9" w:rsidRDefault="0003044C" w:rsidP="00D04278">
            <w:pPr>
              <w:pStyle w:val="TableParagraph"/>
              <w:spacing w:before="17"/>
              <w:ind w:left="0" w:right="731" w:firstLine="89"/>
              <w:rPr>
                <w:rFonts w:asciiTheme="minorHAnsi" w:hAnsiTheme="minorHAnsi" w:cstheme="minorHAnsi"/>
                <w:sz w:val="24"/>
                <w:szCs w:val="24"/>
                <w:lang w:val="en-GB"/>
              </w:rPr>
            </w:pPr>
            <w:r w:rsidRPr="006903E9">
              <w:rPr>
                <w:rFonts w:asciiTheme="minorHAnsi" w:hAnsiTheme="minorHAnsi" w:cstheme="minorHAnsi"/>
                <w:sz w:val="24"/>
                <w:szCs w:val="24"/>
                <w:lang w:val="en-GB"/>
              </w:rPr>
              <w:t>Essential</w:t>
            </w:r>
          </w:p>
        </w:tc>
        <w:tc>
          <w:tcPr>
            <w:tcW w:w="3044" w:type="dxa"/>
          </w:tcPr>
          <w:p w14:paraId="3446B7F9" w14:textId="0B1FD64D" w:rsidR="0003044C" w:rsidRPr="006903E9" w:rsidRDefault="0003044C" w:rsidP="001426BA">
            <w:pPr>
              <w:pStyle w:val="TableParagraph"/>
              <w:spacing w:line="274" w:lineRule="exact"/>
              <w:ind w:left="108" w:right="731"/>
              <w:rPr>
                <w:rFonts w:asciiTheme="minorHAnsi" w:hAnsiTheme="minorHAnsi" w:cstheme="minorHAnsi"/>
                <w:sz w:val="24"/>
                <w:szCs w:val="24"/>
                <w:lang w:val="en-GB"/>
              </w:rPr>
            </w:pPr>
            <w:r w:rsidRPr="006903E9">
              <w:rPr>
                <w:rFonts w:asciiTheme="minorHAnsi" w:hAnsiTheme="minorHAnsi" w:cstheme="minorHAnsi"/>
                <w:sz w:val="24"/>
                <w:szCs w:val="24"/>
                <w:lang w:val="en-GB"/>
              </w:rPr>
              <w:t>A, I</w:t>
            </w:r>
          </w:p>
        </w:tc>
      </w:tr>
    </w:tbl>
    <w:p w14:paraId="732DCA16" w14:textId="77777777" w:rsidR="001A40FE" w:rsidRPr="006903E9" w:rsidRDefault="001A40FE" w:rsidP="001426BA">
      <w:pPr>
        <w:ind w:right="731"/>
        <w:rPr>
          <w:rFonts w:asciiTheme="minorHAnsi" w:hAnsiTheme="minorHAnsi" w:cstheme="minorHAnsi"/>
          <w:sz w:val="24"/>
          <w:lang w:val="en-GB"/>
        </w:rPr>
        <w:sectPr w:rsidR="001A40FE" w:rsidRPr="006903E9" w:rsidSect="007C214D">
          <w:pgSz w:w="11930" w:h="16850"/>
          <w:pgMar w:top="1360" w:right="0" w:bottom="280" w:left="0" w:header="720" w:footer="0" w:gutter="0"/>
          <w:cols w:space="720"/>
          <w:docGrid w:linePitch="299"/>
        </w:sectPr>
      </w:pPr>
    </w:p>
    <w:p w14:paraId="3EAEB3E4" w14:textId="77777777" w:rsidR="001A40FE" w:rsidRPr="006903E9" w:rsidRDefault="001A40FE" w:rsidP="001426BA">
      <w:pPr>
        <w:pStyle w:val="BodyText"/>
        <w:ind w:left="30" w:right="731"/>
        <w:rPr>
          <w:rFonts w:asciiTheme="minorHAnsi" w:hAnsiTheme="minorHAnsi" w:cstheme="minorHAnsi"/>
          <w:sz w:val="20"/>
          <w:lang w:val="en-GB"/>
        </w:rPr>
      </w:pPr>
    </w:p>
    <w:p w14:paraId="1F52E3C4" w14:textId="5C0F30A4" w:rsidR="00BB3A5F" w:rsidRPr="006903E9" w:rsidRDefault="00BB3A5F" w:rsidP="001426BA">
      <w:pPr>
        <w:pStyle w:val="TableParagraph"/>
        <w:tabs>
          <w:tab w:val="left" w:pos="830"/>
          <w:tab w:val="left" w:pos="831"/>
        </w:tabs>
        <w:spacing w:before="17" w:line="252" w:lineRule="exact"/>
        <w:ind w:right="731"/>
        <w:jc w:val="both"/>
        <w:rPr>
          <w:rFonts w:asciiTheme="minorHAnsi" w:hAnsiTheme="minorHAnsi" w:cstheme="minorHAnsi"/>
          <w:sz w:val="24"/>
          <w:lang w:val="en-GB"/>
        </w:rPr>
      </w:pPr>
      <w:r w:rsidRPr="006903E9">
        <w:rPr>
          <w:rFonts w:asciiTheme="minorHAnsi" w:hAnsiTheme="minorHAnsi" w:cstheme="minorHAnsi"/>
          <w:sz w:val="24"/>
          <w:lang w:val="en-GB"/>
        </w:rPr>
        <w:t xml:space="preserve">All council staff have a duty to promote the welfare of children, young people, and adults with care and support needs at risk of abuse and neglect who cannot take steps to protect themselves. Ensuring you attend mandated safeguarding children and safeguarding adults training to enable you to recognise the concerning </w:t>
      </w:r>
      <w:r w:rsidR="00860B8E" w:rsidRPr="006903E9">
        <w:rPr>
          <w:rFonts w:asciiTheme="minorHAnsi" w:hAnsiTheme="minorHAnsi" w:cstheme="minorHAnsi"/>
          <w:sz w:val="24"/>
          <w:lang w:val="en-GB"/>
        </w:rPr>
        <w:t>behaviour</w:t>
      </w:r>
      <w:r w:rsidRPr="006903E9">
        <w:rPr>
          <w:rFonts w:asciiTheme="minorHAnsi" w:hAnsiTheme="minorHAnsi" w:cstheme="minorHAnsi"/>
          <w:sz w:val="24"/>
          <w:lang w:val="en-GB"/>
        </w:rPr>
        <w:t>, know how to talk about it, and consent/duty to share information effectively. You will also learn about the legalities and procedures the social care staff can take.</w:t>
      </w:r>
    </w:p>
    <w:p w14:paraId="49F8A58D" w14:textId="2763A32C" w:rsidR="00860B8E" w:rsidRDefault="00860B8E">
      <w:pPr>
        <w:rPr>
          <w:rFonts w:asciiTheme="minorHAnsi" w:hAnsiTheme="minorHAnsi" w:cstheme="minorHAnsi"/>
          <w:color w:val="808080"/>
          <w:sz w:val="32"/>
          <w:szCs w:val="32"/>
          <w:lang w:val="en-GB"/>
        </w:rPr>
      </w:pPr>
      <w:r>
        <w:rPr>
          <w:rFonts w:asciiTheme="minorHAnsi" w:hAnsiTheme="minorHAnsi" w:cstheme="minorHAnsi"/>
          <w:color w:val="808080"/>
          <w:lang w:val="en-GB"/>
        </w:rPr>
        <w:br w:type="page"/>
      </w:r>
    </w:p>
    <w:p w14:paraId="34778B9A" w14:textId="77777777" w:rsidR="00BB3A5F" w:rsidRPr="006903E9" w:rsidRDefault="00BB3A5F" w:rsidP="001426BA">
      <w:pPr>
        <w:pStyle w:val="Heading2"/>
        <w:ind w:right="731"/>
        <w:rPr>
          <w:rFonts w:asciiTheme="minorHAnsi" w:hAnsiTheme="minorHAnsi" w:cstheme="minorHAnsi"/>
          <w:color w:val="808080"/>
          <w:lang w:val="en-GB"/>
        </w:rPr>
      </w:pPr>
    </w:p>
    <w:p w14:paraId="62F3F9C6" w14:textId="77777777" w:rsidR="00BB3A5F" w:rsidRPr="006903E9" w:rsidRDefault="00BB3A5F" w:rsidP="001426BA">
      <w:pPr>
        <w:pStyle w:val="Heading2"/>
        <w:ind w:right="731"/>
        <w:rPr>
          <w:rFonts w:asciiTheme="minorHAnsi" w:hAnsiTheme="minorHAnsi" w:cstheme="minorHAnsi"/>
          <w:color w:val="808080"/>
          <w:lang w:val="en-GB"/>
        </w:rPr>
      </w:pPr>
      <w:r w:rsidRPr="006903E9">
        <w:rPr>
          <w:rFonts w:asciiTheme="minorHAnsi" w:hAnsiTheme="minorHAnsi" w:cstheme="minorHAnsi"/>
          <w:color w:val="808080"/>
          <w:lang w:val="en-GB"/>
        </w:rPr>
        <w:t>Our Values and Behaviours</w:t>
      </w:r>
    </w:p>
    <w:p w14:paraId="44C1FBD1" w14:textId="77777777" w:rsidR="00BB3A5F" w:rsidRPr="006903E9" w:rsidRDefault="00BB3A5F" w:rsidP="001426BA">
      <w:pPr>
        <w:pStyle w:val="Heading2"/>
        <w:ind w:right="731"/>
        <w:rPr>
          <w:rFonts w:asciiTheme="minorHAnsi" w:hAnsiTheme="minorHAnsi" w:cstheme="minorHAnsi"/>
          <w:color w:val="808080"/>
          <w:lang w:val="en-GB"/>
        </w:rPr>
      </w:pPr>
    </w:p>
    <w:p w14:paraId="60E6676D" w14:textId="77777777" w:rsidR="00BB3A5F" w:rsidRPr="006903E9" w:rsidRDefault="00BB3A5F" w:rsidP="001426BA">
      <w:pPr>
        <w:pStyle w:val="TableParagraph"/>
        <w:tabs>
          <w:tab w:val="left" w:pos="830"/>
          <w:tab w:val="left" w:pos="831"/>
        </w:tabs>
        <w:spacing w:before="17" w:line="252" w:lineRule="exact"/>
        <w:ind w:right="731"/>
        <w:jc w:val="both"/>
        <w:rPr>
          <w:rFonts w:asciiTheme="minorHAnsi" w:hAnsiTheme="minorHAnsi" w:cstheme="minorHAnsi"/>
          <w:sz w:val="24"/>
          <w:lang w:val="en-GB"/>
        </w:rPr>
      </w:pPr>
      <w:r w:rsidRPr="006903E9">
        <w:rPr>
          <w:rFonts w:asciiTheme="minorHAnsi" w:hAnsiTheme="minorHAnsi" w:cstheme="minorHAnsi"/>
          <w:sz w:val="24"/>
          <w:lang w:val="en-GB"/>
        </w:rPr>
        <w:t xml:space="preserve">The council’s THRIVE core values are our guiding principles and beliefs that shape our culture and behaviour within the council. ​They </w:t>
      </w:r>
      <w:r w:rsidRPr="006903E9">
        <w:rPr>
          <w:rFonts w:asciiTheme="minorHAnsi" w:hAnsiTheme="minorHAnsi" w:cstheme="minorHAnsi"/>
          <w:color w:val="8064A2" w:themeColor="accent4"/>
          <w:sz w:val="24"/>
          <w:lang w:val="en-GB"/>
        </w:rPr>
        <w:t>help us to achieve our Council Plan vision “do our best for Herefordshire” acting as o</w:t>
      </w:r>
      <w:r w:rsidRPr="006903E9">
        <w:rPr>
          <w:rFonts w:asciiTheme="minorHAnsi" w:hAnsiTheme="minorHAnsi" w:cstheme="minorHAnsi"/>
          <w:sz w:val="24"/>
          <w:lang w:val="en-GB"/>
        </w:rPr>
        <w:t xml:space="preserve">ur DNA and the “way that we do things around here”.  </w:t>
      </w:r>
      <w:r w:rsidRPr="006903E9">
        <w:rPr>
          <w:rFonts w:asciiTheme="minorHAnsi" w:hAnsiTheme="minorHAnsi" w:cstheme="minorHAnsi"/>
          <w:color w:val="8064A2" w:themeColor="accent4"/>
          <w:sz w:val="24"/>
          <w:lang w:val="en-GB"/>
        </w:rPr>
        <w:t>We expect all colleagues to a</w:t>
      </w:r>
      <w:r w:rsidRPr="006903E9">
        <w:rPr>
          <w:rStyle w:val="oypena"/>
          <w:rFonts w:asciiTheme="minorHAnsi" w:hAnsiTheme="minorHAnsi" w:cstheme="minorHAnsi"/>
          <w:color w:val="000000"/>
          <w:lang w:val="en-GB"/>
        </w:rPr>
        <w:t xml:space="preserve">ct as a role model by living our values and setting an example for others. </w:t>
      </w:r>
      <w:r w:rsidRPr="006903E9">
        <w:rPr>
          <w:rFonts w:asciiTheme="minorHAnsi" w:hAnsiTheme="minorHAnsi" w:cstheme="minorHAnsi"/>
          <w:color w:val="8064A2" w:themeColor="accent4"/>
          <w:sz w:val="24"/>
          <w:lang w:val="en-GB"/>
        </w:rPr>
        <w:t xml:space="preserve"> </w:t>
      </w:r>
      <w:r w:rsidRPr="006903E9">
        <w:rPr>
          <w:rFonts w:asciiTheme="minorHAnsi" w:hAnsiTheme="minorHAnsi" w:cstheme="minorHAnsi"/>
          <w:sz w:val="24"/>
          <w:lang w:val="en-GB"/>
        </w:rPr>
        <w:t xml:space="preserve">​Our values strive to promote a thriving workforce by fostering a culture of trust, being honest and responsible, inclusive, valuing people and resources and leading with empathy. </w:t>
      </w:r>
    </w:p>
    <w:p w14:paraId="021AAD06" w14:textId="77777777" w:rsidR="00BB3A5F" w:rsidRPr="006903E9" w:rsidRDefault="00BB3A5F" w:rsidP="001426BA">
      <w:pPr>
        <w:pStyle w:val="TableParagraph"/>
        <w:tabs>
          <w:tab w:val="left" w:pos="830"/>
          <w:tab w:val="left" w:pos="831"/>
        </w:tabs>
        <w:spacing w:before="17" w:line="252" w:lineRule="exact"/>
        <w:ind w:right="731"/>
        <w:jc w:val="both"/>
        <w:rPr>
          <w:rFonts w:asciiTheme="minorHAnsi" w:hAnsiTheme="minorHAnsi" w:cstheme="minorHAnsi"/>
          <w:sz w:val="24"/>
          <w:lang w:val="en-GB"/>
        </w:rPr>
      </w:pPr>
    </w:p>
    <w:p w14:paraId="546C6C49" w14:textId="77777777" w:rsidR="00BB3A5F" w:rsidRPr="006903E9" w:rsidRDefault="00BB3A5F" w:rsidP="001426BA">
      <w:pPr>
        <w:shd w:val="clear" w:color="auto" w:fill="FF0066"/>
        <w:spacing w:line="273" w:lineRule="auto"/>
        <w:ind w:left="851" w:right="731"/>
        <w:rPr>
          <w:rFonts w:asciiTheme="minorHAnsi" w:hAnsiTheme="minorHAnsi" w:cstheme="minorHAnsi"/>
          <w:color w:val="FFFFFF" w:themeColor="background1"/>
          <w:sz w:val="24"/>
          <w:lang w:val="en-GB"/>
        </w:rPr>
      </w:pPr>
      <w:r w:rsidRPr="006903E9">
        <w:rPr>
          <w:rFonts w:asciiTheme="minorHAnsi" w:hAnsiTheme="minorHAnsi" w:cstheme="minorHAnsi"/>
          <w:b/>
          <w:bCs/>
          <w:color w:val="FFFFFF" w:themeColor="background1"/>
          <w:sz w:val="28"/>
          <w:lang w:val="en-GB"/>
        </w:rPr>
        <w:t xml:space="preserve">Trust - </w:t>
      </w:r>
      <w:r w:rsidRPr="006903E9">
        <w:rPr>
          <w:rFonts w:asciiTheme="minorHAnsi" w:hAnsiTheme="minorHAnsi" w:cstheme="minorHAnsi"/>
          <w:color w:val="FFFFFF" w:themeColor="background1"/>
          <w:sz w:val="24"/>
          <w:lang w:val="en-GB"/>
        </w:rPr>
        <w:t>Developing and maintaining relationships based on a culture of transparency and open communication. Supported by integrity and the confidence that you are reliable and fulfil commitments.</w:t>
      </w:r>
    </w:p>
    <w:p w14:paraId="5E8313B2" w14:textId="77777777" w:rsidR="00BB3A5F" w:rsidRPr="006903E9" w:rsidRDefault="00BB3A5F" w:rsidP="001426BA">
      <w:pPr>
        <w:shd w:val="clear" w:color="auto" w:fill="CC3399"/>
        <w:spacing w:line="273" w:lineRule="auto"/>
        <w:ind w:left="851" w:right="731"/>
        <w:rPr>
          <w:rFonts w:asciiTheme="minorHAnsi" w:hAnsiTheme="minorHAnsi" w:cstheme="minorHAnsi"/>
          <w:color w:val="FFFFFF" w:themeColor="background1"/>
          <w:sz w:val="24"/>
          <w:lang w:val="en-GB"/>
        </w:rPr>
      </w:pPr>
      <w:r w:rsidRPr="006903E9">
        <w:rPr>
          <w:rFonts w:asciiTheme="minorHAnsi" w:hAnsiTheme="minorHAnsi" w:cstheme="minorHAnsi"/>
          <w:b/>
          <w:bCs/>
          <w:color w:val="FFFFFF" w:themeColor="background1"/>
          <w:sz w:val="28"/>
          <w:lang w:val="en-GB"/>
        </w:rPr>
        <w:t xml:space="preserve">Honesty - </w:t>
      </w:r>
      <w:r w:rsidRPr="006903E9">
        <w:rPr>
          <w:rFonts w:asciiTheme="minorHAnsi" w:hAnsiTheme="minorHAnsi" w:cstheme="minorHAnsi"/>
          <w:color w:val="FFFFFF" w:themeColor="background1"/>
          <w:sz w:val="24"/>
          <w:lang w:val="en-GB"/>
        </w:rPr>
        <w:t>Demonstrating truthfulness, integrity, and transparency in all communications, decisions, and relationships. Being trustworthy, reliable, and accountable for your actions. Acting with sincerity and fairness, even in challenging situations.</w:t>
      </w:r>
    </w:p>
    <w:p w14:paraId="65978913" w14:textId="77777777" w:rsidR="00BB3A5F" w:rsidRPr="006903E9" w:rsidRDefault="00BB3A5F" w:rsidP="001426BA">
      <w:pPr>
        <w:shd w:val="clear" w:color="auto" w:fill="FFC000"/>
        <w:spacing w:line="273" w:lineRule="auto"/>
        <w:ind w:left="851" w:right="731"/>
        <w:rPr>
          <w:rFonts w:asciiTheme="minorHAnsi" w:hAnsiTheme="minorHAnsi" w:cstheme="minorHAnsi"/>
          <w:sz w:val="24"/>
          <w:lang w:val="en-GB"/>
        </w:rPr>
      </w:pPr>
      <w:r w:rsidRPr="006903E9">
        <w:rPr>
          <w:rFonts w:asciiTheme="minorHAnsi" w:hAnsiTheme="minorHAnsi" w:cstheme="minorHAnsi"/>
          <w:b/>
          <w:bCs/>
          <w:sz w:val="28"/>
          <w:shd w:val="clear" w:color="auto" w:fill="FFC000"/>
          <w:lang w:val="en-GB"/>
        </w:rPr>
        <w:t xml:space="preserve">Responsibility - </w:t>
      </w:r>
      <w:r w:rsidRPr="006903E9">
        <w:rPr>
          <w:rFonts w:asciiTheme="minorHAnsi" w:hAnsiTheme="minorHAnsi" w:cstheme="minorHAnsi"/>
          <w:sz w:val="24"/>
          <w:shd w:val="clear" w:color="auto" w:fill="FFC000"/>
          <w:lang w:val="en-GB"/>
        </w:rPr>
        <w:t>Taking ownership of individual and collective actions, decisions, and delivering on commitments. Being reliable, fulfilling obligations and being accountable for outcomes and results. Proactively contributing</w:t>
      </w:r>
      <w:r w:rsidRPr="006903E9">
        <w:rPr>
          <w:rFonts w:asciiTheme="minorHAnsi" w:hAnsiTheme="minorHAnsi" w:cstheme="minorHAnsi"/>
          <w:sz w:val="24"/>
          <w:lang w:val="en-GB"/>
        </w:rPr>
        <w:t xml:space="preserve"> to the achievement of your own, the team and council goals.</w:t>
      </w:r>
    </w:p>
    <w:p w14:paraId="01728FF3" w14:textId="77777777" w:rsidR="00BB3A5F" w:rsidRPr="006903E9" w:rsidRDefault="00BB3A5F" w:rsidP="001426BA">
      <w:pPr>
        <w:shd w:val="clear" w:color="auto" w:fill="00B050"/>
        <w:spacing w:line="273" w:lineRule="auto"/>
        <w:ind w:left="851" w:right="731"/>
        <w:rPr>
          <w:rFonts w:asciiTheme="minorHAnsi" w:hAnsiTheme="minorHAnsi" w:cstheme="minorHAnsi"/>
          <w:sz w:val="24"/>
          <w:lang w:val="en-GB"/>
        </w:rPr>
      </w:pPr>
      <w:r w:rsidRPr="006903E9">
        <w:rPr>
          <w:rFonts w:asciiTheme="minorHAnsi" w:hAnsiTheme="minorHAnsi" w:cstheme="minorHAnsi"/>
          <w:b/>
          <w:bCs/>
          <w:sz w:val="28"/>
          <w:lang w:val="en-GB"/>
        </w:rPr>
        <w:t xml:space="preserve">Inclusivity - </w:t>
      </w:r>
      <w:r w:rsidRPr="006903E9">
        <w:rPr>
          <w:rFonts w:asciiTheme="minorHAnsi" w:hAnsiTheme="minorHAnsi" w:cstheme="minorHAnsi"/>
          <w:sz w:val="24"/>
          <w:lang w:val="en-GB"/>
        </w:rPr>
        <w:t>Embracing diversity, equity and inclusion by recognising and valuing the unique perspectives, backgrounds and experiences of our staff, customers and residents. Creating an environment where every individual is valued, respected and can belong.</w:t>
      </w:r>
    </w:p>
    <w:p w14:paraId="2308FBED" w14:textId="77777777" w:rsidR="00BB3A5F" w:rsidRPr="006903E9" w:rsidRDefault="00BB3A5F" w:rsidP="001426BA">
      <w:pPr>
        <w:shd w:val="clear" w:color="auto" w:fill="008080"/>
        <w:spacing w:line="273" w:lineRule="auto"/>
        <w:ind w:left="851" w:right="731"/>
        <w:rPr>
          <w:rFonts w:asciiTheme="minorHAnsi" w:hAnsiTheme="minorHAnsi" w:cstheme="minorHAnsi"/>
          <w:color w:val="FFFFFF" w:themeColor="background1"/>
          <w:sz w:val="24"/>
          <w:lang w:val="en-GB"/>
        </w:rPr>
      </w:pPr>
      <w:r w:rsidRPr="006903E9">
        <w:rPr>
          <w:rFonts w:asciiTheme="minorHAnsi" w:hAnsiTheme="minorHAnsi" w:cstheme="minorHAnsi"/>
          <w:b/>
          <w:bCs/>
          <w:color w:val="FFFFFF" w:themeColor="background1"/>
          <w:sz w:val="28"/>
          <w:lang w:val="en-GB"/>
        </w:rPr>
        <w:t xml:space="preserve">Value - </w:t>
      </w:r>
      <w:r w:rsidRPr="006903E9">
        <w:rPr>
          <w:rFonts w:asciiTheme="minorHAnsi" w:hAnsiTheme="minorHAnsi" w:cstheme="minorHAnsi"/>
          <w:color w:val="FFFFFF" w:themeColor="background1"/>
          <w:sz w:val="24"/>
          <w:lang w:val="en-GB"/>
        </w:rPr>
        <w:t>Upholding high standards, ethics and integrity to guide our actions and decisions. Demonstrating commitment to creating and delivering value in our work by recognising and appreciating each other, our resources, processes, customers, community and environment.</w:t>
      </w:r>
    </w:p>
    <w:p w14:paraId="2AB571BE" w14:textId="77777777" w:rsidR="00BB3A5F" w:rsidRPr="006903E9" w:rsidRDefault="00BB3A5F" w:rsidP="001426BA">
      <w:pPr>
        <w:shd w:val="clear" w:color="auto" w:fill="E36C0A" w:themeFill="accent6" w:themeFillShade="BF"/>
        <w:spacing w:line="273" w:lineRule="auto"/>
        <w:ind w:left="851" w:right="731"/>
        <w:rPr>
          <w:rFonts w:asciiTheme="minorHAnsi" w:hAnsiTheme="minorHAnsi" w:cstheme="minorHAnsi"/>
          <w:color w:val="FFFFFF" w:themeColor="background1"/>
          <w:sz w:val="24"/>
          <w:lang w:val="en-GB"/>
        </w:rPr>
      </w:pPr>
      <w:r w:rsidRPr="006903E9">
        <w:rPr>
          <w:rFonts w:asciiTheme="minorHAnsi" w:hAnsiTheme="minorHAnsi" w:cstheme="minorHAnsi"/>
          <w:b/>
          <w:bCs/>
          <w:color w:val="FFFFFF" w:themeColor="background1"/>
          <w:sz w:val="28"/>
          <w:lang w:val="en-GB"/>
        </w:rPr>
        <w:t xml:space="preserve">Empathy - </w:t>
      </w:r>
      <w:r w:rsidRPr="006903E9">
        <w:rPr>
          <w:rFonts w:asciiTheme="minorHAnsi" w:hAnsiTheme="minorHAnsi" w:cstheme="minorHAnsi"/>
          <w:color w:val="FFFFFF" w:themeColor="background1"/>
          <w:sz w:val="24"/>
          <w:lang w:val="en-GB"/>
        </w:rPr>
        <w:t>Demonstrating a genuine and caring understanding of others' feelings, perspectives, and experiences. Listening attentively, acting with compassion, supporting with respect and kindness and considering the impact of our actions on others.</w:t>
      </w:r>
    </w:p>
    <w:p w14:paraId="0DD93F4F" w14:textId="77777777" w:rsidR="005F2F48" w:rsidRPr="006903E9" w:rsidRDefault="007467CE" w:rsidP="001426BA">
      <w:pPr>
        <w:pStyle w:val="TableParagraph"/>
        <w:ind w:right="731"/>
        <w:rPr>
          <w:rFonts w:asciiTheme="minorHAnsi" w:hAnsiTheme="minorHAnsi" w:cstheme="minorHAnsi"/>
          <w:sz w:val="24"/>
          <w:lang w:val="en-GB"/>
        </w:rPr>
      </w:pPr>
      <w:r w:rsidRPr="006903E9">
        <w:rPr>
          <w:rFonts w:asciiTheme="minorHAnsi" w:hAnsiTheme="minorHAnsi" w:cstheme="minorHAnsi"/>
          <w:sz w:val="24"/>
          <w:lang w:val="en-GB"/>
        </w:rPr>
        <w:t xml:space="preserve">                                                  </w:t>
      </w:r>
    </w:p>
    <w:sectPr w:rsidR="005F2F48" w:rsidRPr="006903E9" w:rsidSect="001021D6">
      <w:type w:val="continuous"/>
      <w:pgSz w:w="11930" w:h="16850"/>
      <w:pgMar w:top="260" w:right="0" w:bottom="0" w:left="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CFE96" w14:textId="77777777" w:rsidR="00D54D0E" w:rsidRDefault="00D54D0E" w:rsidP="003C2C5C">
      <w:r>
        <w:separator/>
      </w:r>
    </w:p>
  </w:endnote>
  <w:endnote w:type="continuationSeparator" w:id="0">
    <w:p w14:paraId="0EB76490" w14:textId="77777777" w:rsidR="00D54D0E" w:rsidRDefault="00D54D0E" w:rsidP="003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8514" w14:textId="77777777" w:rsidR="003C2C5C" w:rsidRDefault="00930F14">
    <w:pPr>
      <w:pStyle w:val="Footer"/>
    </w:pPr>
    <w:r>
      <w:rPr>
        <w:noProof/>
        <w:lang w:val="en-GB" w:eastAsia="en-GB"/>
      </w:rPr>
      <w:drawing>
        <wp:inline distT="0" distB="0" distL="0" distR="0" wp14:anchorId="6E54EC58" wp14:editId="067257BC">
          <wp:extent cx="7575550" cy="1546225"/>
          <wp:effectExtent l="0" t="0" r="6350" b="0"/>
          <wp:docPr id="1490188098" name="Picture 1490188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40246"/>
                  <a:stretch/>
                </pic:blipFill>
                <pic:spPr bwMode="auto">
                  <a:xfrm>
                    <a:off x="0" y="0"/>
                    <a:ext cx="7575550" cy="15462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95BFC" w14:textId="77777777" w:rsidR="00D54D0E" w:rsidRDefault="00D54D0E" w:rsidP="003C2C5C">
      <w:r>
        <w:separator/>
      </w:r>
    </w:p>
  </w:footnote>
  <w:footnote w:type="continuationSeparator" w:id="0">
    <w:p w14:paraId="73FC1B5B" w14:textId="77777777" w:rsidR="00D54D0E" w:rsidRDefault="00D54D0E" w:rsidP="003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8259" w14:textId="7AD5DC5F" w:rsidR="00022EFF" w:rsidRDefault="00022EFF">
    <w:pPr>
      <w:pStyle w:val="Header"/>
    </w:pPr>
    <w:r>
      <w:rPr>
        <w:noProof/>
      </w:rPr>
      <mc:AlternateContent>
        <mc:Choice Requires="wps">
          <w:drawing>
            <wp:anchor distT="0" distB="0" distL="0" distR="0" simplePos="0" relativeHeight="251663360" behindDoc="0" locked="0" layoutInCell="1" allowOverlap="1" wp14:anchorId="79742590" wp14:editId="0D124F35">
              <wp:simplePos x="635" y="635"/>
              <wp:positionH relativeFrom="page">
                <wp:align>center</wp:align>
              </wp:positionH>
              <wp:positionV relativeFrom="page">
                <wp:align>top</wp:align>
              </wp:positionV>
              <wp:extent cx="518795" cy="345440"/>
              <wp:effectExtent l="0" t="0" r="14605" b="16510"/>
              <wp:wrapNone/>
              <wp:docPr id="84523674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BDA207E" w14:textId="7A1D7190"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742590" id="_x0000_t202" coordsize="21600,21600" o:spt="202" path="m,l,21600r21600,l21600,xe">
              <v:stroke joinstyle="miter"/>
              <v:path gradientshapeok="t" o:connecttype="rect"/>
            </v:shapetype>
            <v:shape id="Text Box 2" o:spid="_x0000_s1026"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7BDA207E" w14:textId="7A1D7190"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8C28" w14:textId="39CD7CF4" w:rsidR="00EC5384" w:rsidRDefault="00022EFF">
    <w:pPr>
      <w:pStyle w:val="Header"/>
    </w:pPr>
    <w:r>
      <w:rPr>
        <w:b/>
        <w:noProof/>
        <w:color w:val="FF0000"/>
        <w:sz w:val="23"/>
        <w:lang w:val="en-GB" w:eastAsia="en-GB"/>
      </w:rPr>
      <mc:AlternateContent>
        <mc:Choice Requires="wps">
          <w:drawing>
            <wp:anchor distT="0" distB="0" distL="0" distR="0" simplePos="0" relativeHeight="251664384" behindDoc="0" locked="0" layoutInCell="1" allowOverlap="1" wp14:anchorId="1B3F6673" wp14:editId="4B898D2C">
              <wp:simplePos x="0" y="461727"/>
              <wp:positionH relativeFrom="page">
                <wp:align>center</wp:align>
              </wp:positionH>
              <wp:positionV relativeFrom="page">
                <wp:align>top</wp:align>
              </wp:positionV>
              <wp:extent cx="518795" cy="345440"/>
              <wp:effectExtent l="0" t="0" r="14605" b="16510"/>
              <wp:wrapNone/>
              <wp:docPr id="12214208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C90989D" w14:textId="723B7D26"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3F6673"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1C90989D" w14:textId="723B7D26"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v:textbox>
              <w10:wrap anchorx="page" anchory="page"/>
            </v:shape>
          </w:pict>
        </mc:Fallback>
      </mc:AlternateContent>
    </w:r>
    <w:r w:rsidR="00EC5384">
      <w:rPr>
        <w:b/>
        <w:noProof/>
        <w:color w:val="FF0000"/>
        <w:sz w:val="23"/>
        <w:lang w:val="en-GB" w:eastAsia="en-GB"/>
      </w:rPr>
      <w:drawing>
        <wp:anchor distT="0" distB="0" distL="114300" distR="114300" simplePos="0" relativeHeight="251661312" behindDoc="1" locked="0" layoutInCell="1" allowOverlap="1" wp14:anchorId="26B4DBCF" wp14:editId="03616B45">
          <wp:simplePos x="0" y="0"/>
          <wp:positionH relativeFrom="column">
            <wp:posOffset>4810125</wp:posOffset>
          </wp:positionH>
          <wp:positionV relativeFrom="paragraph">
            <wp:posOffset>-114300</wp:posOffset>
          </wp:positionV>
          <wp:extent cx="2330450" cy="868680"/>
          <wp:effectExtent l="0" t="0" r="0" b="7620"/>
          <wp:wrapTight wrapText="bothSides">
            <wp:wrapPolygon edited="0">
              <wp:start x="1766" y="1421"/>
              <wp:lineTo x="353" y="4737"/>
              <wp:lineTo x="353" y="19895"/>
              <wp:lineTo x="530" y="20842"/>
              <wp:lineTo x="1766" y="21316"/>
              <wp:lineTo x="11300" y="21316"/>
              <wp:lineTo x="19775" y="20842"/>
              <wp:lineTo x="21365" y="20368"/>
              <wp:lineTo x="21365" y="12789"/>
              <wp:lineTo x="20658" y="10421"/>
              <wp:lineTo x="19246" y="9947"/>
              <wp:lineTo x="16068" y="4263"/>
              <wp:lineTo x="14832" y="1421"/>
              <wp:lineTo x="1766" y="1421"/>
            </wp:wrapPolygon>
          </wp:wrapTight>
          <wp:docPr id="1299897121" name="Picture 1299897121" descr="The image displays the Spirit of Herefordshire Logo, alongside the emblems and tag line: A place to live, work and thrive." title="Spirit of Herefordshi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oH-TAGLINE-RGB-Stacked.png"/>
                  <pic:cNvPicPr/>
                </pic:nvPicPr>
                <pic:blipFill rotWithShape="1">
                  <a:blip r:embed="rId1" cstate="print">
                    <a:extLst>
                      <a:ext uri="{28A0092B-C50C-407E-A947-70E740481C1C}">
                        <a14:useLocalDpi xmlns:a14="http://schemas.microsoft.com/office/drawing/2010/main" val="0"/>
                      </a:ext>
                    </a:extLst>
                  </a:blip>
                  <a:srcRect l="20712" t="33360" r="21126" b="35994"/>
                  <a:stretch/>
                </pic:blipFill>
                <pic:spPr bwMode="auto">
                  <a:xfrm>
                    <a:off x="0" y="0"/>
                    <a:ext cx="2330450"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384">
      <w:rPr>
        <w:noProof/>
        <w:lang w:val="en-GB" w:eastAsia="en-GB"/>
      </w:rPr>
      <w:drawing>
        <wp:anchor distT="0" distB="0" distL="114300" distR="114300" simplePos="0" relativeHeight="251659264" behindDoc="1" locked="0" layoutInCell="1" allowOverlap="1" wp14:anchorId="5B493E99" wp14:editId="23F34F5F">
          <wp:simplePos x="0" y="0"/>
          <wp:positionH relativeFrom="column">
            <wp:posOffset>320040</wp:posOffset>
          </wp:positionH>
          <wp:positionV relativeFrom="paragraph">
            <wp:posOffset>-111760</wp:posOffset>
          </wp:positionV>
          <wp:extent cx="2404800" cy="759600"/>
          <wp:effectExtent l="0" t="0" r="0" b="0"/>
          <wp:wrapTight wrapText="bothSides">
            <wp:wrapPolygon edited="0">
              <wp:start x="5476" y="3251"/>
              <wp:lineTo x="2396" y="4334"/>
              <wp:lineTo x="856" y="7043"/>
              <wp:lineTo x="856" y="13003"/>
              <wp:lineTo x="1882" y="17338"/>
              <wp:lineTo x="2053" y="18421"/>
              <wp:lineTo x="12320" y="18421"/>
              <wp:lineTo x="13518" y="17338"/>
              <wp:lineTo x="14031" y="15712"/>
              <wp:lineTo x="13860" y="13003"/>
              <wp:lineTo x="19849" y="10836"/>
              <wp:lineTo x="20191" y="6502"/>
              <wp:lineTo x="17967" y="3251"/>
              <wp:lineTo x="5476" y="3251"/>
            </wp:wrapPolygon>
          </wp:wrapTight>
          <wp:docPr id="1486210977" name="Picture 1486210977" descr="The logo for herefordshire council that incorporates an apple icon" title="Hereford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refordshire_logo_print_blac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4800" cy="759600"/>
                  </a:xfrm>
                  <a:prstGeom prst="rect">
                    <a:avLst/>
                  </a:prstGeom>
                </pic:spPr>
              </pic:pic>
            </a:graphicData>
          </a:graphic>
          <wp14:sizeRelH relativeFrom="page">
            <wp14:pctWidth>0</wp14:pctWidth>
          </wp14:sizeRelH>
          <wp14:sizeRelV relativeFrom="page">
            <wp14:pctHeight>0</wp14:pctHeight>
          </wp14:sizeRelV>
        </wp:anchor>
      </w:drawing>
    </w:r>
  </w:p>
  <w:p w14:paraId="7827E299" w14:textId="77777777" w:rsidR="00AC0566" w:rsidRDefault="00AC0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E086" w14:textId="3B05CCA1" w:rsidR="00022EFF" w:rsidRDefault="00022EFF">
    <w:pPr>
      <w:pStyle w:val="Header"/>
    </w:pPr>
    <w:r>
      <w:rPr>
        <w:noProof/>
      </w:rPr>
      <mc:AlternateContent>
        <mc:Choice Requires="wps">
          <w:drawing>
            <wp:anchor distT="0" distB="0" distL="0" distR="0" simplePos="0" relativeHeight="251662336" behindDoc="0" locked="0" layoutInCell="1" allowOverlap="1" wp14:anchorId="68881AE5" wp14:editId="09DA04B1">
              <wp:simplePos x="635" y="635"/>
              <wp:positionH relativeFrom="page">
                <wp:align>center</wp:align>
              </wp:positionH>
              <wp:positionV relativeFrom="page">
                <wp:align>top</wp:align>
              </wp:positionV>
              <wp:extent cx="518795" cy="345440"/>
              <wp:effectExtent l="0" t="0" r="14605" b="16510"/>
              <wp:wrapNone/>
              <wp:docPr id="131892850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2B2679C" w14:textId="213DA6DD"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881AE5" id="_x0000_t202" coordsize="21600,21600" o:spt="202" path="m,l,21600r21600,l21600,xe">
              <v:stroke joinstyle="miter"/>
              <v:path gradientshapeok="t" o:connecttype="rect"/>
            </v:shapetype>
            <v:shape id="Text Box 1" o:spid="_x0000_s1028"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U5JBQ8CAAAc&#10;BAAADgAAAAAAAAAAAAAAAAAuAgAAZHJzL2Uyb0RvYy54bWxQSwECLQAUAAYACAAAACEAO3yg8doA&#10;AAADAQAADwAAAAAAAAAAAAAAAABpBAAAZHJzL2Rvd25yZXYueG1sUEsFBgAAAAAEAAQA8wAAAHAF&#10;AAAAAA==&#10;" filled="f" stroked="f">
              <v:textbox style="mso-fit-shape-to-text:t" inset="0,15pt,0,0">
                <w:txbxContent>
                  <w:p w14:paraId="52B2679C" w14:textId="213DA6DD" w:rsidR="00022EFF" w:rsidRPr="00022EFF" w:rsidRDefault="00022EFF" w:rsidP="00022EFF">
                    <w:pPr>
                      <w:rPr>
                        <w:rFonts w:ascii="Aptos" w:eastAsia="Aptos" w:hAnsi="Aptos" w:cs="Aptos"/>
                        <w:noProof/>
                        <w:color w:val="0000FF"/>
                        <w:sz w:val="20"/>
                        <w:szCs w:val="20"/>
                      </w:rPr>
                    </w:pPr>
                    <w:r w:rsidRPr="00022EFF">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F6904"/>
    <w:multiLevelType w:val="hybridMultilevel"/>
    <w:tmpl w:val="16725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D7C4D"/>
    <w:multiLevelType w:val="hybridMultilevel"/>
    <w:tmpl w:val="D76CF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F54666"/>
    <w:multiLevelType w:val="hybridMultilevel"/>
    <w:tmpl w:val="DD4AE606"/>
    <w:lvl w:ilvl="0" w:tplc="059CA9E4">
      <w:numFmt w:val="bullet"/>
      <w:lvlText w:val=""/>
      <w:lvlJc w:val="left"/>
      <w:pPr>
        <w:ind w:left="830" w:hanging="360"/>
      </w:pPr>
      <w:rPr>
        <w:rFonts w:ascii="Symbol" w:eastAsia="Symbol" w:hAnsi="Symbol" w:cs="Symbol" w:hint="default"/>
        <w:w w:val="100"/>
        <w:sz w:val="22"/>
        <w:szCs w:val="22"/>
        <w:lang w:val="en-US" w:eastAsia="en-US" w:bidi="ar-SA"/>
      </w:rPr>
    </w:lvl>
    <w:lvl w:ilvl="1" w:tplc="251882D8">
      <w:numFmt w:val="bullet"/>
      <w:lvlText w:val="•"/>
      <w:lvlJc w:val="left"/>
      <w:pPr>
        <w:ind w:left="1182" w:hanging="360"/>
      </w:pPr>
      <w:rPr>
        <w:rFonts w:hint="default"/>
        <w:lang w:val="en-US" w:eastAsia="en-US" w:bidi="ar-SA"/>
      </w:rPr>
    </w:lvl>
    <w:lvl w:ilvl="2" w:tplc="1910D722">
      <w:numFmt w:val="bullet"/>
      <w:lvlText w:val="•"/>
      <w:lvlJc w:val="left"/>
      <w:pPr>
        <w:ind w:left="1525" w:hanging="360"/>
      </w:pPr>
      <w:rPr>
        <w:rFonts w:hint="default"/>
        <w:lang w:val="en-US" w:eastAsia="en-US" w:bidi="ar-SA"/>
      </w:rPr>
    </w:lvl>
    <w:lvl w:ilvl="3" w:tplc="D3E8031E">
      <w:numFmt w:val="bullet"/>
      <w:lvlText w:val="•"/>
      <w:lvlJc w:val="left"/>
      <w:pPr>
        <w:ind w:left="1867" w:hanging="360"/>
      </w:pPr>
      <w:rPr>
        <w:rFonts w:hint="default"/>
        <w:lang w:val="en-US" w:eastAsia="en-US" w:bidi="ar-SA"/>
      </w:rPr>
    </w:lvl>
    <w:lvl w:ilvl="4" w:tplc="05B8B5CA">
      <w:numFmt w:val="bullet"/>
      <w:lvlText w:val="•"/>
      <w:lvlJc w:val="left"/>
      <w:pPr>
        <w:ind w:left="2210" w:hanging="360"/>
      </w:pPr>
      <w:rPr>
        <w:rFonts w:hint="default"/>
        <w:lang w:val="en-US" w:eastAsia="en-US" w:bidi="ar-SA"/>
      </w:rPr>
    </w:lvl>
    <w:lvl w:ilvl="5" w:tplc="99281FFE">
      <w:numFmt w:val="bullet"/>
      <w:lvlText w:val="•"/>
      <w:lvlJc w:val="left"/>
      <w:pPr>
        <w:ind w:left="2552" w:hanging="360"/>
      </w:pPr>
      <w:rPr>
        <w:rFonts w:hint="default"/>
        <w:lang w:val="en-US" w:eastAsia="en-US" w:bidi="ar-SA"/>
      </w:rPr>
    </w:lvl>
    <w:lvl w:ilvl="6" w:tplc="C3CA8DAC">
      <w:numFmt w:val="bullet"/>
      <w:lvlText w:val="•"/>
      <w:lvlJc w:val="left"/>
      <w:pPr>
        <w:ind w:left="2895" w:hanging="360"/>
      </w:pPr>
      <w:rPr>
        <w:rFonts w:hint="default"/>
        <w:lang w:val="en-US" w:eastAsia="en-US" w:bidi="ar-SA"/>
      </w:rPr>
    </w:lvl>
    <w:lvl w:ilvl="7" w:tplc="703ABFB0">
      <w:numFmt w:val="bullet"/>
      <w:lvlText w:val="•"/>
      <w:lvlJc w:val="left"/>
      <w:pPr>
        <w:ind w:left="3237" w:hanging="360"/>
      </w:pPr>
      <w:rPr>
        <w:rFonts w:hint="default"/>
        <w:lang w:val="en-US" w:eastAsia="en-US" w:bidi="ar-SA"/>
      </w:rPr>
    </w:lvl>
    <w:lvl w:ilvl="8" w:tplc="3C96D926">
      <w:numFmt w:val="bullet"/>
      <w:lvlText w:val="•"/>
      <w:lvlJc w:val="left"/>
      <w:pPr>
        <w:ind w:left="3580" w:hanging="360"/>
      </w:pPr>
      <w:rPr>
        <w:rFonts w:hint="default"/>
        <w:lang w:val="en-US" w:eastAsia="en-US" w:bidi="ar-SA"/>
      </w:rPr>
    </w:lvl>
  </w:abstractNum>
  <w:abstractNum w:abstractNumId="3" w15:restartNumberingAfterBreak="0">
    <w:nsid w:val="1C830B43"/>
    <w:multiLevelType w:val="hybridMultilevel"/>
    <w:tmpl w:val="68141D00"/>
    <w:lvl w:ilvl="0" w:tplc="CD98E7FC">
      <w:numFmt w:val="bullet"/>
      <w:lvlText w:val=""/>
      <w:lvlJc w:val="left"/>
      <w:pPr>
        <w:ind w:left="830" w:hanging="360"/>
      </w:pPr>
      <w:rPr>
        <w:rFonts w:ascii="Symbol" w:eastAsia="Symbol" w:hAnsi="Symbol" w:cs="Symbol" w:hint="default"/>
        <w:w w:val="100"/>
        <w:sz w:val="22"/>
        <w:szCs w:val="22"/>
        <w:lang w:val="en-US" w:eastAsia="en-US" w:bidi="ar-SA"/>
      </w:rPr>
    </w:lvl>
    <w:lvl w:ilvl="1" w:tplc="67CC6596">
      <w:numFmt w:val="bullet"/>
      <w:lvlText w:val="•"/>
      <w:lvlJc w:val="left"/>
      <w:pPr>
        <w:ind w:left="1182" w:hanging="360"/>
      </w:pPr>
      <w:rPr>
        <w:rFonts w:hint="default"/>
        <w:lang w:val="en-US" w:eastAsia="en-US" w:bidi="ar-SA"/>
      </w:rPr>
    </w:lvl>
    <w:lvl w:ilvl="2" w:tplc="C6FE89D6">
      <w:numFmt w:val="bullet"/>
      <w:lvlText w:val="•"/>
      <w:lvlJc w:val="left"/>
      <w:pPr>
        <w:ind w:left="1525" w:hanging="360"/>
      </w:pPr>
      <w:rPr>
        <w:rFonts w:hint="default"/>
        <w:lang w:val="en-US" w:eastAsia="en-US" w:bidi="ar-SA"/>
      </w:rPr>
    </w:lvl>
    <w:lvl w:ilvl="3" w:tplc="3C921332">
      <w:numFmt w:val="bullet"/>
      <w:lvlText w:val="•"/>
      <w:lvlJc w:val="left"/>
      <w:pPr>
        <w:ind w:left="1867" w:hanging="360"/>
      </w:pPr>
      <w:rPr>
        <w:rFonts w:hint="default"/>
        <w:lang w:val="en-US" w:eastAsia="en-US" w:bidi="ar-SA"/>
      </w:rPr>
    </w:lvl>
    <w:lvl w:ilvl="4" w:tplc="D8BE7E04">
      <w:numFmt w:val="bullet"/>
      <w:lvlText w:val="•"/>
      <w:lvlJc w:val="left"/>
      <w:pPr>
        <w:ind w:left="2210" w:hanging="360"/>
      </w:pPr>
      <w:rPr>
        <w:rFonts w:hint="default"/>
        <w:lang w:val="en-US" w:eastAsia="en-US" w:bidi="ar-SA"/>
      </w:rPr>
    </w:lvl>
    <w:lvl w:ilvl="5" w:tplc="DC96227C">
      <w:numFmt w:val="bullet"/>
      <w:lvlText w:val="•"/>
      <w:lvlJc w:val="left"/>
      <w:pPr>
        <w:ind w:left="2552" w:hanging="360"/>
      </w:pPr>
      <w:rPr>
        <w:rFonts w:hint="default"/>
        <w:lang w:val="en-US" w:eastAsia="en-US" w:bidi="ar-SA"/>
      </w:rPr>
    </w:lvl>
    <w:lvl w:ilvl="6" w:tplc="534AB496">
      <w:numFmt w:val="bullet"/>
      <w:lvlText w:val="•"/>
      <w:lvlJc w:val="left"/>
      <w:pPr>
        <w:ind w:left="2895" w:hanging="360"/>
      </w:pPr>
      <w:rPr>
        <w:rFonts w:hint="default"/>
        <w:lang w:val="en-US" w:eastAsia="en-US" w:bidi="ar-SA"/>
      </w:rPr>
    </w:lvl>
    <w:lvl w:ilvl="7" w:tplc="5C08182C">
      <w:numFmt w:val="bullet"/>
      <w:lvlText w:val="•"/>
      <w:lvlJc w:val="left"/>
      <w:pPr>
        <w:ind w:left="3237" w:hanging="360"/>
      </w:pPr>
      <w:rPr>
        <w:rFonts w:hint="default"/>
        <w:lang w:val="en-US" w:eastAsia="en-US" w:bidi="ar-SA"/>
      </w:rPr>
    </w:lvl>
    <w:lvl w:ilvl="8" w:tplc="C7582EBC">
      <w:numFmt w:val="bullet"/>
      <w:lvlText w:val="•"/>
      <w:lvlJc w:val="left"/>
      <w:pPr>
        <w:ind w:left="3580" w:hanging="360"/>
      </w:pPr>
      <w:rPr>
        <w:rFonts w:hint="default"/>
        <w:lang w:val="en-US" w:eastAsia="en-US" w:bidi="ar-SA"/>
      </w:rPr>
    </w:lvl>
  </w:abstractNum>
  <w:abstractNum w:abstractNumId="4" w15:restartNumberingAfterBreak="0">
    <w:nsid w:val="212F3C67"/>
    <w:multiLevelType w:val="hybridMultilevel"/>
    <w:tmpl w:val="075EDA26"/>
    <w:lvl w:ilvl="0" w:tplc="989E91E0">
      <w:numFmt w:val="bullet"/>
      <w:lvlText w:val=""/>
      <w:lvlJc w:val="left"/>
      <w:pPr>
        <w:ind w:left="830" w:hanging="360"/>
      </w:pPr>
      <w:rPr>
        <w:rFonts w:ascii="Symbol" w:eastAsia="Symbol" w:hAnsi="Symbol" w:cs="Symbol" w:hint="default"/>
        <w:w w:val="100"/>
        <w:sz w:val="22"/>
        <w:szCs w:val="22"/>
        <w:lang w:val="en-US" w:eastAsia="en-US" w:bidi="ar-SA"/>
      </w:rPr>
    </w:lvl>
    <w:lvl w:ilvl="1" w:tplc="D6D64884">
      <w:numFmt w:val="bullet"/>
      <w:lvlText w:val="•"/>
      <w:lvlJc w:val="left"/>
      <w:pPr>
        <w:ind w:left="1182" w:hanging="360"/>
      </w:pPr>
      <w:rPr>
        <w:rFonts w:hint="default"/>
        <w:lang w:val="en-US" w:eastAsia="en-US" w:bidi="ar-SA"/>
      </w:rPr>
    </w:lvl>
    <w:lvl w:ilvl="2" w:tplc="82A46E08">
      <w:numFmt w:val="bullet"/>
      <w:lvlText w:val="•"/>
      <w:lvlJc w:val="left"/>
      <w:pPr>
        <w:ind w:left="1525" w:hanging="360"/>
      </w:pPr>
      <w:rPr>
        <w:rFonts w:hint="default"/>
        <w:lang w:val="en-US" w:eastAsia="en-US" w:bidi="ar-SA"/>
      </w:rPr>
    </w:lvl>
    <w:lvl w:ilvl="3" w:tplc="81844D26">
      <w:numFmt w:val="bullet"/>
      <w:lvlText w:val="•"/>
      <w:lvlJc w:val="left"/>
      <w:pPr>
        <w:ind w:left="1867" w:hanging="360"/>
      </w:pPr>
      <w:rPr>
        <w:rFonts w:hint="default"/>
        <w:lang w:val="en-US" w:eastAsia="en-US" w:bidi="ar-SA"/>
      </w:rPr>
    </w:lvl>
    <w:lvl w:ilvl="4" w:tplc="335E08BC">
      <w:numFmt w:val="bullet"/>
      <w:lvlText w:val="•"/>
      <w:lvlJc w:val="left"/>
      <w:pPr>
        <w:ind w:left="2210" w:hanging="360"/>
      </w:pPr>
      <w:rPr>
        <w:rFonts w:hint="default"/>
        <w:lang w:val="en-US" w:eastAsia="en-US" w:bidi="ar-SA"/>
      </w:rPr>
    </w:lvl>
    <w:lvl w:ilvl="5" w:tplc="9958384A">
      <w:numFmt w:val="bullet"/>
      <w:lvlText w:val="•"/>
      <w:lvlJc w:val="left"/>
      <w:pPr>
        <w:ind w:left="2552" w:hanging="360"/>
      </w:pPr>
      <w:rPr>
        <w:rFonts w:hint="default"/>
        <w:lang w:val="en-US" w:eastAsia="en-US" w:bidi="ar-SA"/>
      </w:rPr>
    </w:lvl>
    <w:lvl w:ilvl="6" w:tplc="BC3A84EC">
      <w:numFmt w:val="bullet"/>
      <w:lvlText w:val="•"/>
      <w:lvlJc w:val="left"/>
      <w:pPr>
        <w:ind w:left="2895" w:hanging="360"/>
      </w:pPr>
      <w:rPr>
        <w:rFonts w:hint="default"/>
        <w:lang w:val="en-US" w:eastAsia="en-US" w:bidi="ar-SA"/>
      </w:rPr>
    </w:lvl>
    <w:lvl w:ilvl="7" w:tplc="CFC452C0">
      <w:numFmt w:val="bullet"/>
      <w:lvlText w:val="•"/>
      <w:lvlJc w:val="left"/>
      <w:pPr>
        <w:ind w:left="3237" w:hanging="360"/>
      </w:pPr>
      <w:rPr>
        <w:rFonts w:hint="default"/>
        <w:lang w:val="en-US" w:eastAsia="en-US" w:bidi="ar-SA"/>
      </w:rPr>
    </w:lvl>
    <w:lvl w:ilvl="8" w:tplc="134CC46C">
      <w:numFmt w:val="bullet"/>
      <w:lvlText w:val="•"/>
      <w:lvlJc w:val="left"/>
      <w:pPr>
        <w:ind w:left="3580" w:hanging="360"/>
      </w:pPr>
      <w:rPr>
        <w:rFonts w:hint="default"/>
        <w:lang w:val="en-US" w:eastAsia="en-US" w:bidi="ar-SA"/>
      </w:rPr>
    </w:lvl>
  </w:abstractNum>
  <w:abstractNum w:abstractNumId="5" w15:restartNumberingAfterBreak="0">
    <w:nsid w:val="22BE05E2"/>
    <w:multiLevelType w:val="hybridMultilevel"/>
    <w:tmpl w:val="BCB02628"/>
    <w:lvl w:ilvl="0" w:tplc="3552DF24">
      <w:numFmt w:val="bullet"/>
      <w:lvlText w:val=""/>
      <w:lvlJc w:val="left"/>
      <w:pPr>
        <w:ind w:left="830" w:hanging="360"/>
      </w:pPr>
      <w:rPr>
        <w:rFonts w:ascii="Symbol" w:eastAsia="Symbol" w:hAnsi="Symbol" w:cs="Symbol" w:hint="default"/>
        <w:w w:val="100"/>
        <w:sz w:val="22"/>
        <w:szCs w:val="22"/>
        <w:lang w:val="en-US" w:eastAsia="en-US" w:bidi="ar-SA"/>
      </w:rPr>
    </w:lvl>
    <w:lvl w:ilvl="1" w:tplc="1EA85FAC">
      <w:numFmt w:val="bullet"/>
      <w:lvlText w:val="•"/>
      <w:lvlJc w:val="left"/>
      <w:pPr>
        <w:ind w:left="1182" w:hanging="360"/>
      </w:pPr>
      <w:rPr>
        <w:rFonts w:hint="default"/>
        <w:lang w:val="en-US" w:eastAsia="en-US" w:bidi="ar-SA"/>
      </w:rPr>
    </w:lvl>
    <w:lvl w:ilvl="2" w:tplc="C1CC287C">
      <w:numFmt w:val="bullet"/>
      <w:lvlText w:val="•"/>
      <w:lvlJc w:val="left"/>
      <w:pPr>
        <w:ind w:left="1525" w:hanging="360"/>
      </w:pPr>
      <w:rPr>
        <w:rFonts w:hint="default"/>
        <w:lang w:val="en-US" w:eastAsia="en-US" w:bidi="ar-SA"/>
      </w:rPr>
    </w:lvl>
    <w:lvl w:ilvl="3" w:tplc="5FBE6E42">
      <w:numFmt w:val="bullet"/>
      <w:lvlText w:val="•"/>
      <w:lvlJc w:val="left"/>
      <w:pPr>
        <w:ind w:left="1867" w:hanging="360"/>
      </w:pPr>
      <w:rPr>
        <w:rFonts w:hint="default"/>
        <w:lang w:val="en-US" w:eastAsia="en-US" w:bidi="ar-SA"/>
      </w:rPr>
    </w:lvl>
    <w:lvl w:ilvl="4" w:tplc="3CA018FA">
      <w:numFmt w:val="bullet"/>
      <w:lvlText w:val="•"/>
      <w:lvlJc w:val="left"/>
      <w:pPr>
        <w:ind w:left="2210" w:hanging="360"/>
      </w:pPr>
      <w:rPr>
        <w:rFonts w:hint="default"/>
        <w:lang w:val="en-US" w:eastAsia="en-US" w:bidi="ar-SA"/>
      </w:rPr>
    </w:lvl>
    <w:lvl w:ilvl="5" w:tplc="9BD4A750">
      <w:numFmt w:val="bullet"/>
      <w:lvlText w:val="•"/>
      <w:lvlJc w:val="left"/>
      <w:pPr>
        <w:ind w:left="2552" w:hanging="360"/>
      </w:pPr>
      <w:rPr>
        <w:rFonts w:hint="default"/>
        <w:lang w:val="en-US" w:eastAsia="en-US" w:bidi="ar-SA"/>
      </w:rPr>
    </w:lvl>
    <w:lvl w:ilvl="6" w:tplc="4570675C">
      <w:numFmt w:val="bullet"/>
      <w:lvlText w:val="•"/>
      <w:lvlJc w:val="left"/>
      <w:pPr>
        <w:ind w:left="2895" w:hanging="360"/>
      </w:pPr>
      <w:rPr>
        <w:rFonts w:hint="default"/>
        <w:lang w:val="en-US" w:eastAsia="en-US" w:bidi="ar-SA"/>
      </w:rPr>
    </w:lvl>
    <w:lvl w:ilvl="7" w:tplc="97760694">
      <w:numFmt w:val="bullet"/>
      <w:lvlText w:val="•"/>
      <w:lvlJc w:val="left"/>
      <w:pPr>
        <w:ind w:left="3237" w:hanging="360"/>
      </w:pPr>
      <w:rPr>
        <w:rFonts w:hint="default"/>
        <w:lang w:val="en-US" w:eastAsia="en-US" w:bidi="ar-SA"/>
      </w:rPr>
    </w:lvl>
    <w:lvl w:ilvl="8" w:tplc="C96E2F4A">
      <w:numFmt w:val="bullet"/>
      <w:lvlText w:val="•"/>
      <w:lvlJc w:val="left"/>
      <w:pPr>
        <w:ind w:left="3580" w:hanging="360"/>
      </w:pPr>
      <w:rPr>
        <w:rFonts w:hint="default"/>
        <w:lang w:val="en-US" w:eastAsia="en-US" w:bidi="ar-SA"/>
      </w:rPr>
    </w:lvl>
  </w:abstractNum>
  <w:abstractNum w:abstractNumId="6" w15:restartNumberingAfterBreak="0">
    <w:nsid w:val="27A8045E"/>
    <w:multiLevelType w:val="hybridMultilevel"/>
    <w:tmpl w:val="1756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1041F3"/>
    <w:multiLevelType w:val="hybridMultilevel"/>
    <w:tmpl w:val="B59498C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3C4E329C"/>
    <w:multiLevelType w:val="hybridMultilevel"/>
    <w:tmpl w:val="B0AC2612"/>
    <w:lvl w:ilvl="0" w:tplc="E48A1E66">
      <w:numFmt w:val="bullet"/>
      <w:lvlText w:val=""/>
      <w:lvlJc w:val="left"/>
      <w:pPr>
        <w:ind w:left="830" w:hanging="360"/>
      </w:pPr>
      <w:rPr>
        <w:rFonts w:ascii="Symbol" w:eastAsia="Symbol" w:hAnsi="Symbol" w:cs="Symbol" w:hint="default"/>
        <w:w w:val="100"/>
        <w:sz w:val="22"/>
        <w:szCs w:val="22"/>
        <w:lang w:val="en-US" w:eastAsia="en-US" w:bidi="ar-SA"/>
      </w:rPr>
    </w:lvl>
    <w:lvl w:ilvl="1" w:tplc="A5C26ECE">
      <w:numFmt w:val="bullet"/>
      <w:lvlText w:val="•"/>
      <w:lvlJc w:val="left"/>
      <w:pPr>
        <w:ind w:left="1182" w:hanging="360"/>
      </w:pPr>
      <w:rPr>
        <w:rFonts w:hint="default"/>
        <w:lang w:val="en-US" w:eastAsia="en-US" w:bidi="ar-SA"/>
      </w:rPr>
    </w:lvl>
    <w:lvl w:ilvl="2" w:tplc="3D96F7B0">
      <w:numFmt w:val="bullet"/>
      <w:lvlText w:val="•"/>
      <w:lvlJc w:val="left"/>
      <w:pPr>
        <w:ind w:left="1525" w:hanging="360"/>
      </w:pPr>
      <w:rPr>
        <w:rFonts w:hint="default"/>
        <w:lang w:val="en-US" w:eastAsia="en-US" w:bidi="ar-SA"/>
      </w:rPr>
    </w:lvl>
    <w:lvl w:ilvl="3" w:tplc="C892202E">
      <w:numFmt w:val="bullet"/>
      <w:lvlText w:val="•"/>
      <w:lvlJc w:val="left"/>
      <w:pPr>
        <w:ind w:left="1867" w:hanging="360"/>
      </w:pPr>
      <w:rPr>
        <w:rFonts w:hint="default"/>
        <w:lang w:val="en-US" w:eastAsia="en-US" w:bidi="ar-SA"/>
      </w:rPr>
    </w:lvl>
    <w:lvl w:ilvl="4" w:tplc="F0A6AB32">
      <w:numFmt w:val="bullet"/>
      <w:lvlText w:val="•"/>
      <w:lvlJc w:val="left"/>
      <w:pPr>
        <w:ind w:left="2210" w:hanging="360"/>
      </w:pPr>
      <w:rPr>
        <w:rFonts w:hint="default"/>
        <w:lang w:val="en-US" w:eastAsia="en-US" w:bidi="ar-SA"/>
      </w:rPr>
    </w:lvl>
    <w:lvl w:ilvl="5" w:tplc="50D455C2">
      <w:numFmt w:val="bullet"/>
      <w:lvlText w:val="•"/>
      <w:lvlJc w:val="left"/>
      <w:pPr>
        <w:ind w:left="2552" w:hanging="360"/>
      </w:pPr>
      <w:rPr>
        <w:rFonts w:hint="default"/>
        <w:lang w:val="en-US" w:eastAsia="en-US" w:bidi="ar-SA"/>
      </w:rPr>
    </w:lvl>
    <w:lvl w:ilvl="6" w:tplc="4EF0CF16">
      <w:numFmt w:val="bullet"/>
      <w:lvlText w:val="•"/>
      <w:lvlJc w:val="left"/>
      <w:pPr>
        <w:ind w:left="2895" w:hanging="360"/>
      </w:pPr>
      <w:rPr>
        <w:rFonts w:hint="default"/>
        <w:lang w:val="en-US" w:eastAsia="en-US" w:bidi="ar-SA"/>
      </w:rPr>
    </w:lvl>
    <w:lvl w:ilvl="7" w:tplc="375C56A6">
      <w:numFmt w:val="bullet"/>
      <w:lvlText w:val="•"/>
      <w:lvlJc w:val="left"/>
      <w:pPr>
        <w:ind w:left="3237" w:hanging="360"/>
      </w:pPr>
      <w:rPr>
        <w:rFonts w:hint="default"/>
        <w:lang w:val="en-US" w:eastAsia="en-US" w:bidi="ar-SA"/>
      </w:rPr>
    </w:lvl>
    <w:lvl w:ilvl="8" w:tplc="7E2E0FB6">
      <w:numFmt w:val="bullet"/>
      <w:lvlText w:val="•"/>
      <w:lvlJc w:val="left"/>
      <w:pPr>
        <w:ind w:left="3580" w:hanging="360"/>
      </w:pPr>
      <w:rPr>
        <w:rFonts w:hint="default"/>
        <w:lang w:val="en-US" w:eastAsia="en-US" w:bidi="ar-SA"/>
      </w:rPr>
    </w:lvl>
  </w:abstractNum>
  <w:abstractNum w:abstractNumId="9" w15:restartNumberingAfterBreak="0">
    <w:nsid w:val="442A2ECD"/>
    <w:multiLevelType w:val="hybridMultilevel"/>
    <w:tmpl w:val="6D70BEC2"/>
    <w:lvl w:ilvl="0" w:tplc="A29CA712">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03B4670E">
      <w:numFmt w:val="bullet"/>
      <w:lvlText w:val="•"/>
      <w:lvlJc w:val="left"/>
      <w:pPr>
        <w:ind w:left="1600" w:hanging="360"/>
      </w:pPr>
      <w:rPr>
        <w:rFonts w:hint="default"/>
        <w:lang w:val="en-US" w:eastAsia="en-US" w:bidi="ar-SA"/>
      </w:rPr>
    </w:lvl>
    <w:lvl w:ilvl="2" w:tplc="F9BE6FA8">
      <w:numFmt w:val="bullet"/>
      <w:lvlText w:val="•"/>
      <w:lvlJc w:val="left"/>
      <w:pPr>
        <w:ind w:left="2481" w:hanging="360"/>
      </w:pPr>
      <w:rPr>
        <w:rFonts w:hint="default"/>
        <w:lang w:val="en-US" w:eastAsia="en-US" w:bidi="ar-SA"/>
      </w:rPr>
    </w:lvl>
    <w:lvl w:ilvl="3" w:tplc="220C7A3C">
      <w:numFmt w:val="bullet"/>
      <w:lvlText w:val="•"/>
      <w:lvlJc w:val="left"/>
      <w:pPr>
        <w:ind w:left="3361" w:hanging="360"/>
      </w:pPr>
      <w:rPr>
        <w:rFonts w:hint="default"/>
        <w:lang w:val="en-US" w:eastAsia="en-US" w:bidi="ar-SA"/>
      </w:rPr>
    </w:lvl>
    <w:lvl w:ilvl="4" w:tplc="C0F29192">
      <w:numFmt w:val="bullet"/>
      <w:lvlText w:val="•"/>
      <w:lvlJc w:val="left"/>
      <w:pPr>
        <w:ind w:left="4242" w:hanging="360"/>
      </w:pPr>
      <w:rPr>
        <w:rFonts w:hint="default"/>
        <w:lang w:val="en-US" w:eastAsia="en-US" w:bidi="ar-SA"/>
      </w:rPr>
    </w:lvl>
    <w:lvl w:ilvl="5" w:tplc="2974A200">
      <w:numFmt w:val="bullet"/>
      <w:lvlText w:val="•"/>
      <w:lvlJc w:val="left"/>
      <w:pPr>
        <w:ind w:left="5122" w:hanging="360"/>
      </w:pPr>
      <w:rPr>
        <w:rFonts w:hint="default"/>
        <w:lang w:val="en-US" w:eastAsia="en-US" w:bidi="ar-SA"/>
      </w:rPr>
    </w:lvl>
    <w:lvl w:ilvl="6" w:tplc="8934227A">
      <w:numFmt w:val="bullet"/>
      <w:lvlText w:val="•"/>
      <w:lvlJc w:val="left"/>
      <w:pPr>
        <w:ind w:left="6003" w:hanging="360"/>
      </w:pPr>
      <w:rPr>
        <w:rFonts w:hint="default"/>
        <w:lang w:val="en-US" w:eastAsia="en-US" w:bidi="ar-SA"/>
      </w:rPr>
    </w:lvl>
    <w:lvl w:ilvl="7" w:tplc="2F088BE2">
      <w:numFmt w:val="bullet"/>
      <w:lvlText w:val="•"/>
      <w:lvlJc w:val="left"/>
      <w:pPr>
        <w:ind w:left="6883" w:hanging="360"/>
      </w:pPr>
      <w:rPr>
        <w:rFonts w:hint="default"/>
        <w:lang w:val="en-US" w:eastAsia="en-US" w:bidi="ar-SA"/>
      </w:rPr>
    </w:lvl>
    <w:lvl w:ilvl="8" w:tplc="D610CDD8">
      <w:numFmt w:val="bullet"/>
      <w:lvlText w:val="•"/>
      <w:lvlJc w:val="left"/>
      <w:pPr>
        <w:ind w:left="7764" w:hanging="360"/>
      </w:pPr>
      <w:rPr>
        <w:rFonts w:hint="default"/>
        <w:lang w:val="en-US" w:eastAsia="en-US" w:bidi="ar-SA"/>
      </w:rPr>
    </w:lvl>
  </w:abstractNum>
  <w:abstractNum w:abstractNumId="10" w15:restartNumberingAfterBreak="0">
    <w:nsid w:val="4585484E"/>
    <w:multiLevelType w:val="hybridMultilevel"/>
    <w:tmpl w:val="351CEDFA"/>
    <w:lvl w:ilvl="0" w:tplc="56B49040">
      <w:numFmt w:val="bullet"/>
      <w:lvlText w:val=""/>
      <w:lvlJc w:val="left"/>
      <w:pPr>
        <w:ind w:left="830" w:hanging="360"/>
      </w:pPr>
      <w:rPr>
        <w:rFonts w:ascii="Symbol" w:eastAsia="Symbol" w:hAnsi="Symbol" w:cs="Symbol" w:hint="default"/>
        <w:w w:val="100"/>
        <w:sz w:val="22"/>
        <w:szCs w:val="22"/>
        <w:lang w:val="en-US" w:eastAsia="en-US" w:bidi="ar-SA"/>
      </w:rPr>
    </w:lvl>
    <w:lvl w:ilvl="1" w:tplc="5B96203A">
      <w:numFmt w:val="bullet"/>
      <w:lvlText w:val="•"/>
      <w:lvlJc w:val="left"/>
      <w:pPr>
        <w:ind w:left="1182" w:hanging="360"/>
      </w:pPr>
      <w:rPr>
        <w:rFonts w:hint="default"/>
        <w:lang w:val="en-US" w:eastAsia="en-US" w:bidi="ar-SA"/>
      </w:rPr>
    </w:lvl>
    <w:lvl w:ilvl="2" w:tplc="C36A497C">
      <w:numFmt w:val="bullet"/>
      <w:lvlText w:val="•"/>
      <w:lvlJc w:val="left"/>
      <w:pPr>
        <w:ind w:left="1525" w:hanging="360"/>
      </w:pPr>
      <w:rPr>
        <w:rFonts w:hint="default"/>
        <w:lang w:val="en-US" w:eastAsia="en-US" w:bidi="ar-SA"/>
      </w:rPr>
    </w:lvl>
    <w:lvl w:ilvl="3" w:tplc="8EC2201E">
      <w:numFmt w:val="bullet"/>
      <w:lvlText w:val="•"/>
      <w:lvlJc w:val="left"/>
      <w:pPr>
        <w:ind w:left="1867" w:hanging="360"/>
      </w:pPr>
      <w:rPr>
        <w:rFonts w:hint="default"/>
        <w:lang w:val="en-US" w:eastAsia="en-US" w:bidi="ar-SA"/>
      </w:rPr>
    </w:lvl>
    <w:lvl w:ilvl="4" w:tplc="5F82945A">
      <w:numFmt w:val="bullet"/>
      <w:lvlText w:val="•"/>
      <w:lvlJc w:val="left"/>
      <w:pPr>
        <w:ind w:left="2210" w:hanging="360"/>
      </w:pPr>
      <w:rPr>
        <w:rFonts w:hint="default"/>
        <w:lang w:val="en-US" w:eastAsia="en-US" w:bidi="ar-SA"/>
      </w:rPr>
    </w:lvl>
    <w:lvl w:ilvl="5" w:tplc="B914B06E">
      <w:numFmt w:val="bullet"/>
      <w:lvlText w:val="•"/>
      <w:lvlJc w:val="left"/>
      <w:pPr>
        <w:ind w:left="2552" w:hanging="360"/>
      </w:pPr>
      <w:rPr>
        <w:rFonts w:hint="default"/>
        <w:lang w:val="en-US" w:eastAsia="en-US" w:bidi="ar-SA"/>
      </w:rPr>
    </w:lvl>
    <w:lvl w:ilvl="6" w:tplc="0722F550">
      <w:numFmt w:val="bullet"/>
      <w:lvlText w:val="•"/>
      <w:lvlJc w:val="left"/>
      <w:pPr>
        <w:ind w:left="2895" w:hanging="360"/>
      </w:pPr>
      <w:rPr>
        <w:rFonts w:hint="default"/>
        <w:lang w:val="en-US" w:eastAsia="en-US" w:bidi="ar-SA"/>
      </w:rPr>
    </w:lvl>
    <w:lvl w:ilvl="7" w:tplc="8D2097BA">
      <w:numFmt w:val="bullet"/>
      <w:lvlText w:val="•"/>
      <w:lvlJc w:val="left"/>
      <w:pPr>
        <w:ind w:left="3237" w:hanging="360"/>
      </w:pPr>
      <w:rPr>
        <w:rFonts w:hint="default"/>
        <w:lang w:val="en-US" w:eastAsia="en-US" w:bidi="ar-SA"/>
      </w:rPr>
    </w:lvl>
    <w:lvl w:ilvl="8" w:tplc="294252D2">
      <w:numFmt w:val="bullet"/>
      <w:lvlText w:val="•"/>
      <w:lvlJc w:val="left"/>
      <w:pPr>
        <w:ind w:left="3580" w:hanging="360"/>
      </w:pPr>
      <w:rPr>
        <w:rFonts w:hint="default"/>
        <w:lang w:val="en-US" w:eastAsia="en-US" w:bidi="ar-SA"/>
      </w:rPr>
    </w:lvl>
  </w:abstractNum>
  <w:abstractNum w:abstractNumId="11" w15:restartNumberingAfterBreak="0">
    <w:nsid w:val="477E6F69"/>
    <w:multiLevelType w:val="hybridMultilevel"/>
    <w:tmpl w:val="B1EE98BC"/>
    <w:lvl w:ilvl="0" w:tplc="EF9249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984F1B2">
      <w:numFmt w:val="bullet"/>
      <w:lvlText w:val="•"/>
      <w:lvlJc w:val="left"/>
      <w:pPr>
        <w:ind w:left="1600" w:hanging="360"/>
      </w:pPr>
      <w:rPr>
        <w:rFonts w:hint="default"/>
        <w:lang w:val="en-US" w:eastAsia="en-US" w:bidi="ar-SA"/>
      </w:rPr>
    </w:lvl>
    <w:lvl w:ilvl="2" w:tplc="BC4A0AFA">
      <w:numFmt w:val="bullet"/>
      <w:lvlText w:val="•"/>
      <w:lvlJc w:val="left"/>
      <w:pPr>
        <w:ind w:left="2481" w:hanging="360"/>
      </w:pPr>
      <w:rPr>
        <w:rFonts w:hint="default"/>
        <w:lang w:val="en-US" w:eastAsia="en-US" w:bidi="ar-SA"/>
      </w:rPr>
    </w:lvl>
    <w:lvl w:ilvl="3" w:tplc="82AEB912">
      <w:numFmt w:val="bullet"/>
      <w:lvlText w:val="•"/>
      <w:lvlJc w:val="left"/>
      <w:pPr>
        <w:ind w:left="3361" w:hanging="360"/>
      </w:pPr>
      <w:rPr>
        <w:rFonts w:hint="default"/>
        <w:lang w:val="en-US" w:eastAsia="en-US" w:bidi="ar-SA"/>
      </w:rPr>
    </w:lvl>
    <w:lvl w:ilvl="4" w:tplc="95463BEE">
      <w:numFmt w:val="bullet"/>
      <w:lvlText w:val="•"/>
      <w:lvlJc w:val="left"/>
      <w:pPr>
        <w:ind w:left="4242" w:hanging="360"/>
      </w:pPr>
      <w:rPr>
        <w:rFonts w:hint="default"/>
        <w:lang w:val="en-US" w:eastAsia="en-US" w:bidi="ar-SA"/>
      </w:rPr>
    </w:lvl>
    <w:lvl w:ilvl="5" w:tplc="88C0D918">
      <w:numFmt w:val="bullet"/>
      <w:lvlText w:val="•"/>
      <w:lvlJc w:val="left"/>
      <w:pPr>
        <w:ind w:left="5122" w:hanging="360"/>
      </w:pPr>
      <w:rPr>
        <w:rFonts w:hint="default"/>
        <w:lang w:val="en-US" w:eastAsia="en-US" w:bidi="ar-SA"/>
      </w:rPr>
    </w:lvl>
    <w:lvl w:ilvl="6" w:tplc="F57E79D4">
      <w:numFmt w:val="bullet"/>
      <w:lvlText w:val="•"/>
      <w:lvlJc w:val="left"/>
      <w:pPr>
        <w:ind w:left="6003" w:hanging="360"/>
      </w:pPr>
      <w:rPr>
        <w:rFonts w:hint="default"/>
        <w:lang w:val="en-US" w:eastAsia="en-US" w:bidi="ar-SA"/>
      </w:rPr>
    </w:lvl>
    <w:lvl w:ilvl="7" w:tplc="3D040E24">
      <w:numFmt w:val="bullet"/>
      <w:lvlText w:val="•"/>
      <w:lvlJc w:val="left"/>
      <w:pPr>
        <w:ind w:left="6883" w:hanging="360"/>
      </w:pPr>
      <w:rPr>
        <w:rFonts w:hint="default"/>
        <w:lang w:val="en-US" w:eastAsia="en-US" w:bidi="ar-SA"/>
      </w:rPr>
    </w:lvl>
    <w:lvl w:ilvl="8" w:tplc="E372438C">
      <w:numFmt w:val="bullet"/>
      <w:lvlText w:val="•"/>
      <w:lvlJc w:val="left"/>
      <w:pPr>
        <w:ind w:left="7764" w:hanging="360"/>
      </w:pPr>
      <w:rPr>
        <w:rFonts w:hint="default"/>
        <w:lang w:val="en-US" w:eastAsia="en-US" w:bidi="ar-SA"/>
      </w:rPr>
    </w:lvl>
  </w:abstractNum>
  <w:abstractNum w:abstractNumId="12" w15:restartNumberingAfterBreak="0">
    <w:nsid w:val="4E031CA8"/>
    <w:multiLevelType w:val="hybridMultilevel"/>
    <w:tmpl w:val="03C275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E3753FD"/>
    <w:multiLevelType w:val="hybridMultilevel"/>
    <w:tmpl w:val="8BB885C4"/>
    <w:lvl w:ilvl="0" w:tplc="593CD3CE">
      <w:numFmt w:val="bullet"/>
      <w:lvlText w:val=""/>
      <w:lvlJc w:val="left"/>
      <w:pPr>
        <w:ind w:left="830" w:hanging="360"/>
      </w:pPr>
      <w:rPr>
        <w:rFonts w:ascii="Symbol" w:eastAsia="Symbol" w:hAnsi="Symbol" w:cs="Symbol" w:hint="default"/>
        <w:w w:val="100"/>
        <w:sz w:val="22"/>
        <w:szCs w:val="22"/>
        <w:lang w:val="en-US" w:eastAsia="en-US" w:bidi="ar-SA"/>
      </w:rPr>
    </w:lvl>
    <w:lvl w:ilvl="1" w:tplc="16E6BCCC">
      <w:numFmt w:val="bullet"/>
      <w:lvlText w:val="•"/>
      <w:lvlJc w:val="left"/>
      <w:pPr>
        <w:ind w:left="1182" w:hanging="360"/>
      </w:pPr>
      <w:rPr>
        <w:rFonts w:hint="default"/>
        <w:lang w:val="en-US" w:eastAsia="en-US" w:bidi="ar-SA"/>
      </w:rPr>
    </w:lvl>
    <w:lvl w:ilvl="2" w:tplc="8E167ADC">
      <w:numFmt w:val="bullet"/>
      <w:lvlText w:val="•"/>
      <w:lvlJc w:val="left"/>
      <w:pPr>
        <w:ind w:left="1525" w:hanging="360"/>
      </w:pPr>
      <w:rPr>
        <w:rFonts w:hint="default"/>
        <w:lang w:val="en-US" w:eastAsia="en-US" w:bidi="ar-SA"/>
      </w:rPr>
    </w:lvl>
    <w:lvl w:ilvl="3" w:tplc="B8B80508">
      <w:numFmt w:val="bullet"/>
      <w:lvlText w:val="•"/>
      <w:lvlJc w:val="left"/>
      <w:pPr>
        <w:ind w:left="1867" w:hanging="360"/>
      </w:pPr>
      <w:rPr>
        <w:rFonts w:hint="default"/>
        <w:lang w:val="en-US" w:eastAsia="en-US" w:bidi="ar-SA"/>
      </w:rPr>
    </w:lvl>
    <w:lvl w:ilvl="4" w:tplc="5BA2CF7C">
      <w:numFmt w:val="bullet"/>
      <w:lvlText w:val="•"/>
      <w:lvlJc w:val="left"/>
      <w:pPr>
        <w:ind w:left="2210" w:hanging="360"/>
      </w:pPr>
      <w:rPr>
        <w:rFonts w:hint="default"/>
        <w:lang w:val="en-US" w:eastAsia="en-US" w:bidi="ar-SA"/>
      </w:rPr>
    </w:lvl>
    <w:lvl w:ilvl="5" w:tplc="87122322">
      <w:numFmt w:val="bullet"/>
      <w:lvlText w:val="•"/>
      <w:lvlJc w:val="left"/>
      <w:pPr>
        <w:ind w:left="2552" w:hanging="360"/>
      </w:pPr>
      <w:rPr>
        <w:rFonts w:hint="default"/>
        <w:lang w:val="en-US" w:eastAsia="en-US" w:bidi="ar-SA"/>
      </w:rPr>
    </w:lvl>
    <w:lvl w:ilvl="6" w:tplc="2BDABD8C">
      <w:numFmt w:val="bullet"/>
      <w:lvlText w:val="•"/>
      <w:lvlJc w:val="left"/>
      <w:pPr>
        <w:ind w:left="2895" w:hanging="360"/>
      </w:pPr>
      <w:rPr>
        <w:rFonts w:hint="default"/>
        <w:lang w:val="en-US" w:eastAsia="en-US" w:bidi="ar-SA"/>
      </w:rPr>
    </w:lvl>
    <w:lvl w:ilvl="7" w:tplc="4A9464A4">
      <w:numFmt w:val="bullet"/>
      <w:lvlText w:val="•"/>
      <w:lvlJc w:val="left"/>
      <w:pPr>
        <w:ind w:left="3237" w:hanging="360"/>
      </w:pPr>
      <w:rPr>
        <w:rFonts w:hint="default"/>
        <w:lang w:val="en-US" w:eastAsia="en-US" w:bidi="ar-SA"/>
      </w:rPr>
    </w:lvl>
    <w:lvl w:ilvl="8" w:tplc="66683296">
      <w:numFmt w:val="bullet"/>
      <w:lvlText w:val="•"/>
      <w:lvlJc w:val="left"/>
      <w:pPr>
        <w:ind w:left="3580" w:hanging="360"/>
      </w:pPr>
      <w:rPr>
        <w:rFonts w:hint="default"/>
        <w:lang w:val="en-US" w:eastAsia="en-US" w:bidi="ar-SA"/>
      </w:rPr>
    </w:lvl>
  </w:abstractNum>
  <w:abstractNum w:abstractNumId="14" w15:restartNumberingAfterBreak="0">
    <w:nsid w:val="4EDA445E"/>
    <w:multiLevelType w:val="hybridMultilevel"/>
    <w:tmpl w:val="22021BAA"/>
    <w:lvl w:ilvl="0" w:tplc="C2F6028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02A4C1A">
      <w:numFmt w:val="bullet"/>
      <w:lvlText w:val="•"/>
      <w:lvlJc w:val="left"/>
      <w:pPr>
        <w:ind w:left="1600" w:hanging="360"/>
      </w:pPr>
      <w:rPr>
        <w:rFonts w:hint="default"/>
        <w:lang w:val="en-US" w:eastAsia="en-US" w:bidi="ar-SA"/>
      </w:rPr>
    </w:lvl>
    <w:lvl w:ilvl="2" w:tplc="06E020A4">
      <w:numFmt w:val="bullet"/>
      <w:lvlText w:val="•"/>
      <w:lvlJc w:val="left"/>
      <w:pPr>
        <w:ind w:left="2481" w:hanging="360"/>
      </w:pPr>
      <w:rPr>
        <w:rFonts w:hint="default"/>
        <w:lang w:val="en-US" w:eastAsia="en-US" w:bidi="ar-SA"/>
      </w:rPr>
    </w:lvl>
    <w:lvl w:ilvl="3" w:tplc="8C0AC3D8">
      <w:numFmt w:val="bullet"/>
      <w:lvlText w:val="•"/>
      <w:lvlJc w:val="left"/>
      <w:pPr>
        <w:ind w:left="3361" w:hanging="360"/>
      </w:pPr>
      <w:rPr>
        <w:rFonts w:hint="default"/>
        <w:lang w:val="en-US" w:eastAsia="en-US" w:bidi="ar-SA"/>
      </w:rPr>
    </w:lvl>
    <w:lvl w:ilvl="4" w:tplc="D4B8120E">
      <w:numFmt w:val="bullet"/>
      <w:lvlText w:val="•"/>
      <w:lvlJc w:val="left"/>
      <w:pPr>
        <w:ind w:left="4242" w:hanging="360"/>
      </w:pPr>
      <w:rPr>
        <w:rFonts w:hint="default"/>
        <w:lang w:val="en-US" w:eastAsia="en-US" w:bidi="ar-SA"/>
      </w:rPr>
    </w:lvl>
    <w:lvl w:ilvl="5" w:tplc="007CE404">
      <w:numFmt w:val="bullet"/>
      <w:lvlText w:val="•"/>
      <w:lvlJc w:val="left"/>
      <w:pPr>
        <w:ind w:left="5122" w:hanging="360"/>
      </w:pPr>
      <w:rPr>
        <w:rFonts w:hint="default"/>
        <w:lang w:val="en-US" w:eastAsia="en-US" w:bidi="ar-SA"/>
      </w:rPr>
    </w:lvl>
    <w:lvl w:ilvl="6" w:tplc="23D282E0">
      <w:numFmt w:val="bullet"/>
      <w:lvlText w:val="•"/>
      <w:lvlJc w:val="left"/>
      <w:pPr>
        <w:ind w:left="6003" w:hanging="360"/>
      </w:pPr>
      <w:rPr>
        <w:rFonts w:hint="default"/>
        <w:lang w:val="en-US" w:eastAsia="en-US" w:bidi="ar-SA"/>
      </w:rPr>
    </w:lvl>
    <w:lvl w:ilvl="7" w:tplc="3A38E09C">
      <w:numFmt w:val="bullet"/>
      <w:lvlText w:val="•"/>
      <w:lvlJc w:val="left"/>
      <w:pPr>
        <w:ind w:left="6883" w:hanging="360"/>
      </w:pPr>
      <w:rPr>
        <w:rFonts w:hint="default"/>
        <w:lang w:val="en-US" w:eastAsia="en-US" w:bidi="ar-SA"/>
      </w:rPr>
    </w:lvl>
    <w:lvl w:ilvl="8" w:tplc="62F83086">
      <w:numFmt w:val="bullet"/>
      <w:lvlText w:val="•"/>
      <w:lvlJc w:val="left"/>
      <w:pPr>
        <w:ind w:left="7764" w:hanging="360"/>
      </w:pPr>
      <w:rPr>
        <w:rFonts w:hint="default"/>
        <w:lang w:val="en-US" w:eastAsia="en-US" w:bidi="ar-SA"/>
      </w:rPr>
    </w:lvl>
  </w:abstractNum>
  <w:abstractNum w:abstractNumId="15" w15:restartNumberingAfterBreak="0">
    <w:nsid w:val="5A250BD6"/>
    <w:multiLevelType w:val="hybridMultilevel"/>
    <w:tmpl w:val="86F4D99A"/>
    <w:lvl w:ilvl="0" w:tplc="92D47130">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F3EB38C">
      <w:numFmt w:val="bullet"/>
      <w:lvlText w:val="•"/>
      <w:lvlJc w:val="left"/>
      <w:pPr>
        <w:ind w:left="1600" w:hanging="360"/>
      </w:pPr>
      <w:rPr>
        <w:rFonts w:hint="default"/>
        <w:lang w:val="en-US" w:eastAsia="en-US" w:bidi="ar-SA"/>
      </w:rPr>
    </w:lvl>
    <w:lvl w:ilvl="2" w:tplc="7F485516">
      <w:numFmt w:val="bullet"/>
      <w:lvlText w:val="•"/>
      <w:lvlJc w:val="left"/>
      <w:pPr>
        <w:ind w:left="2481" w:hanging="360"/>
      </w:pPr>
      <w:rPr>
        <w:rFonts w:hint="default"/>
        <w:lang w:val="en-US" w:eastAsia="en-US" w:bidi="ar-SA"/>
      </w:rPr>
    </w:lvl>
    <w:lvl w:ilvl="3" w:tplc="9D10EAC4">
      <w:numFmt w:val="bullet"/>
      <w:lvlText w:val="•"/>
      <w:lvlJc w:val="left"/>
      <w:pPr>
        <w:ind w:left="3361" w:hanging="360"/>
      </w:pPr>
      <w:rPr>
        <w:rFonts w:hint="default"/>
        <w:lang w:val="en-US" w:eastAsia="en-US" w:bidi="ar-SA"/>
      </w:rPr>
    </w:lvl>
    <w:lvl w:ilvl="4" w:tplc="1FF41662">
      <w:numFmt w:val="bullet"/>
      <w:lvlText w:val="•"/>
      <w:lvlJc w:val="left"/>
      <w:pPr>
        <w:ind w:left="4242" w:hanging="360"/>
      </w:pPr>
      <w:rPr>
        <w:rFonts w:hint="default"/>
        <w:lang w:val="en-US" w:eastAsia="en-US" w:bidi="ar-SA"/>
      </w:rPr>
    </w:lvl>
    <w:lvl w:ilvl="5" w:tplc="FC32D220">
      <w:numFmt w:val="bullet"/>
      <w:lvlText w:val="•"/>
      <w:lvlJc w:val="left"/>
      <w:pPr>
        <w:ind w:left="5122" w:hanging="360"/>
      </w:pPr>
      <w:rPr>
        <w:rFonts w:hint="default"/>
        <w:lang w:val="en-US" w:eastAsia="en-US" w:bidi="ar-SA"/>
      </w:rPr>
    </w:lvl>
    <w:lvl w:ilvl="6" w:tplc="BBD43782">
      <w:numFmt w:val="bullet"/>
      <w:lvlText w:val="•"/>
      <w:lvlJc w:val="left"/>
      <w:pPr>
        <w:ind w:left="6003" w:hanging="360"/>
      </w:pPr>
      <w:rPr>
        <w:rFonts w:hint="default"/>
        <w:lang w:val="en-US" w:eastAsia="en-US" w:bidi="ar-SA"/>
      </w:rPr>
    </w:lvl>
    <w:lvl w:ilvl="7" w:tplc="C47ED0F0">
      <w:numFmt w:val="bullet"/>
      <w:lvlText w:val="•"/>
      <w:lvlJc w:val="left"/>
      <w:pPr>
        <w:ind w:left="6883" w:hanging="360"/>
      </w:pPr>
      <w:rPr>
        <w:rFonts w:hint="default"/>
        <w:lang w:val="en-US" w:eastAsia="en-US" w:bidi="ar-SA"/>
      </w:rPr>
    </w:lvl>
    <w:lvl w:ilvl="8" w:tplc="39420C36">
      <w:numFmt w:val="bullet"/>
      <w:lvlText w:val="•"/>
      <w:lvlJc w:val="left"/>
      <w:pPr>
        <w:ind w:left="7764" w:hanging="360"/>
      </w:pPr>
      <w:rPr>
        <w:rFonts w:hint="default"/>
        <w:lang w:val="en-US" w:eastAsia="en-US" w:bidi="ar-SA"/>
      </w:rPr>
    </w:lvl>
  </w:abstractNum>
  <w:abstractNum w:abstractNumId="16" w15:restartNumberingAfterBreak="0">
    <w:nsid w:val="5C2D7405"/>
    <w:multiLevelType w:val="hybridMultilevel"/>
    <w:tmpl w:val="776E563E"/>
    <w:lvl w:ilvl="0" w:tplc="21CCDCC2">
      <w:numFmt w:val="bullet"/>
      <w:lvlText w:val=""/>
      <w:lvlJc w:val="left"/>
      <w:pPr>
        <w:ind w:left="830" w:hanging="360"/>
      </w:pPr>
      <w:rPr>
        <w:rFonts w:ascii="Symbol" w:eastAsia="Symbol" w:hAnsi="Symbol" w:cs="Symbol" w:hint="default"/>
        <w:w w:val="100"/>
        <w:sz w:val="22"/>
        <w:szCs w:val="22"/>
        <w:lang w:val="en-US" w:eastAsia="en-US" w:bidi="ar-SA"/>
      </w:rPr>
    </w:lvl>
    <w:lvl w:ilvl="1" w:tplc="7B6E908E">
      <w:numFmt w:val="bullet"/>
      <w:lvlText w:val="•"/>
      <w:lvlJc w:val="left"/>
      <w:pPr>
        <w:ind w:left="1182" w:hanging="360"/>
      </w:pPr>
      <w:rPr>
        <w:rFonts w:hint="default"/>
        <w:lang w:val="en-US" w:eastAsia="en-US" w:bidi="ar-SA"/>
      </w:rPr>
    </w:lvl>
    <w:lvl w:ilvl="2" w:tplc="104699BA">
      <w:numFmt w:val="bullet"/>
      <w:lvlText w:val="•"/>
      <w:lvlJc w:val="left"/>
      <w:pPr>
        <w:ind w:left="1525" w:hanging="360"/>
      </w:pPr>
      <w:rPr>
        <w:rFonts w:hint="default"/>
        <w:lang w:val="en-US" w:eastAsia="en-US" w:bidi="ar-SA"/>
      </w:rPr>
    </w:lvl>
    <w:lvl w:ilvl="3" w:tplc="23EA2AD0">
      <w:numFmt w:val="bullet"/>
      <w:lvlText w:val="•"/>
      <w:lvlJc w:val="left"/>
      <w:pPr>
        <w:ind w:left="1867" w:hanging="360"/>
      </w:pPr>
      <w:rPr>
        <w:rFonts w:hint="default"/>
        <w:lang w:val="en-US" w:eastAsia="en-US" w:bidi="ar-SA"/>
      </w:rPr>
    </w:lvl>
    <w:lvl w:ilvl="4" w:tplc="DE086794">
      <w:numFmt w:val="bullet"/>
      <w:lvlText w:val="•"/>
      <w:lvlJc w:val="left"/>
      <w:pPr>
        <w:ind w:left="2210" w:hanging="360"/>
      </w:pPr>
      <w:rPr>
        <w:rFonts w:hint="default"/>
        <w:lang w:val="en-US" w:eastAsia="en-US" w:bidi="ar-SA"/>
      </w:rPr>
    </w:lvl>
    <w:lvl w:ilvl="5" w:tplc="353C9786">
      <w:numFmt w:val="bullet"/>
      <w:lvlText w:val="•"/>
      <w:lvlJc w:val="left"/>
      <w:pPr>
        <w:ind w:left="2552" w:hanging="360"/>
      </w:pPr>
      <w:rPr>
        <w:rFonts w:hint="default"/>
        <w:lang w:val="en-US" w:eastAsia="en-US" w:bidi="ar-SA"/>
      </w:rPr>
    </w:lvl>
    <w:lvl w:ilvl="6" w:tplc="8EAABA3E">
      <w:numFmt w:val="bullet"/>
      <w:lvlText w:val="•"/>
      <w:lvlJc w:val="left"/>
      <w:pPr>
        <w:ind w:left="2895" w:hanging="360"/>
      </w:pPr>
      <w:rPr>
        <w:rFonts w:hint="default"/>
        <w:lang w:val="en-US" w:eastAsia="en-US" w:bidi="ar-SA"/>
      </w:rPr>
    </w:lvl>
    <w:lvl w:ilvl="7" w:tplc="8646D360">
      <w:numFmt w:val="bullet"/>
      <w:lvlText w:val="•"/>
      <w:lvlJc w:val="left"/>
      <w:pPr>
        <w:ind w:left="3237" w:hanging="360"/>
      </w:pPr>
      <w:rPr>
        <w:rFonts w:hint="default"/>
        <w:lang w:val="en-US" w:eastAsia="en-US" w:bidi="ar-SA"/>
      </w:rPr>
    </w:lvl>
    <w:lvl w:ilvl="8" w:tplc="847E6B36">
      <w:numFmt w:val="bullet"/>
      <w:lvlText w:val="•"/>
      <w:lvlJc w:val="left"/>
      <w:pPr>
        <w:ind w:left="3580" w:hanging="360"/>
      </w:pPr>
      <w:rPr>
        <w:rFonts w:hint="default"/>
        <w:lang w:val="en-US" w:eastAsia="en-US" w:bidi="ar-SA"/>
      </w:rPr>
    </w:lvl>
  </w:abstractNum>
  <w:abstractNum w:abstractNumId="17" w15:restartNumberingAfterBreak="0">
    <w:nsid w:val="61653DB0"/>
    <w:multiLevelType w:val="hybridMultilevel"/>
    <w:tmpl w:val="AD6EC282"/>
    <w:lvl w:ilvl="0" w:tplc="AEEAF13E">
      <w:numFmt w:val="bullet"/>
      <w:lvlText w:val=""/>
      <w:lvlJc w:val="left"/>
      <w:pPr>
        <w:ind w:left="830" w:hanging="360"/>
      </w:pPr>
      <w:rPr>
        <w:rFonts w:ascii="Symbol" w:eastAsia="Symbol" w:hAnsi="Symbol" w:cs="Symbol" w:hint="default"/>
        <w:w w:val="100"/>
        <w:sz w:val="22"/>
        <w:szCs w:val="22"/>
        <w:lang w:val="en-US" w:eastAsia="en-US" w:bidi="ar-SA"/>
      </w:rPr>
    </w:lvl>
    <w:lvl w:ilvl="1" w:tplc="A2287648">
      <w:numFmt w:val="bullet"/>
      <w:lvlText w:val="•"/>
      <w:lvlJc w:val="left"/>
      <w:pPr>
        <w:ind w:left="1182" w:hanging="360"/>
      </w:pPr>
      <w:rPr>
        <w:rFonts w:hint="default"/>
        <w:lang w:val="en-US" w:eastAsia="en-US" w:bidi="ar-SA"/>
      </w:rPr>
    </w:lvl>
    <w:lvl w:ilvl="2" w:tplc="40BE44DA">
      <w:numFmt w:val="bullet"/>
      <w:lvlText w:val="•"/>
      <w:lvlJc w:val="left"/>
      <w:pPr>
        <w:ind w:left="1525" w:hanging="360"/>
      </w:pPr>
      <w:rPr>
        <w:rFonts w:hint="default"/>
        <w:lang w:val="en-US" w:eastAsia="en-US" w:bidi="ar-SA"/>
      </w:rPr>
    </w:lvl>
    <w:lvl w:ilvl="3" w:tplc="DB4A243A">
      <w:numFmt w:val="bullet"/>
      <w:lvlText w:val="•"/>
      <w:lvlJc w:val="left"/>
      <w:pPr>
        <w:ind w:left="1867" w:hanging="360"/>
      </w:pPr>
      <w:rPr>
        <w:rFonts w:hint="default"/>
        <w:lang w:val="en-US" w:eastAsia="en-US" w:bidi="ar-SA"/>
      </w:rPr>
    </w:lvl>
    <w:lvl w:ilvl="4" w:tplc="2E9EF3CC">
      <w:numFmt w:val="bullet"/>
      <w:lvlText w:val="•"/>
      <w:lvlJc w:val="left"/>
      <w:pPr>
        <w:ind w:left="2210" w:hanging="360"/>
      </w:pPr>
      <w:rPr>
        <w:rFonts w:hint="default"/>
        <w:lang w:val="en-US" w:eastAsia="en-US" w:bidi="ar-SA"/>
      </w:rPr>
    </w:lvl>
    <w:lvl w:ilvl="5" w:tplc="7ACA2E72">
      <w:numFmt w:val="bullet"/>
      <w:lvlText w:val="•"/>
      <w:lvlJc w:val="left"/>
      <w:pPr>
        <w:ind w:left="2552" w:hanging="360"/>
      </w:pPr>
      <w:rPr>
        <w:rFonts w:hint="default"/>
        <w:lang w:val="en-US" w:eastAsia="en-US" w:bidi="ar-SA"/>
      </w:rPr>
    </w:lvl>
    <w:lvl w:ilvl="6" w:tplc="393E7190">
      <w:numFmt w:val="bullet"/>
      <w:lvlText w:val="•"/>
      <w:lvlJc w:val="left"/>
      <w:pPr>
        <w:ind w:left="2895" w:hanging="360"/>
      </w:pPr>
      <w:rPr>
        <w:rFonts w:hint="default"/>
        <w:lang w:val="en-US" w:eastAsia="en-US" w:bidi="ar-SA"/>
      </w:rPr>
    </w:lvl>
    <w:lvl w:ilvl="7" w:tplc="2CF29112">
      <w:numFmt w:val="bullet"/>
      <w:lvlText w:val="•"/>
      <w:lvlJc w:val="left"/>
      <w:pPr>
        <w:ind w:left="3237" w:hanging="360"/>
      </w:pPr>
      <w:rPr>
        <w:rFonts w:hint="default"/>
        <w:lang w:val="en-US" w:eastAsia="en-US" w:bidi="ar-SA"/>
      </w:rPr>
    </w:lvl>
    <w:lvl w:ilvl="8" w:tplc="DD2C6DEA">
      <w:numFmt w:val="bullet"/>
      <w:lvlText w:val="•"/>
      <w:lvlJc w:val="left"/>
      <w:pPr>
        <w:ind w:left="3580" w:hanging="360"/>
      </w:pPr>
      <w:rPr>
        <w:rFonts w:hint="default"/>
        <w:lang w:val="en-US" w:eastAsia="en-US" w:bidi="ar-SA"/>
      </w:rPr>
    </w:lvl>
  </w:abstractNum>
  <w:abstractNum w:abstractNumId="18" w15:restartNumberingAfterBreak="0">
    <w:nsid w:val="63F85E76"/>
    <w:multiLevelType w:val="hybridMultilevel"/>
    <w:tmpl w:val="2656236A"/>
    <w:lvl w:ilvl="0" w:tplc="FFEA6E4C">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F4366F4A">
      <w:numFmt w:val="bullet"/>
      <w:lvlText w:val="•"/>
      <w:lvlJc w:val="left"/>
      <w:pPr>
        <w:ind w:left="1600" w:hanging="360"/>
      </w:pPr>
      <w:rPr>
        <w:rFonts w:hint="default"/>
        <w:lang w:val="en-US" w:eastAsia="en-US" w:bidi="ar-SA"/>
      </w:rPr>
    </w:lvl>
    <w:lvl w:ilvl="2" w:tplc="CCCE953C">
      <w:numFmt w:val="bullet"/>
      <w:lvlText w:val="•"/>
      <w:lvlJc w:val="left"/>
      <w:pPr>
        <w:ind w:left="2481" w:hanging="360"/>
      </w:pPr>
      <w:rPr>
        <w:rFonts w:hint="default"/>
        <w:lang w:val="en-US" w:eastAsia="en-US" w:bidi="ar-SA"/>
      </w:rPr>
    </w:lvl>
    <w:lvl w:ilvl="3" w:tplc="93EAFA3C">
      <w:numFmt w:val="bullet"/>
      <w:lvlText w:val="•"/>
      <w:lvlJc w:val="left"/>
      <w:pPr>
        <w:ind w:left="3361" w:hanging="360"/>
      </w:pPr>
      <w:rPr>
        <w:rFonts w:hint="default"/>
        <w:lang w:val="en-US" w:eastAsia="en-US" w:bidi="ar-SA"/>
      </w:rPr>
    </w:lvl>
    <w:lvl w:ilvl="4" w:tplc="677C91C2">
      <w:numFmt w:val="bullet"/>
      <w:lvlText w:val="•"/>
      <w:lvlJc w:val="left"/>
      <w:pPr>
        <w:ind w:left="4242" w:hanging="360"/>
      </w:pPr>
      <w:rPr>
        <w:rFonts w:hint="default"/>
        <w:lang w:val="en-US" w:eastAsia="en-US" w:bidi="ar-SA"/>
      </w:rPr>
    </w:lvl>
    <w:lvl w:ilvl="5" w:tplc="4D66CDC8">
      <w:numFmt w:val="bullet"/>
      <w:lvlText w:val="•"/>
      <w:lvlJc w:val="left"/>
      <w:pPr>
        <w:ind w:left="5122" w:hanging="360"/>
      </w:pPr>
      <w:rPr>
        <w:rFonts w:hint="default"/>
        <w:lang w:val="en-US" w:eastAsia="en-US" w:bidi="ar-SA"/>
      </w:rPr>
    </w:lvl>
    <w:lvl w:ilvl="6" w:tplc="ECAAD790">
      <w:numFmt w:val="bullet"/>
      <w:lvlText w:val="•"/>
      <w:lvlJc w:val="left"/>
      <w:pPr>
        <w:ind w:left="6003" w:hanging="360"/>
      </w:pPr>
      <w:rPr>
        <w:rFonts w:hint="default"/>
        <w:lang w:val="en-US" w:eastAsia="en-US" w:bidi="ar-SA"/>
      </w:rPr>
    </w:lvl>
    <w:lvl w:ilvl="7" w:tplc="6E728B16">
      <w:numFmt w:val="bullet"/>
      <w:lvlText w:val="•"/>
      <w:lvlJc w:val="left"/>
      <w:pPr>
        <w:ind w:left="6883" w:hanging="360"/>
      </w:pPr>
      <w:rPr>
        <w:rFonts w:hint="default"/>
        <w:lang w:val="en-US" w:eastAsia="en-US" w:bidi="ar-SA"/>
      </w:rPr>
    </w:lvl>
    <w:lvl w:ilvl="8" w:tplc="742EA488">
      <w:numFmt w:val="bullet"/>
      <w:lvlText w:val="•"/>
      <w:lvlJc w:val="left"/>
      <w:pPr>
        <w:ind w:left="7764" w:hanging="360"/>
      </w:pPr>
      <w:rPr>
        <w:rFonts w:hint="default"/>
        <w:lang w:val="en-US" w:eastAsia="en-US" w:bidi="ar-SA"/>
      </w:rPr>
    </w:lvl>
  </w:abstractNum>
  <w:abstractNum w:abstractNumId="19" w15:restartNumberingAfterBreak="0">
    <w:nsid w:val="66BE5734"/>
    <w:multiLevelType w:val="hybridMultilevel"/>
    <w:tmpl w:val="7BDE8838"/>
    <w:lvl w:ilvl="0" w:tplc="2C6692D6">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9D6CE4EC">
      <w:numFmt w:val="bullet"/>
      <w:lvlText w:val="•"/>
      <w:lvlJc w:val="left"/>
      <w:pPr>
        <w:ind w:left="1600" w:hanging="360"/>
      </w:pPr>
      <w:rPr>
        <w:rFonts w:hint="default"/>
        <w:lang w:val="en-US" w:eastAsia="en-US" w:bidi="ar-SA"/>
      </w:rPr>
    </w:lvl>
    <w:lvl w:ilvl="2" w:tplc="AE241FB0">
      <w:numFmt w:val="bullet"/>
      <w:lvlText w:val="•"/>
      <w:lvlJc w:val="left"/>
      <w:pPr>
        <w:ind w:left="2481" w:hanging="360"/>
      </w:pPr>
      <w:rPr>
        <w:rFonts w:hint="default"/>
        <w:lang w:val="en-US" w:eastAsia="en-US" w:bidi="ar-SA"/>
      </w:rPr>
    </w:lvl>
    <w:lvl w:ilvl="3" w:tplc="083C441C">
      <w:numFmt w:val="bullet"/>
      <w:lvlText w:val="•"/>
      <w:lvlJc w:val="left"/>
      <w:pPr>
        <w:ind w:left="3361" w:hanging="360"/>
      </w:pPr>
      <w:rPr>
        <w:rFonts w:hint="default"/>
        <w:lang w:val="en-US" w:eastAsia="en-US" w:bidi="ar-SA"/>
      </w:rPr>
    </w:lvl>
    <w:lvl w:ilvl="4" w:tplc="705044EE">
      <w:numFmt w:val="bullet"/>
      <w:lvlText w:val="•"/>
      <w:lvlJc w:val="left"/>
      <w:pPr>
        <w:ind w:left="4242" w:hanging="360"/>
      </w:pPr>
      <w:rPr>
        <w:rFonts w:hint="default"/>
        <w:lang w:val="en-US" w:eastAsia="en-US" w:bidi="ar-SA"/>
      </w:rPr>
    </w:lvl>
    <w:lvl w:ilvl="5" w:tplc="CEA06262">
      <w:numFmt w:val="bullet"/>
      <w:lvlText w:val="•"/>
      <w:lvlJc w:val="left"/>
      <w:pPr>
        <w:ind w:left="5122" w:hanging="360"/>
      </w:pPr>
      <w:rPr>
        <w:rFonts w:hint="default"/>
        <w:lang w:val="en-US" w:eastAsia="en-US" w:bidi="ar-SA"/>
      </w:rPr>
    </w:lvl>
    <w:lvl w:ilvl="6" w:tplc="AB3CC940">
      <w:numFmt w:val="bullet"/>
      <w:lvlText w:val="•"/>
      <w:lvlJc w:val="left"/>
      <w:pPr>
        <w:ind w:left="6003" w:hanging="360"/>
      </w:pPr>
      <w:rPr>
        <w:rFonts w:hint="default"/>
        <w:lang w:val="en-US" w:eastAsia="en-US" w:bidi="ar-SA"/>
      </w:rPr>
    </w:lvl>
    <w:lvl w:ilvl="7" w:tplc="252C4A56">
      <w:numFmt w:val="bullet"/>
      <w:lvlText w:val="•"/>
      <w:lvlJc w:val="left"/>
      <w:pPr>
        <w:ind w:left="6883" w:hanging="360"/>
      </w:pPr>
      <w:rPr>
        <w:rFonts w:hint="default"/>
        <w:lang w:val="en-US" w:eastAsia="en-US" w:bidi="ar-SA"/>
      </w:rPr>
    </w:lvl>
    <w:lvl w:ilvl="8" w:tplc="580C14DE">
      <w:numFmt w:val="bullet"/>
      <w:lvlText w:val="•"/>
      <w:lvlJc w:val="left"/>
      <w:pPr>
        <w:ind w:left="7764" w:hanging="360"/>
      </w:pPr>
      <w:rPr>
        <w:rFonts w:hint="default"/>
        <w:lang w:val="en-US" w:eastAsia="en-US" w:bidi="ar-SA"/>
      </w:rPr>
    </w:lvl>
  </w:abstractNum>
  <w:abstractNum w:abstractNumId="20" w15:restartNumberingAfterBreak="0">
    <w:nsid w:val="679C0CDF"/>
    <w:multiLevelType w:val="hybridMultilevel"/>
    <w:tmpl w:val="7A62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85306D5"/>
    <w:multiLevelType w:val="hybridMultilevel"/>
    <w:tmpl w:val="9B78B9C8"/>
    <w:lvl w:ilvl="0" w:tplc="E6A02394">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32AC7290">
      <w:numFmt w:val="bullet"/>
      <w:lvlText w:val="•"/>
      <w:lvlJc w:val="left"/>
      <w:pPr>
        <w:ind w:left="1600" w:hanging="360"/>
      </w:pPr>
      <w:rPr>
        <w:rFonts w:hint="default"/>
        <w:lang w:val="en-US" w:eastAsia="en-US" w:bidi="ar-SA"/>
      </w:rPr>
    </w:lvl>
    <w:lvl w:ilvl="2" w:tplc="5E4CF890">
      <w:numFmt w:val="bullet"/>
      <w:lvlText w:val="•"/>
      <w:lvlJc w:val="left"/>
      <w:pPr>
        <w:ind w:left="2481" w:hanging="360"/>
      </w:pPr>
      <w:rPr>
        <w:rFonts w:hint="default"/>
        <w:lang w:val="en-US" w:eastAsia="en-US" w:bidi="ar-SA"/>
      </w:rPr>
    </w:lvl>
    <w:lvl w:ilvl="3" w:tplc="6A6E62DE">
      <w:numFmt w:val="bullet"/>
      <w:lvlText w:val="•"/>
      <w:lvlJc w:val="left"/>
      <w:pPr>
        <w:ind w:left="3361" w:hanging="360"/>
      </w:pPr>
      <w:rPr>
        <w:rFonts w:hint="default"/>
        <w:lang w:val="en-US" w:eastAsia="en-US" w:bidi="ar-SA"/>
      </w:rPr>
    </w:lvl>
    <w:lvl w:ilvl="4" w:tplc="733E84F0">
      <w:numFmt w:val="bullet"/>
      <w:lvlText w:val="•"/>
      <w:lvlJc w:val="left"/>
      <w:pPr>
        <w:ind w:left="4242" w:hanging="360"/>
      </w:pPr>
      <w:rPr>
        <w:rFonts w:hint="default"/>
        <w:lang w:val="en-US" w:eastAsia="en-US" w:bidi="ar-SA"/>
      </w:rPr>
    </w:lvl>
    <w:lvl w:ilvl="5" w:tplc="569E8560">
      <w:numFmt w:val="bullet"/>
      <w:lvlText w:val="•"/>
      <w:lvlJc w:val="left"/>
      <w:pPr>
        <w:ind w:left="5122" w:hanging="360"/>
      </w:pPr>
      <w:rPr>
        <w:rFonts w:hint="default"/>
        <w:lang w:val="en-US" w:eastAsia="en-US" w:bidi="ar-SA"/>
      </w:rPr>
    </w:lvl>
    <w:lvl w:ilvl="6" w:tplc="2AF66AB4">
      <w:numFmt w:val="bullet"/>
      <w:lvlText w:val="•"/>
      <w:lvlJc w:val="left"/>
      <w:pPr>
        <w:ind w:left="6003" w:hanging="360"/>
      </w:pPr>
      <w:rPr>
        <w:rFonts w:hint="default"/>
        <w:lang w:val="en-US" w:eastAsia="en-US" w:bidi="ar-SA"/>
      </w:rPr>
    </w:lvl>
    <w:lvl w:ilvl="7" w:tplc="0C1A900A">
      <w:numFmt w:val="bullet"/>
      <w:lvlText w:val="•"/>
      <w:lvlJc w:val="left"/>
      <w:pPr>
        <w:ind w:left="6883" w:hanging="360"/>
      </w:pPr>
      <w:rPr>
        <w:rFonts w:hint="default"/>
        <w:lang w:val="en-US" w:eastAsia="en-US" w:bidi="ar-SA"/>
      </w:rPr>
    </w:lvl>
    <w:lvl w:ilvl="8" w:tplc="333E2200">
      <w:numFmt w:val="bullet"/>
      <w:lvlText w:val="•"/>
      <w:lvlJc w:val="left"/>
      <w:pPr>
        <w:ind w:left="7764" w:hanging="360"/>
      </w:pPr>
      <w:rPr>
        <w:rFonts w:hint="default"/>
        <w:lang w:val="en-US" w:eastAsia="en-US" w:bidi="ar-SA"/>
      </w:rPr>
    </w:lvl>
  </w:abstractNum>
  <w:abstractNum w:abstractNumId="22" w15:restartNumberingAfterBreak="0">
    <w:nsid w:val="69966547"/>
    <w:multiLevelType w:val="hybridMultilevel"/>
    <w:tmpl w:val="63867BF4"/>
    <w:lvl w:ilvl="0" w:tplc="D6446C2C">
      <w:numFmt w:val="bullet"/>
      <w:lvlText w:val=""/>
      <w:lvlJc w:val="left"/>
      <w:pPr>
        <w:ind w:left="830" w:hanging="360"/>
      </w:pPr>
      <w:rPr>
        <w:rFonts w:ascii="Symbol" w:eastAsia="Symbol" w:hAnsi="Symbol" w:cs="Symbol" w:hint="default"/>
        <w:w w:val="100"/>
        <w:sz w:val="22"/>
        <w:szCs w:val="22"/>
        <w:lang w:val="en-US" w:eastAsia="en-US" w:bidi="ar-SA"/>
      </w:rPr>
    </w:lvl>
    <w:lvl w:ilvl="1" w:tplc="66EE1952">
      <w:numFmt w:val="bullet"/>
      <w:lvlText w:val="•"/>
      <w:lvlJc w:val="left"/>
      <w:pPr>
        <w:ind w:left="1182" w:hanging="360"/>
      </w:pPr>
      <w:rPr>
        <w:rFonts w:hint="default"/>
        <w:lang w:val="en-US" w:eastAsia="en-US" w:bidi="ar-SA"/>
      </w:rPr>
    </w:lvl>
    <w:lvl w:ilvl="2" w:tplc="B54E24F6">
      <w:numFmt w:val="bullet"/>
      <w:lvlText w:val="•"/>
      <w:lvlJc w:val="left"/>
      <w:pPr>
        <w:ind w:left="1525" w:hanging="360"/>
      </w:pPr>
      <w:rPr>
        <w:rFonts w:hint="default"/>
        <w:lang w:val="en-US" w:eastAsia="en-US" w:bidi="ar-SA"/>
      </w:rPr>
    </w:lvl>
    <w:lvl w:ilvl="3" w:tplc="6B52C9E2">
      <w:numFmt w:val="bullet"/>
      <w:lvlText w:val="•"/>
      <w:lvlJc w:val="left"/>
      <w:pPr>
        <w:ind w:left="1867" w:hanging="360"/>
      </w:pPr>
      <w:rPr>
        <w:rFonts w:hint="default"/>
        <w:lang w:val="en-US" w:eastAsia="en-US" w:bidi="ar-SA"/>
      </w:rPr>
    </w:lvl>
    <w:lvl w:ilvl="4" w:tplc="610EE1C4">
      <w:numFmt w:val="bullet"/>
      <w:lvlText w:val="•"/>
      <w:lvlJc w:val="left"/>
      <w:pPr>
        <w:ind w:left="2210" w:hanging="360"/>
      </w:pPr>
      <w:rPr>
        <w:rFonts w:hint="default"/>
        <w:lang w:val="en-US" w:eastAsia="en-US" w:bidi="ar-SA"/>
      </w:rPr>
    </w:lvl>
    <w:lvl w:ilvl="5" w:tplc="C2360E20">
      <w:numFmt w:val="bullet"/>
      <w:lvlText w:val="•"/>
      <w:lvlJc w:val="left"/>
      <w:pPr>
        <w:ind w:left="2552" w:hanging="360"/>
      </w:pPr>
      <w:rPr>
        <w:rFonts w:hint="default"/>
        <w:lang w:val="en-US" w:eastAsia="en-US" w:bidi="ar-SA"/>
      </w:rPr>
    </w:lvl>
    <w:lvl w:ilvl="6" w:tplc="344C94C0">
      <w:numFmt w:val="bullet"/>
      <w:lvlText w:val="•"/>
      <w:lvlJc w:val="left"/>
      <w:pPr>
        <w:ind w:left="2895" w:hanging="360"/>
      </w:pPr>
      <w:rPr>
        <w:rFonts w:hint="default"/>
        <w:lang w:val="en-US" w:eastAsia="en-US" w:bidi="ar-SA"/>
      </w:rPr>
    </w:lvl>
    <w:lvl w:ilvl="7" w:tplc="F9BE7888">
      <w:numFmt w:val="bullet"/>
      <w:lvlText w:val="•"/>
      <w:lvlJc w:val="left"/>
      <w:pPr>
        <w:ind w:left="3237" w:hanging="360"/>
      </w:pPr>
      <w:rPr>
        <w:rFonts w:hint="default"/>
        <w:lang w:val="en-US" w:eastAsia="en-US" w:bidi="ar-SA"/>
      </w:rPr>
    </w:lvl>
    <w:lvl w:ilvl="8" w:tplc="9FCCD2D6">
      <w:numFmt w:val="bullet"/>
      <w:lvlText w:val="•"/>
      <w:lvlJc w:val="left"/>
      <w:pPr>
        <w:ind w:left="3580" w:hanging="360"/>
      </w:pPr>
      <w:rPr>
        <w:rFonts w:hint="default"/>
        <w:lang w:val="en-US" w:eastAsia="en-US" w:bidi="ar-SA"/>
      </w:rPr>
    </w:lvl>
  </w:abstractNum>
  <w:abstractNum w:abstractNumId="23" w15:restartNumberingAfterBreak="0">
    <w:nsid w:val="6B474A4F"/>
    <w:multiLevelType w:val="hybridMultilevel"/>
    <w:tmpl w:val="F15E64FA"/>
    <w:lvl w:ilvl="0" w:tplc="5BBEF920">
      <w:numFmt w:val="bullet"/>
      <w:lvlText w:val=""/>
      <w:lvlJc w:val="left"/>
      <w:pPr>
        <w:ind w:left="830" w:hanging="360"/>
      </w:pPr>
      <w:rPr>
        <w:rFonts w:ascii="Symbol" w:eastAsia="Symbol" w:hAnsi="Symbol" w:cs="Symbol" w:hint="default"/>
        <w:w w:val="100"/>
        <w:sz w:val="22"/>
        <w:szCs w:val="22"/>
        <w:lang w:val="en-US" w:eastAsia="en-US" w:bidi="ar-SA"/>
      </w:rPr>
    </w:lvl>
    <w:lvl w:ilvl="1" w:tplc="CA581F8A">
      <w:numFmt w:val="bullet"/>
      <w:lvlText w:val="•"/>
      <w:lvlJc w:val="left"/>
      <w:pPr>
        <w:ind w:left="1182" w:hanging="360"/>
      </w:pPr>
      <w:rPr>
        <w:rFonts w:hint="default"/>
        <w:lang w:val="en-US" w:eastAsia="en-US" w:bidi="ar-SA"/>
      </w:rPr>
    </w:lvl>
    <w:lvl w:ilvl="2" w:tplc="52C6037A">
      <w:numFmt w:val="bullet"/>
      <w:lvlText w:val="•"/>
      <w:lvlJc w:val="left"/>
      <w:pPr>
        <w:ind w:left="1525" w:hanging="360"/>
      </w:pPr>
      <w:rPr>
        <w:rFonts w:hint="default"/>
        <w:lang w:val="en-US" w:eastAsia="en-US" w:bidi="ar-SA"/>
      </w:rPr>
    </w:lvl>
    <w:lvl w:ilvl="3" w:tplc="992A603C">
      <w:numFmt w:val="bullet"/>
      <w:lvlText w:val="•"/>
      <w:lvlJc w:val="left"/>
      <w:pPr>
        <w:ind w:left="1867" w:hanging="360"/>
      </w:pPr>
      <w:rPr>
        <w:rFonts w:hint="default"/>
        <w:lang w:val="en-US" w:eastAsia="en-US" w:bidi="ar-SA"/>
      </w:rPr>
    </w:lvl>
    <w:lvl w:ilvl="4" w:tplc="797CF272">
      <w:numFmt w:val="bullet"/>
      <w:lvlText w:val="•"/>
      <w:lvlJc w:val="left"/>
      <w:pPr>
        <w:ind w:left="2210" w:hanging="360"/>
      </w:pPr>
      <w:rPr>
        <w:rFonts w:hint="default"/>
        <w:lang w:val="en-US" w:eastAsia="en-US" w:bidi="ar-SA"/>
      </w:rPr>
    </w:lvl>
    <w:lvl w:ilvl="5" w:tplc="C486F6AC">
      <w:numFmt w:val="bullet"/>
      <w:lvlText w:val="•"/>
      <w:lvlJc w:val="left"/>
      <w:pPr>
        <w:ind w:left="2552" w:hanging="360"/>
      </w:pPr>
      <w:rPr>
        <w:rFonts w:hint="default"/>
        <w:lang w:val="en-US" w:eastAsia="en-US" w:bidi="ar-SA"/>
      </w:rPr>
    </w:lvl>
    <w:lvl w:ilvl="6" w:tplc="E658480E">
      <w:numFmt w:val="bullet"/>
      <w:lvlText w:val="•"/>
      <w:lvlJc w:val="left"/>
      <w:pPr>
        <w:ind w:left="2895" w:hanging="360"/>
      </w:pPr>
      <w:rPr>
        <w:rFonts w:hint="default"/>
        <w:lang w:val="en-US" w:eastAsia="en-US" w:bidi="ar-SA"/>
      </w:rPr>
    </w:lvl>
    <w:lvl w:ilvl="7" w:tplc="B2201258">
      <w:numFmt w:val="bullet"/>
      <w:lvlText w:val="•"/>
      <w:lvlJc w:val="left"/>
      <w:pPr>
        <w:ind w:left="3237" w:hanging="360"/>
      </w:pPr>
      <w:rPr>
        <w:rFonts w:hint="default"/>
        <w:lang w:val="en-US" w:eastAsia="en-US" w:bidi="ar-SA"/>
      </w:rPr>
    </w:lvl>
    <w:lvl w:ilvl="8" w:tplc="0E6EF694">
      <w:numFmt w:val="bullet"/>
      <w:lvlText w:val="•"/>
      <w:lvlJc w:val="left"/>
      <w:pPr>
        <w:ind w:left="3580" w:hanging="360"/>
      </w:pPr>
      <w:rPr>
        <w:rFonts w:hint="default"/>
        <w:lang w:val="en-US" w:eastAsia="en-US" w:bidi="ar-SA"/>
      </w:rPr>
    </w:lvl>
  </w:abstractNum>
  <w:abstractNum w:abstractNumId="24" w15:restartNumberingAfterBreak="0">
    <w:nsid w:val="745645A7"/>
    <w:multiLevelType w:val="hybridMultilevel"/>
    <w:tmpl w:val="C3C25B8C"/>
    <w:lvl w:ilvl="0" w:tplc="7F0C51DA">
      <w:numFmt w:val="bullet"/>
      <w:lvlText w:val=""/>
      <w:lvlJc w:val="left"/>
      <w:pPr>
        <w:ind w:left="830" w:hanging="360"/>
      </w:pPr>
      <w:rPr>
        <w:rFonts w:ascii="Symbol" w:eastAsia="Symbol" w:hAnsi="Symbol" w:cs="Symbol" w:hint="default"/>
        <w:w w:val="100"/>
        <w:sz w:val="22"/>
        <w:szCs w:val="22"/>
        <w:lang w:val="en-US" w:eastAsia="en-US" w:bidi="ar-SA"/>
      </w:rPr>
    </w:lvl>
    <w:lvl w:ilvl="1" w:tplc="70FA8B20">
      <w:numFmt w:val="bullet"/>
      <w:lvlText w:val="•"/>
      <w:lvlJc w:val="left"/>
      <w:pPr>
        <w:ind w:left="1182" w:hanging="360"/>
      </w:pPr>
      <w:rPr>
        <w:rFonts w:hint="default"/>
        <w:lang w:val="en-US" w:eastAsia="en-US" w:bidi="ar-SA"/>
      </w:rPr>
    </w:lvl>
    <w:lvl w:ilvl="2" w:tplc="C4405C12">
      <w:numFmt w:val="bullet"/>
      <w:lvlText w:val="•"/>
      <w:lvlJc w:val="left"/>
      <w:pPr>
        <w:ind w:left="1525" w:hanging="360"/>
      </w:pPr>
      <w:rPr>
        <w:rFonts w:hint="default"/>
        <w:lang w:val="en-US" w:eastAsia="en-US" w:bidi="ar-SA"/>
      </w:rPr>
    </w:lvl>
    <w:lvl w:ilvl="3" w:tplc="7E6A1B40">
      <w:numFmt w:val="bullet"/>
      <w:lvlText w:val="•"/>
      <w:lvlJc w:val="left"/>
      <w:pPr>
        <w:ind w:left="1867" w:hanging="360"/>
      </w:pPr>
      <w:rPr>
        <w:rFonts w:hint="default"/>
        <w:lang w:val="en-US" w:eastAsia="en-US" w:bidi="ar-SA"/>
      </w:rPr>
    </w:lvl>
    <w:lvl w:ilvl="4" w:tplc="DDB032D8">
      <w:numFmt w:val="bullet"/>
      <w:lvlText w:val="•"/>
      <w:lvlJc w:val="left"/>
      <w:pPr>
        <w:ind w:left="2210" w:hanging="360"/>
      </w:pPr>
      <w:rPr>
        <w:rFonts w:hint="default"/>
        <w:lang w:val="en-US" w:eastAsia="en-US" w:bidi="ar-SA"/>
      </w:rPr>
    </w:lvl>
    <w:lvl w:ilvl="5" w:tplc="E34C5682">
      <w:numFmt w:val="bullet"/>
      <w:lvlText w:val="•"/>
      <w:lvlJc w:val="left"/>
      <w:pPr>
        <w:ind w:left="2552" w:hanging="360"/>
      </w:pPr>
      <w:rPr>
        <w:rFonts w:hint="default"/>
        <w:lang w:val="en-US" w:eastAsia="en-US" w:bidi="ar-SA"/>
      </w:rPr>
    </w:lvl>
    <w:lvl w:ilvl="6" w:tplc="46AE15C4">
      <w:numFmt w:val="bullet"/>
      <w:lvlText w:val="•"/>
      <w:lvlJc w:val="left"/>
      <w:pPr>
        <w:ind w:left="2895" w:hanging="360"/>
      </w:pPr>
      <w:rPr>
        <w:rFonts w:hint="default"/>
        <w:lang w:val="en-US" w:eastAsia="en-US" w:bidi="ar-SA"/>
      </w:rPr>
    </w:lvl>
    <w:lvl w:ilvl="7" w:tplc="66F8D680">
      <w:numFmt w:val="bullet"/>
      <w:lvlText w:val="•"/>
      <w:lvlJc w:val="left"/>
      <w:pPr>
        <w:ind w:left="3237" w:hanging="360"/>
      </w:pPr>
      <w:rPr>
        <w:rFonts w:hint="default"/>
        <w:lang w:val="en-US" w:eastAsia="en-US" w:bidi="ar-SA"/>
      </w:rPr>
    </w:lvl>
    <w:lvl w:ilvl="8" w:tplc="85AE0D0A">
      <w:numFmt w:val="bullet"/>
      <w:lvlText w:val="•"/>
      <w:lvlJc w:val="left"/>
      <w:pPr>
        <w:ind w:left="3580" w:hanging="360"/>
      </w:pPr>
      <w:rPr>
        <w:rFonts w:hint="default"/>
        <w:lang w:val="en-US" w:eastAsia="en-US" w:bidi="ar-SA"/>
      </w:rPr>
    </w:lvl>
  </w:abstractNum>
  <w:abstractNum w:abstractNumId="25" w15:restartNumberingAfterBreak="0">
    <w:nsid w:val="78830751"/>
    <w:multiLevelType w:val="hybridMultilevel"/>
    <w:tmpl w:val="D5E076C2"/>
    <w:lvl w:ilvl="0" w:tplc="5E44ED9E">
      <w:numFmt w:val="bullet"/>
      <w:lvlText w:val=""/>
      <w:lvlJc w:val="left"/>
      <w:pPr>
        <w:ind w:left="722" w:hanging="360"/>
      </w:pPr>
      <w:rPr>
        <w:rFonts w:ascii="Symbol" w:eastAsia="Symbol" w:hAnsi="Symbol" w:cs="Symbol" w:hint="default"/>
        <w:color w:val="404040"/>
        <w:w w:val="100"/>
        <w:sz w:val="22"/>
        <w:szCs w:val="22"/>
        <w:lang w:val="en-US" w:eastAsia="en-US" w:bidi="ar-SA"/>
      </w:rPr>
    </w:lvl>
    <w:lvl w:ilvl="1" w:tplc="4C50EE7E">
      <w:numFmt w:val="bullet"/>
      <w:lvlText w:val="•"/>
      <w:lvlJc w:val="left"/>
      <w:pPr>
        <w:ind w:left="1600" w:hanging="360"/>
      </w:pPr>
      <w:rPr>
        <w:rFonts w:hint="default"/>
        <w:lang w:val="en-US" w:eastAsia="en-US" w:bidi="ar-SA"/>
      </w:rPr>
    </w:lvl>
    <w:lvl w:ilvl="2" w:tplc="F8849A34">
      <w:numFmt w:val="bullet"/>
      <w:lvlText w:val="•"/>
      <w:lvlJc w:val="left"/>
      <w:pPr>
        <w:ind w:left="2481" w:hanging="360"/>
      </w:pPr>
      <w:rPr>
        <w:rFonts w:hint="default"/>
        <w:lang w:val="en-US" w:eastAsia="en-US" w:bidi="ar-SA"/>
      </w:rPr>
    </w:lvl>
    <w:lvl w:ilvl="3" w:tplc="4D703A5C">
      <w:numFmt w:val="bullet"/>
      <w:lvlText w:val="•"/>
      <w:lvlJc w:val="left"/>
      <w:pPr>
        <w:ind w:left="3361" w:hanging="360"/>
      </w:pPr>
      <w:rPr>
        <w:rFonts w:hint="default"/>
        <w:lang w:val="en-US" w:eastAsia="en-US" w:bidi="ar-SA"/>
      </w:rPr>
    </w:lvl>
    <w:lvl w:ilvl="4" w:tplc="260CFC30">
      <w:numFmt w:val="bullet"/>
      <w:lvlText w:val="•"/>
      <w:lvlJc w:val="left"/>
      <w:pPr>
        <w:ind w:left="4242" w:hanging="360"/>
      </w:pPr>
      <w:rPr>
        <w:rFonts w:hint="default"/>
        <w:lang w:val="en-US" w:eastAsia="en-US" w:bidi="ar-SA"/>
      </w:rPr>
    </w:lvl>
    <w:lvl w:ilvl="5" w:tplc="4ECAFADA">
      <w:numFmt w:val="bullet"/>
      <w:lvlText w:val="•"/>
      <w:lvlJc w:val="left"/>
      <w:pPr>
        <w:ind w:left="5122" w:hanging="360"/>
      </w:pPr>
      <w:rPr>
        <w:rFonts w:hint="default"/>
        <w:lang w:val="en-US" w:eastAsia="en-US" w:bidi="ar-SA"/>
      </w:rPr>
    </w:lvl>
    <w:lvl w:ilvl="6" w:tplc="2AC2C66E">
      <w:numFmt w:val="bullet"/>
      <w:lvlText w:val="•"/>
      <w:lvlJc w:val="left"/>
      <w:pPr>
        <w:ind w:left="6003" w:hanging="360"/>
      </w:pPr>
      <w:rPr>
        <w:rFonts w:hint="default"/>
        <w:lang w:val="en-US" w:eastAsia="en-US" w:bidi="ar-SA"/>
      </w:rPr>
    </w:lvl>
    <w:lvl w:ilvl="7" w:tplc="224C0D42">
      <w:numFmt w:val="bullet"/>
      <w:lvlText w:val="•"/>
      <w:lvlJc w:val="left"/>
      <w:pPr>
        <w:ind w:left="6883" w:hanging="360"/>
      </w:pPr>
      <w:rPr>
        <w:rFonts w:hint="default"/>
        <w:lang w:val="en-US" w:eastAsia="en-US" w:bidi="ar-SA"/>
      </w:rPr>
    </w:lvl>
    <w:lvl w:ilvl="8" w:tplc="1214E130">
      <w:numFmt w:val="bullet"/>
      <w:lvlText w:val="•"/>
      <w:lvlJc w:val="left"/>
      <w:pPr>
        <w:ind w:left="7764" w:hanging="360"/>
      </w:pPr>
      <w:rPr>
        <w:rFonts w:hint="default"/>
        <w:lang w:val="en-US" w:eastAsia="en-US" w:bidi="ar-SA"/>
      </w:rPr>
    </w:lvl>
  </w:abstractNum>
  <w:abstractNum w:abstractNumId="26" w15:restartNumberingAfterBreak="0">
    <w:nsid w:val="79AB5B1E"/>
    <w:multiLevelType w:val="hybridMultilevel"/>
    <w:tmpl w:val="8A4AC56C"/>
    <w:lvl w:ilvl="0" w:tplc="3E00F2D6">
      <w:numFmt w:val="bullet"/>
      <w:lvlText w:val=""/>
      <w:lvlJc w:val="left"/>
      <w:pPr>
        <w:ind w:left="830" w:hanging="360"/>
      </w:pPr>
      <w:rPr>
        <w:rFonts w:ascii="Symbol" w:eastAsia="Symbol" w:hAnsi="Symbol" w:cs="Symbol" w:hint="default"/>
        <w:w w:val="100"/>
        <w:sz w:val="22"/>
        <w:szCs w:val="22"/>
        <w:lang w:val="en-US" w:eastAsia="en-US" w:bidi="ar-SA"/>
      </w:rPr>
    </w:lvl>
    <w:lvl w:ilvl="1" w:tplc="846CBD98">
      <w:numFmt w:val="bullet"/>
      <w:lvlText w:val="•"/>
      <w:lvlJc w:val="left"/>
      <w:pPr>
        <w:ind w:left="1182" w:hanging="360"/>
      </w:pPr>
      <w:rPr>
        <w:rFonts w:hint="default"/>
        <w:lang w:val="en-US" w:eastAsia="en-US" w:bidi="ar-SA"/>
      </w:rPr>
    </w:lvl>
    <w:lvl w:ilvl="2" w:tplc="201655EE">
      <w:numFmt w:val="bullet"/>
      <w:lvlText w:val="•"/>
      <w:lvlJc w:val="left"/>
      <w:pPr>
        <w:ind w:left="1525" w:hanging="360"/>
      </w:pPr>
      <w:rPr>
        <w:rFonts w:hint="default"/>
        <w:lang w:val="en-US" w:eastAsia="en-US" w:bidi="ar-SA"/>
      </w:rPr>
    </w:lvl>
    <w:lvl w:ilvl="3" w:tplc="1E4A7032">
      <w:numFmt w:val="bullet"/>
      <w:lvlText w:val="•"/>
      <w:lvlJc w:val="left"/>
      <w:pPr>
        <w:ind w:left="1867" w:hanging="360"/>
      </w:pPr>
      <w:rPr>
        <w:rFonts w:hint="default"/>
        <w:lang w:val="en-US" w:eastAsia="en-US" w:bidi="ar-SA"/>
      </w:rPr>
    </w:lvl>
    <w:lvl w:ilvl="4" w:tplc="C5E0B7E2">
      <w:numFmt w:val="bullet"/>
      <w:lvlText w:val="•"/>
      <w:lvlJc w:val="left"/>
      <w:pPr>
        <w:ind w:left="2210" w:hanging="360"/>
      </w:pPr>
      <w:rPr>
        <w:rFonts w:hint="default"/>
        <w:lang w:val="en-US" w:eastAsia="en-US" w:bidi="ar-SA"/>
      </w:rPr>
    </w:lvl>
    <w:lvl w:ilvl="5" w:tplc="02BEAED8">
      <w:numFmt w:val="bullet"/>
      <w:lvlText w:val="•"/>
      <w:lvlJc w:val="left"/>
      <w:pPr>
        <w:ind w:left="2552" w:hanging="360"/>
      </w:pPr>
      <w:rPr>
        <w:rFonts w:hint="default"/>
        <w:lang w:val="en-US" w:eastAsia="en-US" w:bidi="ar-SA"/>
      </w:rPr>
    </w:lvl>
    <w:lvl w:ilvl="6" w:tplc="4B0C6340">
      <w:numFmt w:val="bullet"/>
      <w:lvlText w:val="•"/>
      <w:lvlJc w:val="left"/>
      <w:pPr>
        <w:ind w:left="2895" w:hanging="360"/>
      </w:pPr>
      <w:rPr>
        <w:rFonts w:hint="default"/>
        <w:lang w:val="en-US" w:eastAsia="en-US" w:bidi="ar-SA"/>
      </w:rPr>
    </w:lvl>
    <w:lvl w:ilvl="7" w:tplc="135402BE">
      <w:numFmt w:val="bullet"/>
      <w:lvlText w:val="•"/>
      <w:lvlJc w:val="left"/>
      <w:pPr>
        <w:ind w:left="3237" w:hanging="360"/>
      </w:pPr>
      <w:rPr>
        <w:rFonts w:hint="default"/>
        <w:lang w:val="en-US" w:eastAsia="en-US" w:bidi="ar-SA"/>
      </w:rPr>
    </w:lvl>
    <w:lvl w:ilvl="8" w:tplc="B58C3618">
      <w:numFmt w:val="bullet"/>
      <w:lvlText w:val="•"/>
      <w:lvlJc w:val="left"/>
      <w:pPr>
        <w:ind w:left="3580" w:hanging="360"/>
      </w:pPr>
      <w:rPr>
        <w:rFonts w:hint="default"/>
        <w:lang w:val="en-US" w:eastAsia="en-US" w:bidi="ar-SA"/>
      </w:rPr>
    </w:lvl>
  </w:abstractNum>
  <w:abstractNum w:abstractNumId="27" w15:restartNumberingAfterBreak="0">
    <w:nsid w:val="79D663E0"/>
    <w:multiLevelType w:val="hybridMultilevel"/>
    <w:tmpl w:val="8F54F4E6"/>
    <w:lvl w:ilvl="0" w:tplc="E0024288">
      <w:numFmt w:val="bullet"/>
      <w:lvlText w:val=""/>
      <w:lvlJc w:val="left"/>
      <w:pPr>
        <w:ind w:left="830" w:hanging="360"/>
      </w:pPr>
      <w:rPr>
        <w:rFonts w:ascii="Symbol" w:eastAsia="Symbol" w:hAnsi="Symbol" w:cs="Symbol" w:hint="default"/>
        <w:w w:val="100"/>
        <w:sz w:val="22"/>
        <w:szCs w:val="22"/>
        <w:lang w:val="en-US" w:eastAsia="en-US" w:bidi="ar-SA"/>
      </w:rPr>
    </w:lvl>
    <w:lvl w:ilvl="1" w:tplc="AC5260F2">
      <w:numFmt w:val="bullet"/>
      <w:lvlText w:val="•"/>
      <w:lvlJc w:val="left"/>
      <w:pPr>
        <w:ind w:left="1182" w:hanging="360"/>
      </w:pPr>
      <w:rPr>
        <w:rFonts w:hint="default"/>
        <w:lang w:val="en-US" w:eastAsia="en-US" w:bidi="ar-SA"/>
      </w:rPr>
    </w:lvl>
    <w:lvl w:ilvl="2" w:tplc="A4B414AE">
      <w:numFmt w:val="bullet"/>
      <w:lvlText w:val="•"/>
      <w:lvlJc w:val="left"/>
      <w:pPr>
        <w:ind w:left="1525" w:hanging="360"/>
      </w:pPr>
      <w:rPr>
        <w:rFonts w:hint="default"/>
        <w:lang w:val="en-US" w:eastAsia="en-US" w:bidi="ar-SA"/>
      </w:rPr>
    </w:lvl>
    <w:lvl w:ilvl="3" w:tplc="A21EED14">
      <w:numFmt w:val="bullet"/>
      <w:lvlText w:val="•"/>
      <w:lvlJc w:val="left"/>
      <w:pPr>
        <w:ind w:left="1867" w:hanging="360"/>
      </w:pPr>
      <w:rPr>
        <w:rFonts w:hint="default"/>
        <w:lang w:val="en-US" w:eastAsia="en-US" w:bidi="ar-SA"/>
      </w:rPr>
    </w:lvl>
    <w:lvl w:ilvl="4" w:tplc="E1BA3198">
      <w:numFmt w:val="bullet"/>
      <w:lvlText w:val="•"/>
      <w:lvlJc w:val="left"/>
      <w:pPr>
        <w:ind w:left="2210" w:hanging="360"/>
      </w:pPr>
      <w:rPr>
        <w:rFonts w:hint="default"/>
        <w:lang w:val="en-US" w:eastAsia="en-US" w:bidi="ar-SA"/>
      </w:rPr>
    </w:lvl>
    <w:lvl w:ilvl="5" w:tplc="DDD010D0">
      <w:numFmt w:val="bullet"/>
      <w:lvlText w:val="•"/>
      <w:lvlJc w:val="left"/>
      <w:pPr>
        <w:ind w:left="2552" w:hanging="360"/>
      </w:pPr>
      <w:rPr>
        <w:rFonts w:hint="default"/>
        <w:lang w:val="en-US" w:eastAsia="en-US" w:bidi="ar-SA"/>
      </w:rPr>
    </w:lvl>
    <w:lvl w:ilvl="6" w:tplc="54B291D8">
      <w:numFmt w:val="bullet"/>
      <w:lvlText w:val="•"/>
      <w:lvlJc w:val="left"/>
      <w:pPr>
        <w:ind w:left="2895" w:hanging="360"/>
      </w:pPr>
      <w:rPr>
        <w:rFonts w:hint="default"/>
        <w:lang w:val="en-US" w:eastAsia="en-US" w:bidi="ar-SA"/>
      </w:rPr>
    </w:lvl>
    <w:lvl w:ilvl="7" w:tplc="A3D229A0">
      <w:numFmt w:val="bullet"/>
      <w:lvlText w:val="•"/>
      <w:lvlJc w:val="left"/>
      <w:pPr>
        <w:ind w:left="3237" w:hanging="360"/>
      </w:pPr>
      <w:rPr>
        <w:rFonts w:hint="default"/>
        <w:lang w:val="en-US" w:eastAsia="en-US" w:bidi="ar-SA"/>
      </w:rPr>
    </w:lvl>
    <w:lvl w:ilvl="8" w:tplc="4BC0814A">
      <w:numFmt w:val="bullet"/>
      <w:lvlText w:val="•"/>
      <w:lvlJc w:val="left"/>
      <w:pPr>
        <w:ind w:left="3580" w:hanging="360"/>
      </w:pPr>
      <w:rPr>
        <w:rFonts w:hint="default"/>
        <w:lang w:val="en-US" w:eastAsia="en-US" w:bidi="ar-SA"/>
      </w:rPr>
    </w:lvl>
  </w:abstractNum>
  <w:abstractNum w:abstractNumId="28" w15:restartNumberingAfterBreak="0">
    <w:nsid w:val="7AC10409"/>
    <w:multiLevelType w:val="hybridMultilevel"/>
    <w:tmpl w:val="B8E6B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0B34F8"/>
    <w:multiLevelType w:val="hybridMultilevel"/>
    <w:tmpl w:val="73806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1106">
    <w:abstractNumId w:val="22"/>
  </w:num>
  <w:num w:numId="2" w16cid:durableId="1096556458">
    <w:abstractNumId w:val="26"/>
  </w:num>
  <w:num w:numId="3" w16cid:durableId="1128819221">
    <w:abstractNumId w:val="10"/>
  </w:num>
  <w:num w:numId="4" w16cid:durableId="826938353">
    <w:abstractNumId w:val="17"/>
  </w:num>
  <w:num w:numId="5" w16cid:durableId="640237014">
    <w:abstractNumId w:val="5"/>
  </w:num>
  <w:num w:numId="6" w16cid:durableId="738359496">
    <w:abstractNumId w:val="13"/>
  </w:num>
  <w:num w:numId="7" w16cid:durableId="182984141">
    <w:abstractNumId w:val="27"/>
  </w:num>
  <w:num w:numId="8" w16cid:durableId="1443449905">
    <w:abstractNumId w:val="24"/>
  </w:num>
  <w:num w:numId="9" w16cid:durableId="1848249762">
    <w:abstractNumId w:val="16"/>
  </w:num>
  <w:num w:numId="10" w16cid:durableId="1233084870">
    <w:abstractNumId w:val="8"/>
  </w:num>
  <w:num w:numId="11" w16cid:durableId="847594504">
    <w:abstractNumId w:val="2"/>
  </w:num>
  <w:num w:numId="12" w16cid:durableId="142815321">
    <w:abstractNumId w:val="3"/>
  </w:num>
  <w:num w:numId="13" w16cid:durableId="538973240">
    <w:abstractNumId w:val="4"/>
  </w:num>
  <w:num w:numId="14" w16cid:durableId="881287851">
    <w:abstractNumId w:val="23"/>
  </w:num>
  <w:num w:numId="15" w16cid:durableId="758480073">
    <w:abstractNumId w:val="14"/>
  </w:num>
  <w:num w:numId="16" w16cid:durableId="905215276">
    <w:abstractNumId w:val="25"/>
  </w:num>
  <w:num w:numId="17" w16cid:durableId="255555944">
    <w:abstractNumId w:val="9"/>
  </w:num>
  <w:num w:numId="18" w16cid:durableId="1734428614">
    <w:abstractNumId w:val="11"/>
  </w:num>
  <w:num w:numId="19" w16cid:durableId="1778257913">
    <w:abstractNumId w:val="19"/>
  </w:num>
  <w:num w:numId="20" w16cid:durableId="1540898647">
    <w:abstractNumId w:val="21"/>
  </w:num>
  <w:num w:numId="21" w16cid:durableId="1377895324">
    <w:abstractNumId w:val="15"/>
  </w:num>
  <w:num w:numId="22" w16cid:durableId="1162814170">
    <w:abstractNumId w:val="18"/>
  </w:num>
  <w:num w:numId="23" w16cid:durableId="1859614798">
    <w:abstractNumId w:val="6"/>
  </w:num>
  <w:num w:numId="24" w16cid:durableId="909925855">
    <w:abstractNumId w:val="28"/>
  </w:num>
  <w:num w:numId="25" w16cid:durableId="1356544670">
    <w:abstractNumId w:val="7"/>
  </w:num>
  <w:num w:numId="26" w16cid:durableId="695348758">
    <w:abstractNumId w:val="12"/>
  </w:num>
  <w:num w:numId="27" w16cid:durableId="1572737841">
    <w:abstractNumId w:val="1"/>
  </w:num>
  <w:num w:numId="28" w16cid:durableId="349719002">
    <w:abstractNumId w:val="20"/>
  </w:num>
  <w:num w:numId="29" w16cid:durableId="1498961458">
    <w:abstractNumId w:val="29"/>
  </w:num>
  <w:num w:numId="30" w16cid:durableId="1208689188">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0FE"/>
    <w:rsid w:val="0001570E"/>
    <w:rsid w:val="0001714A"/>
    <w:rsid w:val="00022EFF"/>
    <w:rsid w:val="0003044C"/>
    <w:rsid w:val="000535AB"/>
    <w:rsid w:val="00056D4D"/>
    <w:rsid w:val="0006040F"/>
    <w:rsid w:val="0006207D"/>
    <w:rsid w:val="001021D6"/>
    <w:rsid w:val="001426BA"/>
    <w:rsid w:val="001873BB"/>
    <w:rsid w:val="001A40FE"/>
    <w:rsid w:val="00213BC8"/>
    <w:rsid w:val="00223B9D"/>
    <w:rsid w:val="00290E67"/>
    <w:rsid w:val="00291340"/>
    <w:rsid w:val="002D0400"/>
    <w:rsid w:val="00337D3F"/>
    <w:rsid w:val="003916CF"/>
    <w:rsid w:val="003C2C5C"/>
    <w:rsid w:val="004671C7"/>
    <w:rsid w:val="004C120F"/>
    <w:rsid w:val="00510BE2"/>
    <w:rsid w:val="005F2938"/>
    <w:rsid w:val="005F2F48"/>
    <w:rsid w:val="0063606B"/>
    <w:rsid w:val="00667E6E"/>
    <w:rsid w:val="006903E9"/>
    <w:rsid w:val="006E6014"/>
    <w:rsid w:val="007024CD"/>
    <w:rsid w:val="007035AF"/>
    <w:rsid w:val="007371BE"/>
    <w:rsid w:val="007467CE"/>
    <w:rsid w:val="00755D44"/>
    <w:rsid w:val="007C214D"/>
    <w:rsid w:val="00831D2B"/>
    <w:rsid w:val="00860B8E"/>
    <w:rsid w:val="00896C5F"/>
    <w:rsid w:val="008F47AD"/>
    <w:rsid w:val="00930F14"/>
    <w:rsid w:val="0096248A"/>
    <w:rsid w:val="009B6F8D"/>
    <w:rsid w:val="00AC0566"/>
    <w:rsid w:val="00B10B83"/>
    <w:rsid w:val="00B134EA"/>
    <w:rsid w:val="00B64742"/>
    <w:rsid w:val="00B7622B"/>
    <w:rsid w:val="00BB3A5F"/>
    <w:rsid w:val="00BB711C"/>
    <w:rsid w:val="00BF34DF"/>
    <w:rsid w:val="00CC05FF"/>
    <w:rsid w:val="00D02D89"/>
    <w:rsid w:val="00D04278"/>
    <w:rsid w:val="00D41F02"/>
    <w:rsid w:val="00D54D0E"/>
    <w:rsid w:val="00E03D75"/>
    <w:rsid w:val="00E74896"/>
    <w:rsid w:val="00EC5384"/>
    <w:rsid w:val="00EC62AC"/>
    <w:rsid w:val="00F02EB9"/>
    <w:rsid w:val="00F06779"/>
    <w:rsid w:val="00F3717D"/>
    <w:rsid w:val="00F6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FCC31"/>
  <w15:docId w15:val="{48D89238-1409-4E3C-9237-77E5663B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37D3F"/>
    <w:rPr>
      <w:rFonts w:ascii="Arial" w:eastAsia="Arial" w:hAnsi="Arial" w:cs="Arial"/>
    </w:rPr>
  </w:style>
  <w:style w:type="paragraph" w:styleId="Heading1">
    <w:name w:val="heading 1"/>
    <w:basedOn w:val="Normal"/>
    <w:uiPriority w:val="1"/>
    <w:qFormat/>
    <w:pPr>
      <w:spacing w:before="55"/>
      <w:ind w:left="6011"/>
      <w:outlineLvl w:val="0"/>
    </w:pPr>
    <w:rPr>
      <w:b/>
      <w:bCs/>
      <w:sz w:val="48"/>
      <w:szCs w:val="48"/>
    </w:rPr>
  </w:style>
  <w:style w:type="paragraph" w:styleId="Heading2">
    <w:name w:val="heading 2"/>
    <w:basedOn w:val="Normal"/>
    <w:link w:val="Heading2Char"/>
    <w:uiPriority w:val="1"/>
    <w:qFormat/>
    <w:pPr>
      <w:spacing w:before="89"/>
      <w:ind w:left="902"/>
      <w:outlineLvl w:val="1"/>
    </w:pPr>
    <w:rPr>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34"/>
    <w:qFormat/>
  </w:style>
  <w:style w:type="paragraph" w:customStyle="1" w:styleId="TableParagraph">
    <w:name w:val="Table Paragraph"/>
    <w:basedOn w:val="Normal"/>
    <w:uiPriority w:val="1"/>
    <w:qFormat/>
    <w:pPr>
      <w:ind w:left="830"/>
    </w:pPr>
  </w:style>
  <w:style w:type="paragraph" w:styleId="Header">
    <w:name w:val="header"/>
    <w:basedOn w:val="Normal"/>
    <w:link w:val="HeaderChar"/>
    <w:uiPriority w:val="99"/>
    <w:unhideWhenUsed/>
    <w:rsid w:val="003C2C5C"/>
    <w:pPr>
      <w:tabs>
        <w:tab w:val="center" w:pos="4513"/>
        <w:tab w:val="right" w:pos="9026"/>
      </w:tabs>
    </w:pPr>
  </w:style>
  <w:style w:type="character" w:customStyle="1" w:styleId="HeaderChar">
    <w:name w:val="Header Char"/>
    <w:basedOn w:val="DefaultParagraphFont"/>
    <w:link w:val="Header"/>
    <w:uiPriority w:val="99"/>
    <w:rsid w:val="003C2C5C"/>
    <w:rPr>
      <w:rFonts w:ascii="Arial" w:eastAsia="Arial" w:hAnsi="Arial" w:cs="Arial"/>
    </w:rPr>
  </w:style>
  <w:style w:type="paragraph" w:styleId="Footer">
    <w:name w:val="footer"/>
    <w:basedOn w:val="Normal"/>
    <w:link w:val="FooterChar"/>
    <w:uiPriority w:val="99"/>
    <w:unhideWhenUsed/>
    <w:rsid w:val="003C2C5C"/>
    <w:pPr>
      <w:tabs>
        <w:tab w:val="center" w:pos="4513"/>
        <w:tab w:val="right" w:pos="9026"/>
      </w:tabs>
    </w:pPr>
  </w:style>
  <w:style w:type="character" w:customStyle="1" w:styleId="FooterChar">
    <w:name w:val="Footer Char"/>
    <w:basedOn w:val="DefaultParagraphFont"/>
    <w:link w:val="Footer"/>
    <w:uiPriority w:val="99"/>
    <w:rsid w:val="003C2C5C"/>
    <w:rPr>
      <w:rFonts w:ascii="Arial" w:eastAsia="Arial" w:hAnsi="Arial" w:cs="Arial"/>
    </w:rPr>
  </w:style>
  <w:style w:type="table" w:styleId="TableGrid">
    <w:name w:val="Table Grid"/>
    <w:basedOn w:val="TableNormal"/>
    <w:uiPriority w:val="39"/>
    <w:rsid w:val="00737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34EA"/>
  </w:style>
  <w:style w:type="character" w:customStyle="1" w:styleId="Heading2Char">
    <w:name w:val="Heading 2 Char"/>
    <w:basedOn w:val="DefaultParagraphFont"/>
    <w:link w:val="Heading2"/>
    <w:uiPriority w:val="1"/>
    <w:rsid w:val="00BB3A5F"/>
    <w:rPr>
      <w:rFonts w:ascii="Arial" w:eastAsia="Arial" w:hAnsi="Arial" w:cs="Arial"/>
      <w:sz w:val="32"/>
      <w:szCs w:val="32"/>
    </w:rPr>
  </w:style>
  <w:style w:type="character" w:customStyle="1" w:styleId="oypena">
    <w:name w:val="oypena"/>
    <w:basedOn w:val="DefaultParagraphFont"/>
    <w:rsid w:val="00BB3A5F"/>
  </w:style>
  <w:style w:type="paragraph" w:styleId="TOC1">
    <w:name w:val="toc 1"/>
    <w:basedOn w:val="Normal"/>
    <w:next w:val="Normal"/>
    <w:autoRedefine/>
    <w:uiPriority w:val="39"/>
    <w:unhideWhenUsed/>
    <w:rsid w:val="0003044C"/>
    <w:pPr>
      <w:widowControl/>
      <w:autoSpaceDE/>
      <w:autoSpaceDN/>
      <w:spacing w:after="100"/>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60143">
      <w:bodyDiv w:val="1"/>
      <w:marLeft w:val="0"/>
      <w:marRight w:val="0"/>
      <w:marTop w:val="0"/>
      <w:marBottom w:val="0"/>
      <w:divBdr>
        <w:top w:val="none" w:sz="0" w:space="0" w:color="auto"/>
        <w:left w:val="none" w:sz="0" w:space="0" w:color="auto"/>
        <w:bottom w:val="none" w:sz="0" w:space="0" w:color="auto"/>
        <w:right w:val="none" w:sz="0" w:space="0" w:color="auto"/>
      </w:divBdr>
    </w:div>
    <w:div w:id="1342705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865AB-7F36-408C-BAD7-38FA556BE931}">
  <ds:schemaRefs>
    <ds:schemaRef ds:uri="http://schemas.openxmlformats.org/officeDocument/2006/bibliography"/>
  </ds:schemaRefs>
</ds:datastoreItem>
</file>

<file path=docMetadata/LabelInfo.xml><?xml version="1.0" encoding="utf-8"?>
<clbl:labelList xmlns:clbl="http://schemas.microsoft.com/office/2020/mipLabelMetadata">
  <clbl:label id="{1625c840-4e73-41c3-8229-0a1c89f5ed6d}" enabled="1" method="Standard" siteId="{c1feddbf-48ed-4f02-8edf-64f580567987}" contentBits="1"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1328</Words>
  <Characters>7770</Characters>
  <Application>Microsoft Office Word</Application>
  <DocSecurity>4</DocSecurity>
  <Lines>107</Lines>
  <Paragraphs>47</Paragraphs>
  <ScaleCrop>false</ScaleCrop>
  <HeadingPairs>
    <vt:vector size="2" baseType="variant">
      <vt:variant>
        <vt:lpstr>Title</vt:lpstr>
      </vt:variant>
      <vt:variant>
        <vt:i4>1</vt:i4>
      </vt:variant>
    </vt:vector>
  </HeadingPairs>
  <TitlesOfParts>
    <vt:vector size="1" baseType="lpstr">
      <vt:lpstr/>
    </vt:vector>
  </TitlesOfParts>
  <Company>Hoople Ltd</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Broadhurst;Jill Anthony-Ackery</dc:creator>
  <cp:lastModifiedBy>Jones, Hilary</cp:lastModifiedBy>
  <cp:revision>2</cp:revision>
  <cp:lastPrinted>2023-02-08T13:47:00Z</cp:lastPrinted>
  <dcterms:created xsi:type="dcterms:W3CDTF">2026-08-05T07:55:00Z</dcterms:created>
  <dcterms:modified xsi:type="dcterms:W3CDTF">2026-08-05T07:55:00Z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Microsoft® Word 2019</vt:lpwstr>
  </property>
  <property fmtid="{D5CDD505-2E9C-101B-9397-08002B2CF9AE}" pid="4" name="LastSaved">
    <vt:filetime>2023-02-08T00:00:00Z</vt:filetime>
  </property>
  <property fmtid="{D5CDD505-2E9C-101B-9397-08002B2CF9AE}" pid="5" name="ClassificationContentMarkingHeaderShapeIds">
    <vt:lpwstr>4e9d4075,32614a0b,48cd6726</vt:lpwstr>
  </property>
  <property fmtid="{D5CDD505-2E9C-101B-9397-08002B2CF9AE}" pid="6" name="ClassificationContentMarkingHeaderFontProps">
    <vt:lpwstr>#0000ff,10,Aptos</vt:lpwstr>
  </property>
  <property fmtid="{D5CDD505-2E9C-101B-9397-08002B2CF9AE}" pid="7" name="ClassificationContentMarkingHeaderText">
    <vt:lpwstr>OFFICIAL</vt:lpwstr>
  </property>
</Properties>
</file>